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C58E8D" w14:textId="2FC07F6C" w:rsidR="001A1C88" w:rsidRDefault="00F7734A">
      <w:pPr>
        <w:keepLines/>
        <w:widowControl w:val="0"/>
        <w:tabs>
          <w:tab w:val="left" w:pos="392"/>
          <w:tab w:val="left" w:pos="2943"/>
        </w:tabs>
        <w:autoSpaceDE w:val="0"/>
        <w:autoSpaceDN w:val="0"/>
        <w:adjustRightInd w:val="0"/>
        <w:spacing w:after="0" w:line="240" w:lineRule="auto"/>
        <w:ind w:left="117" w:right="111"/>
        <w:jc w:val="center"/>
        <w:rPr>
          <w:rFonts w:ascii="Arial" w:hAnsi="Arial" w:cs="Arial"/>
          <w:kern w:val="0"/>
          <w:sz w:val="24"/>
          <w:szCs w:val="24"/>
        </w:rPr>
      </w:pPr>
      <w:r>
        <w:rPr>
          <w:noProof/>
        </w:rPr>
        <w:pict w14:anchorId="1DEE75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2051" type="#_x0000_t75" alt="Blason de Lucéram" style="position:absolute;left:0;text-align:left;margin-left:225.6pt;margin-top:-12.2pt;width:84.2pt;height:93.05pt;z-index:-251658752;visibility:visible;mso-position-horizontal-relative:margin">
            <v:imagedata r:id="rId10" o:title="Blason de Lucéram"/>
            <w10:wrap anchorx="margin"/>
          </v:shape>
        </w:pict>
      </w:r>
    </w:p>
    <w:p w14:paraId="161C25E2" w14:textId="77777777" w:rsidR="00A50747" w:rsidRDefault="00A50747">
      <w:pPr>
        <w:keepLines/>
        <w:widowControl w:val="0"/>
        <w:tabs>
          <w:tab w:val="left" w:pos="392"/>
          <w:tab w:val="left" w:pos="2943"/>
        </w:tabs>
        <w:autoSpaceDE w:val="0"/>
        <w:autoSpaceDN w:val="0"/>
        <w:adjustRightInd w:val="0"/>
        <w:spacing w:after="0" w:line="240" w:lineRule="auto"/>
        <w:ind w:left="117" w:right="111"/>
        <w:jc w:val="center"/>
        <w:rPr>
          <w:rFonts w:ascii="Arial" w:hAnsi="Arial" w:cs="Arial"/>
          <w:kern w:val="0"/>
          <w:sz w:val="24"/>
          <w:szCs w:val="24"/>
        </w:rPr>
      </w:pPr>
    </w:p>
    <w:p w14:paraId="26DA8CF4" w14:textId="77777777" w:rsidR="00A50747" w:rsidRDefault="00A50747">
      <w:pPr>
        <w:keepLines/>
        <w:widowControl w:val="0"/>
        <w:tabs>
          <w:tab w:val="left" w:pos="392"/>
          <w:tab w:val="left" w:pos="2943"/>
        </w:tabs>
        <w:autoSpaceDE w:val="0"/>
        <w:autoSpaceDN w:val="0"/>
        <w:adjustRightInd w:val="0"/>
        <w:spacing w:after="0" w:line="240" w:lineRule="auto"/>
        <w:ind w:left="117" w:right="111"/>
        <w:jc w:val="center"/>
        <w:rPr>
          <w:rFonts w:ascii="Arial" w:hAnsi="Arial" w:cs="Arial"/>
          <w:kern w:val="0"/>
          <w:sz w:val="24"/>
          <w:szCs w:val="24"/>
        </w:rPr>
      </w:pPr>
    </w:p>
    <w:p w14:paraId="1B36AE3F" w14:textId="77777777" w:rsidR="00A50747" w:rsidRPr="00555B0B" w:rsidRDefault="00A50747">
      <w:pPr>
        <w:keepLines/>
        <w:widowControl w:val="0"/>
        <w:tabs>
          <w:tab w:val="left" w:pos="392"/>
          <w:tab w:val="left" w:pos="2943"/>
        </w:tabs>
        <w:autoSpaceDE w:val="0"/>
        <w:autoSpaceDN w:val="0"/>
        <w:adjustRightInd w:val="0"/>
        <w:spacing w:after="0" w:line="240" w:lineRule="auto"/>
        <w:ind w:left="117" w:right="111"/>
        <w:jc w:val="center"/>
        <w:rPr>
          <w:rFonts w:ascii="Arial" w:hAnsi="Arial" w:cs="Arial"/>
          <w:kern w:val="0"/>
          <w:sz w:val="24"/>
          <w:szCs w:val="24"/>
        </w:rPr>
      </w:pPr>
    </w:p>
    <w:p w14:paraId="6AFA981A" w14:textId="77777777" w:rsidR="001A1C88" w:rsidRPr="00555B0B" w:rsidRDefault="001A1C88">
      <w:pPr>
        <w:widowControl w:val="0"/>
        <w:tabs>
          <w:tab w:val="left" w:pos="392"/>
          <w:tab w:val="left" w:pos="2943"/>
        </w:tabs>
        <w:autoSpaceDE w:val="0"/>
        <w:autoSpaceDN w:val="0"/>
        <w:adjustRightInd w:val="0"/>
        <w:spacing w:after="0" w:line="240" w:lineRule="auto"/>
        <w:ind w:left="117" w:right="111"/>
        <w:rPr>
          <w:rFonts w:ascii="Arial" w:hAnsi="Arial" w:cs="Arial"/>
          <w:kern w:val="0"/>
          <w:sz w:val="24"/>
          <w:szCs w:val="24"/>
        </w:rPr>
      </w:pPr>
    </w:p>
    <w:p w14:paraId="2AAA1854" w14:textId="77777777" w:rsidR="001A1C88" w:rsidRPr="00555B0B" w:rsidRDefault="001A1C88">
      <w:pPr>
        <w:widowControl w:val="0"/>
        <w:tabs>
          <w:tab w:val="left" w:pos="392"/>
          <w:tab w:val="left" w:pos="2943"/>
        </w:tabs>
        <w:autoSpaceDE w:val="0"/>
        <w:autoSpaceDN w:val="0"/>
        <w:adjustRightInd w:val="0"/>
        <w:spacing w:after="0" w:line="240" w:lineRule="auto"/>
        <w:ind w:left="117" w:right="111"/>
        <w:rPr>
          <w:rFonts w:ascii="Arial" w:hAnsi="Arial" w:cs="Arial"/>
          <w:kern w:val="0"/>
          <w:sz w:val="24"/>
          <w:szCs w:val="24"/>
        </w:rPr>
      </w:pPr>
    </w:p>
    <w:p w14:paraId="28489206" w14:textId="77777777" w:rsidR="001A1C88" w:rsidRPr="00555B0B" w:rsidRDefault="001A1C88">
      <w:pPr>
        <w:widowControl w:val="0"/>
        <w:autoSpaceDE w:val="0"/>
        <w:autoSpaceDN w:val="0"/>
        <w:adjustRightInd w:val="0"/>
        <w:spacing w:after="0" w:line="240" w:lineRule="auto"/>
        <w:ind w:left="117" w:right="109"/>
        <w:jc w:val="center"/>
        <w:rPr>
          <w:rFonts w:ascii="Arial" w:hAnsi="Arial" w:cs="Arial"/>
          <w:kern w:val="0"/>
          <w:sz w:val="24"/>
          <w:szCs w:val="24"/>
        </w:rPr>
      </w:pPr>
      <w:r w:rsidRPr="00555B0B">
        <w:rPr>
          <w:rFonts w:ascii="Arial" w:hAnsi="Arial" w:cs="Arial"/>
          <w:b/>
          <w:bCs/>
          <w:color w:val="000000"/>
          <w:kern w:val="0"/>
          <w:sz w:val="24"/>
          <w:szCs w:val="24"/>
        </w:rPr>
        <w:t>Marché public de SERVICES</w:t>
      </w:r>
    </w:p>
    <w:p w14:paraId="0316C155" w14:textId="77777777" w:rsidR="001A1C88" w:rsidRPr="00555B0B" w:rsidRDefault="001A1C88">
      <w:pPr>
        <w:widowControl w:val="0"/>
        <w:autoSpaceDE w:val="0"/>
        <w:autoSpaceDN w:val="0"/>
        <w:adjustRightInd w:val="0"/>
        <w:spacing w:after="0" w:line="240" w:lineRule="auto"/>
        <w:ind w:left="117" w:right="109"/>
        <w:rPr>
          <w:rFonts w:ascii="Arial" w:hAnsi="Arial" w:cs="Arial"/>
          <w:color w:val="000000"/>
          <w:kern w:val="0"/>
          <w:sz w:val="20"/>
          <w:szCs w:val="20"/>
        </w:rPr>
      </w:pPr>
    </w:p>
    <w:p w14:paraId="1B03827E" w14:textId="77777777" w:rsidR="001A1C88" w:rsidRPr="00555B0B" w:rsidRDefault="001A1C88">
      <w:pPr>
        <w:widowControl w:val="0"/>
        <w:autoSpaceDE w:val="0"/>
        <w:autoSpaceDN w:val="0"/>
        <w:adjustRightInd w:val="0"/>
        <w:spacing w:after="0" w:line="240" w:lineRule="auto"/>
        <w:ind w:left="117" w:right="109"/>
        <w:rPr>
          <w:rFonts w:ascii="Arial" w:hAnsi="Arial" w:cs="Arial"/>
          <w:color w:val="000000"/>
          <w:kern w:val="0"/>
          <w:sz w:val="20"/>
          <w:szCs w:val="20"/>
        </w:rPr>
      </w:pPr>
    </w:p>
    <w:p w14:paraId="70B1E07B" w14:textId="77777777" w:rsidR="001A1C88" w:rsidRPr="00555B0B" w:rsidRDefault="001A1C88">
      <w:pPr>
        <w:widowControl w:val="0"/>
        <w:autoSpaceDE w:val="0"/>
        <w:autoSpaceDN w:val="0"/>
        <w:adjustRightInd w:val="0"/>
        <w:spacing w:after="0" w:line="240" w:lineRule="auto"/>
        <w:ind w:left="117" w:right="109"/>
        <w:jc w:val="center"/>
        <w:rPr>
          <w:rFonts w:ascii="Arial" w:hAnsi="Arial" w:cs="Arial"/>
          <w:kern w:val="0"/>
          <w:sz w:val="24"/>
          <w:szCs w:val="24"/>
        </w:rPr>
      </w:pPr>
      <w:r w:rsidRPr="00555B0B">
        <w:rPr>
          <w:rFonts w:ascii="Arial" w:hAnsi="Arial" w:cs="Arial"/>
          <w:b/>
          <w:bCs/>
          <w:color w:val="000000"/>
          <w:kern w:val="0"/>
          <w:sz w:val="32"/>
          <w:szCs w:val="32"/>
        </w:rPr>
        <w:t>ACTE D’ENGAGEMENT</w:t>
      </w:r>
    </w:p>
    <w:p w14:paraId="72FDD52D" w14:textId="77777777" w:rsidR="001A1C88" w:rsidRPr="00555B0B" w:rsidRDefault="001A1C88">
      <w:pPr>
        <w:widowControl w:val="0"/>
        <w:autoSpaceDE w:val="0"/>
        <w:autoSpaceDN w:val="0"/>
        <w:adjustRightInd w:val="0"/>
        <w:spacing w:after="0" w:line="240" w:lineRule="auto"/>
        <w:ind w:left="117" w:right="109"/>
        <w:jc w:val="center"/>
        <w:rPr>
          <w:rFonts w:ascii="Arial" w:hAnsi="Arial" w:cs="Arial"/>
          <w:kern w:val="0"/>
          <w:sz w:val="24"/>
          <w:szCs w:val="24"/>
        </w:rPr>
      </w:pPr>
      <w:r w:rsidRPr="00555B0B">
        <w:rPr>
          <w:rFonts w:ascii="Arial" w:hAnsi="Arial" w:cs="Arial"/>
          <w:b/>
          <w:bCs/>
          <w:color w:val="000000"/>
          <w:kern w:val="0"/>
          <w:sz w:val="32"/>
          <w:szCs w:val="32"/>
        </w:rPr>
        <w:t>VALANT CAHIER DES CLAUSES PARTICULIÈRES</w:t>
      </w:r>
    </w:p>
    <w:p w14:paraId="0EE8215A" w14:textId="77777777" w:rsidR="001A1C88" w:rsidRPr="00555B0B" w:rsidRDefault="001A1C88">
      <w:pPr>
        <w:widowControl w:val="0"/>
        <w:autoSpaceDE w:val="0"/>
        <w:autoSpaceDN w:val="0"/>
        <w:adjustRightInd w:val="0"/>
        <w:spacing w:after="0" w:line="240" w:lineRule="auto"/>
        <w:ind w:left="117" w:right="109"/>
        <w:rPr>
          <w:rFonts w:ascii="Arial" w:hAnsi="Arial" w:cs="Arial"/>
          <w:color w:val="000000"/>
          <w:kern w:val="0"/>
          <w:sz w:val="20"/>
          <w:szCs w:val="20"/>
        </w:rPr>
      </w:pPr>
    </w:p>
    <w:p w14:paraId="7A5432DD" w14:textId="77777777" w:rsidR="001A1C88" w:rsidRPr="00555B0B" w:rsidRDefault="001A1C88">
      <w:pPr>
        <w:widowControl w:val="0"/>
        <w:autoSpaceDE w:val="0"/>
        <w:autoSpaceDN w:val="0"/>
        <w:adjustRightInd w:val="0"/>
        <w:spacing w:after="0" w:line="240" w:lineRule="auto"/>
        <w:ind w:left="117" w:right="109"/>
        <w:rPr>
          <w:rFonts w:ascii="Arial" w:hAnsi="Arial" w:cs="Arial"/>
          <w:color w:val="000000"/>
          <w:kern w:val="0"/>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2410"/>
        <w:gridCol w:w="488"/>
        <w:gridCol w:w="489"/>
        <w:gridCol w:w="489"/>
        <w:gridCol w:w="489"/>
        <w:gridCol w:w="489"/>
        <w:gridCol w:w="489"/>
        <w:gridCol w:w="489"/>
        <w:gridCol w:w="489"/>
        <w:gridCol w:w="489"/>
        <w:gridCol w:w="489"/>
        <w:gridCol w:w="489"/>
        <w:gridCol w:w="489"/>
        <w:gridCol w:w="489"/>
        <w:gridCol w:w="489"/>
      </w:tblGrid>
      <w:tr w:rsidR="00296934" w:rsidRPr="00555B0B" w14:paraId="10E2149E" w14:textId="77777777">
        <w:tc>
          <w:tcPr>
            <w:tcW w:w="241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B3038D5" w14:textId="77777777" w:rsidR="001A1C88" w:rsidRPr="00555B0B" w:rsidRDefault="001A1C88">
            <w:pPr>
              <w:widowControl w:val="0"/>
              <w:autoSpaceDE w:val="0"/>
              <w:autoSpaceDN w:val="0"/>
              <w:adjustRightInd w:val="0"/>
              <w:spacing w:after="0" w:line="240" w:lineRule="auto"/>
              <w:ind w:left="22" w:right="98"/>
              <w:jc w:val="center"/>
              <w:rPr>
                <w:rFonts w:ascii="Arial" w:hAnsi="Arial" w:cs="Arial"/>
                <w:kern w:val="0"/>
                <w:sz w:val="24"/>
                <w:szCs w:val="24"/>
              </w:rPr>
            </w:pPr>
            <w:r w:rsidRPr="00555B0B">
              <w:rPr>
                <w:rFonts w:ascii="Arial" w:hAnsi="Arial" w:cs="Arial"/>
                <w:color w:val="FFFFFF"/>
                <w:kern w:val="0"/>
                <w:sz w:val="20"/>
                <w:szCs w:val="20"/>
              </w:rPr>
              <w:t>NUMÉRO MARCHÉ</w:t>
            </w:r>
          </w:p>
        </w:tc>
        <w:tc>
          <w:tcPr>
            <w:tcW w:w="488"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400F043" w14:textId="0796A1FD" w:rsidR="001A1C88" w:rsidRPr="00555B0B" w:rsidRDefault="00A72A28">
            <w:pPr>
              <w:widowControl w:val="0"/>
              <w:autoSpaceDE w:val="0"/>
              <w:autoSpaceDN w:val="0"/>
              <w:adjustRightInd w:val="0"/>
              <w:spacing w:after="0" w:line="240" w:lineRule="auto"/>
              <w:ind w:left="22" w:right="98"/>
              <w:jc w:val="center"/>
              <w:rPr>
                <w:rFonts w:ascii="Arial" w:hAnsi="Arial" w:cs="Arial"/>
                <w:kern w:val="0"/>
                <w:sz w:val="24"/>
                <w:szCs w:val="24"/>
              </w:rPr>
            </w:pPr>
            <w:r>
              <w:rPr>
                <w:rFonts w:ascii="Arial" w:hAnsi="Arial" w:cs="Arial"/>
                <w:kern w:val="0"/>
                <w:sz w:val="24"/>
                <w:szCs w:val="24"/>
              </w:rPr>
              <w:t>2</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430E0C9C" w14:textId="38D114FE" w:rsidR="001A1C88" w:rsidRPr="00555B0B" w:rsidRDefault="00A72A28">
            <w:pPr>
              <w:widowControl w:val="0"/>
              <w:autoSpaceDE w:val="0"/>
              <w:autoSpaceDN w:val="0"/>
              <w:adjustRightInd w:val="0"/>
              <w:spacing w:after="0" w:line="240" w:lineRule="auto"/>
              <w:ind w:left="22" w:right="98"/>
              <w:jc w:val="center"/>
              <w:rPr>
                <w:rFonts w:ascii="Arial" w:hAnsi="Arial" w:cs="Arial"/>
                <w:kern w:val="0"/>
                <w:sz w:val="24"/>
                <w:szCs w:val="24"/>
              </w:rPr>
            </w:pPr>
            <w:r>
              <w:rPr>
                <w:rFonts w:ascii="Arial" w:hAnsi="Arial" w:cs="Arial"/>
                <w:kern w:val="0"/>
                <w:sz w:val="24"/>
                <w:szCs w:val="24"/>
              </w:rPr>
              <w:t>/</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0D06A773" w14:textId="481F22F3" w:rsidR="001A1C88" w:rsidRPr="00555B0B" w:rsidRDefault="00A72A28">
            <w:pPr>
              <w:widowControl w:val="0"/>
              <w:autoSpaceDE w:val="0"/>
              <w:autoSpaceDN w:val="0"/>
              <w:adjustRightInd w:val="0"/>
              <w:spacing w:after="0" w:line="240" w:lineRule="auto"/>
              <w:ind w:left="115" w:right="92"/>
              <w:jc w:val="center"/>
              <w:rPr>
                <w:rFonts w:ascii="Arial" w:hAnsi="Arial" w:cs="Arial"/>
                <w:kern w:val="0"/>
                <w:sz w:val="24"/>
                <w:szCs w:val="24"/>
              </w:rPr>
            </w:pPr>
            <w:r>
              <w:rPr>
                <w:rFonts w:ascii="Arial" w:hAnsi="Arial" w:cs="Arial"/>
                <w:kern w:val="0"/>
                <w:sz w:val="24"/>
                <w:szCs w:val="24"/>
              </w:rPr>
              <w:t>2</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3529408" w14:textId="6D8C9379" w:rsidR="001A1C88" w:rsidRPr="00555B0B" w:rsidRDefault="00A72A28">
            <w:pPr>
              <w:widowControl w:val="0"/>
              <w:autoSpaceDE w:val="0"/>
              <w:autoSpaceDN w:val="0"/>
              <w:adjustRightInd w:val="0"/>
              <w:spacing w:after="0" w:line="240" w:lineRule="auto"/>
              <w:ind w:left="124" w:right="83"/>
              <w:jc w:val="center"/>
              <w:rPr>
                <w:rFonts w:ascii="Arial" w:hAnsi="Arial" w:cs="Arial"/>
                <w:kern w:val="0"/>
                <w:sz w:val="24"/>
                <w:szCs w:val="24"/>
              </w:rPr>
            </w:pPr>
            <w:r>
              <w:rPr>
                <w:rFonts w:ascii="Arial" w:hAnsi="Arial" w:cs="Arial"/>
                <w:kern w:val="0"/>
                <w:sz w:val="24"/>
                <w:szCs w:val="24"/>
              </w:rPr>
              <w:t>0</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2205EC05" w14:textId="450288EF" w:rsidR="001A1C88" w:rsidRPr="00555B0B" w:rsidRDefault="00A72A28">
            <w:pPr>
              <w:widowControl w:val="0"/>
              <w:autoSpaceDE w:val="0"/>
              <w:autoSpaceDN w:val="0"/>
              <w:adjustRightInd w:val="0"/>
              <w:spacing w:after="0" w:line="240" w:lineRule="auto"/>
              <w:ind w:left="113" w:right="94"/>
              <w:jc w:val="center"/>
              <w:rPr>
                <w:rFonts w:ascii="Arial" w:hAnsi="Arial" w:cs="Arial"/>
                <w:kern w:val="0"/>
                <w:sz w:val="24"/>
                <w:szCs w:val="24"/>
              </w:rPr>
            </w:pPr>
            <w:r>
              <w:rPr>
                <w:rFonts w:ascii="Arial" w:hAnsi="Arial" w:cs="Arial"/>
                <w:kern w:val="0"/>
                <w:sz w:val="24"/>
                <w:szCs w:val="24"/>
              </w:rPr>
              <w:t>2</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583C51FC" w14:textId="0D4C1BF5" w:rsidR="001A1C88" w:rsidRPr="00555B0B" w:rsidRDefault="00A72A28">
            <w:pPr>
              <w:widowControl w:val="0"/>
              <w:autoSpaceDE w:val="0"/>
              <w:autoSpaceDN w:val="0"/>
              <w:adjustRightInd w:val="0"/>
              <w:spacing w:after="0" w:line="240" w:lineRule="auto"/>
              <w:ind w:left="122" w:right="85"/>
              <w:jc w:val="center"/>
              <w:rPr>
                <w:rFonts w:ascii="Arial" w:hAnsi="Arial" w:cs="Arial"/>
                <w:kern w:val="0"/>
                <w:sz w:val="24"/>
                <w:szCs w:val="24"/>
              </w:rPr>
            </w:pPr>
            <w:r>
              <w:rPr>
                <w:rFonts w:ascii="Arial" w:hAnsi="Arial" w:cs="Arial"/>
                <w:kern w:val="0"/>
                <w:sz w:val="24"/>
                <w:szCs w:val="24"/>
              </w:rPr>
              <w:t>6</w:t>
            </w: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1D22060B" w14:textId="5A7C8DE7" w:rsidR="001A1C88" w:rsidRPr="00555B0B" w:rsidRDefault="001A1C88">
            <w:pPr>
              <w:widowControl w:val="0"/>
              <w:autoSpaceDE w:val="0"/>
              <w:autoSpaceDN w:val="0"/>
              <w:adjustRightInd w:val="0"/>
              <w:spacing w:after="0" w:line="240" w:lineRule="auto"/>
              <w:ind w:left="111" w:right="96"/>
              <w:jc w:val="center"/>
              <w:rPr>
                <w:rFonts w:ascii="Arial" w:hAnsi="Arial" w:cs="Arial"/>
                <w:kern w:val="0"/>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3D4E9123" w14:textId="775CB3E7" w:rsidR="001A1C88" w:rsidRPr="00555B0B" w:rsidRDefault="001A1C88">
            <w:pPr>
              <w:widowControl w:val="0"/>
              <w:autoSpaceDE w:val="0"/>
              <w:autoSpaceDN w:val="0"/>
              <w:adjustRightInd w:val="0"/>
              <w:spacing w:after="0" w:line="240" w:lineRule="auto"/>
              <w:ind w:left="120" w:right="87"/>
              <w:jc w:val="center"/>
              <w:rPr>
                <w:rFonts w:ascii="Arial" w:hAnsi="Arial" w:cs="Arial"/>
                <w:kern w:val="0"/>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0A22CDF3" w14:textId="3A6E8EB8" w:rsidR="001A1C88" w:rsidRPr="00555B0B" w:rsidRDefault="001A1C88">
            <w:pPr>
              <w:widowControl w:val="0"/>
              <w:autoSpaceDE w:val="0"/>
              <w:autoSpaceDN w:val="0"/>
              <w:adjustRightInd w:val="0"/>
              <w:spacing w:after="0" w:line="240" w:lineRule="auto"/>
              <w:ind w:left="109" w:right="98"/>
              <w:jc w:val="center"/>
              <w:rPr>
                <w:rFonts w:ascii="Arial" w:hAnsi="Arial" w:cs="Arial"/>
                <w:kern w:val="0"/>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74439BC5" w14:textId="2153AA86" w:rsidR="001A1C88" w:rsidRPr="00555B0B" w:rsidRDefault="001A1C88">
            <w:pPr>
              <w:widowControl w:val="0"/>
              <w:autoSpaceDE w:val="0"/>
              <w:autoSpaceDN w:val="0"/>
              <w:adjustRightInd w:val="0"/>
              <w:spacing w:after="0" w:line="240" w:lineRule="auto"/>
              <w:ind w:left="118" w:right="89"/>
              <w:jc w:val="center"/>
              <w:rPr>
                <w:rFonts w:ascii="Arial" w:hAnsi="Arial" w:cs="Arial"/>
                <w:kern w:val="0"/>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60BBD31E" w14:textId="21C18F8D" w:rsidR="001A1C88" w:rsidRPr="00555B0B" w:rsidRDefault="001A1C88">
            <w:pPr>
              <w:widowControl w:val="0"/>
              <w:autoSpaceDE w:val="0"/>
              <w:autoSpaceDN w:val="0"/>
              <w:adjustRightInd w:val="0"/>
              <w:spacing w:after="0" w:line="240" w:lineRule="auto"/>
              <w:ind w:left="127" w:right="80"/>
              <w:jc w:val="center"/>
              <w:rPr>
                <w:rFonts w:ascii="Arial" w:hAnsi="Arial" w:cs="Arial"/>
                <w:kern w:val="0"/>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209F1E29" w14:textId="19ACE8E5" w:rsidR="001A1C88" w:rsidRPr="00555B0B" w:rsidRDefault="001A1C88">
            <w:pPr>
              <w:widowControl w:val="0"/>
              <w:autoSpaceDE w:val="0"/>
              <w:autoSpaceDN w:val="0"/>
              <w:adjustRightInd w:val="0"/>
              <w:spacing w:after="0" w:line="240" w:lineRule="auto"/>
              <w:ind w:left="116" w:right="91"/>
              <w:jc w:val="center"/>
              <w:rPr>
                <w:rFonts w:ascii="Arial" w:hAnsi="Arial" w:cs="Arial"/>
                <w:kern w:val="0"/>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1354D2D4" w14:textId="77777777" w:rsidR="001A1C88" w:rsidRPr="00555B0B" w:rsidRDefault="001A1C88">
            <w:pPr>
              <w:widowControl w:val="0"/>
              <w:autoSpaceDE w:val="0"/>
              <w:autoSpaceDN w:val="0"/>
              <w:adjustRightInd w:val="0"/>
              <w:spacing w:after="0" w:line="240" w:lineRule="auto"/>
              <w:ind w:left="116" w:right="91"/>
              <w:jc w:val="center"/>
              <w:rPr>
                <w:rFonts w:ascii="Arial" w:hAnsi="Arial" w:cs="Arial"/>
                <w:kern w:val="0"/>
                <w:sz w:val="24"/>
                <w:szCs w:val="24"/>
              </w:rPr>
            </w:pPr>
          </w:p>
        </w:tc>
        <w:tc>
          <w:tcPr>
            <w:tcW w:w="489" w:type="dxa"/>
            <w:tcBorders>
              <w:top w:val="single" w:sz="12" w:space="0" w:color="A6A6A6"/>
              <w:left w:val="single" w:sz="12" w:space="0" w:color="A6A6A6"/>
              <w:bottom w:val="single" w:sz="12" w:space="0" w:color="A6A6A6"/>
              <w:right w:val="single" w:sz="12" w:space="0" w:color="A6A6A6"/>
            </w:tcBorders>
            <w:shd w:val="clear" w:color="auto" w:fill="F2F2F2"/>
            <w:vAlign w:val="center"/>
          </w:tcPr>
          <w:p w14:paraId="3828D0E1" w14:textId="77777777" w:rsidR="001A1C88" w:rsidRPr="00555B0B" w:rsidRDefault="001A1C88">
            <w:pPr>
              <w:widowControl w:val="0"/>
              <w:autoSpaceDE w:val="0"/>
              <w:autoSpaceDN w:val="0"/>
              <w:adjustRightInd w:val="0"/>
              <w:spacing w:after="0" w:line="240" w:lineRule="auto"/>
              <w:ind w:left="116" w:right="91"/>
              <w:jc w:val="center"/>
              <w:rPr>
                <w:rFonts w:ascii="Arial" w:hAnsi="Arial" w:cs="Arial"/>
                <w:kern w:val="0"/>
                <w:sz w:val="24"/>
                <w:szCs w:val="24"/>
              </w:rPr>
            </w:pPr>
          </w:p>
        </w:tc>
      </w:tr>
    </w:tbl>
    <w:p w14:paraId="4C3DB2CF" w14:textId="77777777" w:rsidR="001A1C88" w:rsidRPr="00555B0B"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1999"/>
        <w:gridCol w:w="406"/>
        <w:gridCol w:w="407"/>
        <w:gridCol w:w="407"/>
        <w:gridCol w:w="407"/>
        <w:gridCol w:w="407"/>
        <w:gridCol w:w="407"/>
        <w:gridCol w:w="407"/>
        <w:gridCol w:w="407"/>
      </w:tblGrid>
      <w:tr w:rsidR="00296934" w:rsidRPr="00555B0B" w14:paraId="70CAEE3D" w14:textId="77777777">
        <w:tc>
          <w:tcPr>
            <w:tcW w:w="199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6019EFD" w14:textId="77777777" w:rsidR="001A1C88" w:rsidRPr="00555B0B" w:rsidRDefault="001A1C88">
            <w:pPr>
              <w:widowControl w:val="0"/>
              <w:autoSpaceDE w:val="0"/>
              <w:autoSpaceDN w:val="0"/>
              <w:adjustRightInd w:val="0"/>
              <w:spacing w:after="0" w:line="240" w:lineRule="auto"/>
              <w:ind w:left="108" w:right="89"/>
              <w:jc w:val="right"/>
              <w:rPr>
                <w:rFonts w:ascii="Arial" w:hAnsi="Arial" w:cs="Arial"/>
                <w:kern w:val="0"/>
                <w:sz w:val="24"/>
                <w:szCs w:val="24"/>
              </w:rPr>
            </w:pPr>
            <w:r w:rsidRPr="00555B0B">
              <w:rPr>
                <w:rFonts w:ascii="Arial" w:hAnsi="Arial" w:cs="Arial"/>
                <w:color w:val="FFFFFF"/>
                <w:kern w:val="0"/>
                <w:sz w:val="20"/>
                <w:szCs w:val="20"/>
              </w:rPr>
              <w:t>NOTIFIÉ LE :</w:t>
            </w:r>
          </w:p>
        </w:tc>
        <w:tc>
          <w:tcPr>
            <w:tcW w:w="40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73D506A" w14:textId="77777777" w:rsidR="001A1C88" w:rsidRPr="00555B0B" w:rsidRDefault="001A1C88">
            <w:pPr>
              <w:widowControl w:val="0"/>
              <w:autoSpaceDE w:val="0"/>
              <w:autoSpaceDN w:val="0"/>
              <w:adjustRightInd w:val="0"/>
              <w:spacing w:after="0" w:line="240" w:lineRule="auto"/>
              <w:ind w:left="108" w:right="89"/>
              <w:jc w:val="right"/>
              <w:rPr>
                <w:rFonts w:ascii="Arial" w:hAnsi="Arial" w:cs="Arial"/>
                <w:kern w:val="0"/>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642B9C4" w14:textId="77777777" w:rsidR="001A1C88" w:rsidRPr="00555B0B" w:rsidRDefault="001A1C88">
            <w:pPr>
              <w:widowControl w:val="0"/>
              <w:autoSpaceDE w:val="0"/>
              <w:autoSpaceDN w:val="0"/>
              <w:adjustRightInd w:val="0"/>
              <w:spacing w:after="0" w:line="240" w:lineRule="auto"/>
              <w:ind w:left="108" w:right="89"/>
              <w:jc w:val="right"/>
              <w:rPr>
                <w:rFonts w:ascii="Arial" w:hAnsi="Arial" w:cs="Arial"/>
                <w:kern w:val="0"/>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8DD6415" w14:textId="77777777" w:rsidR="001A1C88" w:rsidRPr="00555B0B" w:rsidRDefault="001A1C88">
            <w:pPr>
              <w:widowControl w:val="0"/>
              <w:autoSpaceDE w:val="0"/>
              <w:autoSpaceDN w:val="0"/>
              <w:adjustRightInd w:val="0"/>
              <w:spacing w:after="0" w:line="240" w:lineRule="auto"/>
              <w:ind w:left="108" w:right="89"/>
              <w:jc w:val="right"/>
              <w:rPr>
                <w:rFonts w:ascii="Arial" w:hAnsi="Arial" w:cs="Arial"/>
                <w:kern w:val="0"/>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0551EDF" w14:textId="77777777" w:rsidR="001A1C88" w:rsidRPr="00555B0B" w:rsidRDefault="001A1C88">
            <w:pPr>
              <w:widowControl w:val="0"/>
              <w:autoSpaceDE w:val="0"/>
              <w:autoSpaceDN w:val="0"/>
              <w:adjustRightInd w:val="0"/>
              <w:spacing w:after="0" w:line="240" w:lineRule="auto"/>
              <w:ind w:left="108" w:right="89"/>
              <w:jc w:val="right"/>
              <w:rPr>
                <w:rFonts w:ascii="Arial" w:hAnsi="Arial" w:cs="Arial"/>
                <w:kern w:val="0"/>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C8E0F0D" w14:textId="196F5669" w:rsidR="001A1C88" w:rsidRPr="00555B0B" w:rsidRDefault="001A1C88">
            <w:pPr>
              <w:widowControl w:val="0"/>
              <w:autoSpaceDE w:val="0"/>
              <w:autoSpaceDN w:val="0"/>
              <w:adjustRightInd w:val="0"/>
              <w:spacing w:after="0" w:line="240" w:lineRule="auto"/>
              <w:ind w:left="114" w:right="95"/>
              <w:jc w:val="center"/>
              <w:rPr>
                <w:rFonts w:ascii="Arial" w:hAnsi="Arial" w:cs="Arial"/>
                <w:kern w:val="0"/>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0E44EDA" w14:textId="5F52BCFB" w:rsidR="001A1C88" w:rsidRPr="00555B0B" w:rsidRDefault="001A1C88">
            <w:pPr>
              <w:widowControl w:val="0"/>
              <w:autoSpaceDE w:val="0"/>
              <w:autoSpaceDN w:val="0"/>
              <w:adjustRightInd w:val="0"/>
              <w:spacing w:after="0" w:line="240" w:lineRule="auto"/>
              <w:ind w:left="121" w:right="88"/>
              <w:jc w:val="center"/>
              <w:rPr>
                <w:rFonts w:ascii="Arial" w:hAnsi="Arial" w:cs="Arial"/>
                <w:kern w:val="0"/>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1B1AE9A" w14:textId="77777777" w:rsidR="001A1C88" w:rsidRPr="00555B0B" w:rsidRDefault="001A1C88">
            <w:pPr>
              <w:widowControl w:val="0"/>
              <w:autoSpaceDE w:val="0"/>
              <w:autoSpaceDN w:val="0"/>
              <w:adjustRightInd w:val="0"/>
              <w:spacing w:after="0" w:line="240" w:lineRule="auto"/>
              <w:ind w:left="121" w:right="88"/>
              <w:jc w:val="center"/>
              <w:rPr>
                <w:rFonts w:ascii="Arial" w:hAnsi="Arial" w:cs="Arial"/>
                <w:kern w:val="0"/>
                <w:sz w:val="24"/>
                <w:szCs w:val="24"/>
              </w:rPr>
            </w:pPr>
          </w:p>
        </w:tc>
        <w:tc>
          <w:tcPr>
            <w:tcW w:w="40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88426A2" w14:textId="77777777" w:rsidR="001A1C88" w:rsidRPr="00555B0B" w:rsidRDefault="001A1C88">
            <w:pPr>
              <w:widowControl w:val="0"/>
              <w:autoSpaceDE w:val="0"/>
              <w:autoSpaceDN w:val="0"/>
              <w:adjustRightInd w:val="0"/>
              <w:spacing w:after="0" w:line="240" w:lineRule="auto"/>
              <w:ind w:left="121" w:right="88"/>
              <w:jc w:val="center"/>
              <w:rPr>
                <w:rFonts w:ascii="Arial" w:hAnsi="Arial" w:cs="Arial"/>
                <w:kern w:val="0"/>
                <w:sz w:val="24"/>
                <w:szCs w:val="24"/>
              </w:rPr>
            </w:pPr>
          </w:p>
        </w:tc>
      </w:tr>
    </w:tbl>
    <w:p w14:paraId="34228EC0" w14:textId="77777777" w:rsidR="001A1C88" w:rsidRPr="00555B0B"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p w14:paraId="2CCB2781" w14:textId="77777777" w:rsidR="001A1C88" w:rsidRPr="00555B0B" w:rsidRDefault="001A1C88">
      <w:pPr>
        <w:widowControl w:val="0"/>
        <w:autoSpaceDE w:val="0"/>
        <w:autoSpaceDN w:val="0"/>
        <w:adjustRightInd w:val="0"/>
        <w:spacing w:after="0" w:line="240" w:lineRule="auto"/>
        <w:ind w:left="-25" w:right="111"/>
        <w:rPr>
          <w:rFonts w:ascii="Arial" w:hAnsi="Arial" w:cs="Arial"/>
          <w:kern w:val="0"/>
          <w:sz w:val="24"/>
          <w:szCs w:val="24"/>
        </w:rPr>
      </w:pPr>
      <w:r w:rsidRPr="00555B0B">
        <w:rPr>
          <w:rFonts w:ascii="Arial" w:hAnsi="Arial" w:cs="Arial"/>
          <w:color w:val="808080"/>
          <w:kern w:val="0"/>
          <w:sz w:val="20"/>
          <w:szCs w:val="20"/>
        </w:rPr>
        <w:t>IDENTIFICATION DU CONTRAT</w:t>
      </w:r>
    </w:p>
    <w:tbl>
      <w:tblPr>
        <w:tblW w:w="0" w:type="auto"/>
        <w:tblInd w:w="20" w:type="dxa"/>
        <w:tblLayout w:type="fixed"/>
        <w:tblCellMar>
          <w:left w:w="0" w:type="dxa"/>
          <w:right w:w="0" w:type="dxa"/>
        </w:tblCellMar>
        <w:tblLook w:val="0000" w:firstRow="0" w:lastRow="0" w:firstColumn="0" w:lastColumn="0" w:noHBand="0" w:noVBand="0"/>
      </w:tblPr>
      <w:tblGrid>
        <w:gridCol w:w="2947"/>
        <w:gridCol w:w="6334"/>
      </w:tblGrid>
      <w:tr w:rsidR="00296934" w:rsidRPr="00555B0B" w14:paraId="4B6D596E"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08B74BD8" w14:textId="77777777" w:rsidR="001A1C88" w:rsidRPr="00555B0B"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sidRPr="00555B0B">
              <w:rPr>
                <w:rFonts w:ascii="Arial" w:hAnsi="Arial" w:cs="Arial"/>
                <w:color w:val="FFFFFF"/>
                <w:kern w:val="0"/>
                <w:sz w:val="20"/>
                <w:szCs w:val="20"/>
              </w:rPr>
              <w:t>CONSULTATION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7AE557FC" w14:textId="43CE57DB" w:rsidR="001A1C88" w:rsidRPr="00555B0B" w:rsidRDefault="00A72A28">
            <w:pPr>
              <w:widowControl w:val="0"/>
              <w:autoSpaceDE w:val="0"/>
              <w:autoSpaceDN w:val="0"/>
              <w:adjustRightInd w:val="0"/>
              <w:spacing w:before="40" w:after="40" w:line="240" w:lineRule="auto"/>
              <w:ind w:left="115" w:right="87"/>
              <w:rPr>
                <w:rFonts w:ascii="Arial" w:hAnsi="Arial" w:cs="Arial"/>
                <w:kern w:val="0"/>
                <w:sz w:val="24"/>
                <w:szCs w:val="24"/>
              </w:rPr>
            </w:pPr>
            <w:r>
              <w:rPr>
                <w:rFonts w:ascii="Arial" w:hAnsi="Arial" w:cs="Arial"/>
                <w:color w:val="000000"/>
                <w:sz w:val="20"/>
                <w:szCs w:val="20"/>
              </w:rPr>
              <w:t>2/2026</w:t>
            </w:r>
          </w:p>
        </w:tc>
      </w:tr>
      <w:tr w:rsidR="00296934" w:rsidRPr="00555B0B" w14:paraId="6F6BD6F3"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3D0CA69B" w14:textId="77777777" w:rsidR="001A1C88" w:rsidRPr="00555B0B"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sidRPr="00555B0B">
              <w:rPr>
                <w:rFonts w:ascii="Arial" w:hAnsi="Arial" w:cs="Arial"/>
                <w:color w:val="FFFFFF"/>
                <w:kern w:val="0"/>
                <w:sz w:val="20"/>
                <w:szCs w:val="20"/>
              </w:rPr>
              <w:t xml:space="preserve">OBJET DU </w:t>
            </w:r>
            <w:proofErr w:type="gramStart"/>
            <w:r w:rsidRPr="00555B0B">
              <w:rPr>
                <w:rFonts w:ascii="Arial" w:hAnsi="Arial" w:cs="Arial"/>
                <w:color w:val="FFFFFF"/>
                <w:kern w:val="0"/>
                <w:sz w:val="20"/>
                <w:szCs w:val="20"/>
              </w:rPr>
              <w:t>CONTRAT:</w:t>
            </w:r>
            <w:proofErr w:type="gramEnd"/>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29605363" w14:textId="5F649007" w:rsidR="001A1C88" w:rsidRPr="00555B0B" w:rsidRDefault="001A1C88" w:rsidP="00036538">
            <w:pPr>
              <w:widowControl w:val="0"/>
              <w:autoSpaceDE w:val="0"/>
              <w:autoSpaceDN w:val="0"/>
              <w:adjustRightInd w:val="0"/>
              <w:spacing w:before="40" w:after="40" w:line="240" w:lineRule="auto"/>
              <w:ind w:left="115" w:right="87"/>
              <w:rPr>
                <w:rFonts w:ascii="Arial" w:hAnsi="Arial" w:cs="Arial"/>
                <w:kern w:val="0"/>
                <w:sz w:val="24"/>
                <w:szCs w:val="24"/>
              </w:rPr>
            </w:pPr>
            <w:r w:rsidRPr="00555B0B">
              <w:rPr>
                <w:rFonts w:ascii="Arial" w:hAnsi="Arial" w:cs="Arial"/>
                <w:color w:val="000000"/>
                <w:kern w:val="0"/>
                <w:sz w:val="20"/>
                <w:szCs w:val="20"/>
              </w:rPr>
              <w:t xml:space="preserve">Mission de CSPS relatif à l'opération de </w:t>
            </w:r>
            <w:r w:rsidR="00036538" w:rsidRPr="00036538">
              <w:rPr>
                <w:rFonts w:ascii="Arial" w:hAnsi="Arial" w:cs="Arial"/>
                <w:color w:val="000000"/>
                <w:sz w:val="20"/>
                <w:szCs w:val="20"/>
              </w:rPr>
              <w:t xml:space="preserve">Réhabilitation d’un ancien bâtiment militaire de </w:t>
            </w:r>
            <w:proofErr w:type="spellStart"/>
            <w:r w:rsidR="00036538" w:rsidRPr="00036538">
              <w:rPr>
                <w:rFonts w:ascii="Arial" w:hAnsi="Arial" w:cs="Arial"/>
                <w:color w:val="000000"/>
                <w:sz w:val="20"/>
                <w:szCs w:val="20"/>
              </w:rPr>
              <w:t>Peïra</w:t>
            </w:r>
            <w:proofErr w:type="spellEnd"/>
            <w:r w:rsidR="00036538" w:rsidRPr="00036538">
              <w:rPr>
                <w:rFonts w:ascii="Arial" w:hAnsi="Arial" w:cs="Arial"/>
                <w:color w:val="000000"/>
                <w:sz w:val="20"/>
                <w:szCs w:val="20"/>
              </w:rPr>
              <w:t xml:space="preserve"> Cava pour la création d’un commerce multi-services, d’un tiers lieu et de logements</w:t>
            </w:r>
          </w:p>
        </w:tc>
      </w:tr>
      <w:tr w:rsidR="00296934" w:rsidRPr="00555B0B" w14:paraId="7D7BFE07"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17222E40" w14:textId="77777777" w:rsidR="001A1C88" w:rsidRPr="00555B0B"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sidRPr="00555B0B">
              <w:rPr>
                <w:rFonts w:ascii="Arial" w:hAnsi="Arial" w:cs="Arial"/>
                <w:color w:val="FFFFFF"/>
                <w:kern w:val="0"/>
                <w:sz w:val="20"/>
                <w:szCs w:val="20"/>
              </w:rPr>
              <w:t>TYPE DE CONTRAT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15551E66" w14:textId="77777777" w:rsidR="001A1C88" w:rsidRPr="00555B0B" w:rsidRDefault="001A1C88">
            <w:pPr>
              <w:widowControl w:val="0"/>
              <w:autoSpaceDE w:val="0"/>
              <w:autoSpaceDN w:val="0"/>
              <w:adjustRightInd w:val="0"/>
              <w:spacing w:before="40" w:after="40" w:line="240" w:lineRule="auto"/>
              <w:ind w:left="115" w:right="87"/>
              <w:rPr>
                <w:rFonts w:ascii="Arial" w:hAnsi="Arial" w:cs="Arial"/>
                <w:kern w:val="0"/>
                <w:sz w:val="24"/>
                <w:szCs w:val="24"/>
              </w:rPr>
            </w:pPr>
            <w:r w:rsidRPr="00555B0B">
              <w:rPr>
                <w:rFonts w:ascii="Arial" w:hAnsi="Arial" w:cs="Arial"/>
                <w:color w:val="000000"/>
                <w:kern w:val="0"/>
                <w:sz w:val="20"/>
                <w:szCs w:val="20"/>
              </w:rPr>
              <w:t xml:space="preserve">Marché ordinaire </w:t>
            </w:r>
          </w:p>
        </w:tc>
      </w:tr>
      <w:tr w:rsidR="00296934" w:rsidRPr="00555B0B" w14:paraId="6314C28A"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18CD3D9E" w14:textId="77777777" w:rsidR="001A1C88" w:rsidRPr="00555B0B"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sidRPr="00555B0B">
              <w:rPr>
                <w:rFonts w:ascii="Arial" w:hAnsi="Arial" w:cs="Arial"/>
                <w:color w:val="FFFFFF"/>
                <w:kern w:val="0"/>
                <w:sz w:val="20"/>
                <w:szCs w:val="20"/>
              </w:rPr>
              <w:t>NATURE DU CONTRAT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14C19F9B" w14:textId="77777777" w:rsidR="001A1C88" w:rsidRPr="00555B0B" w:rsidRDefault="001A1C88">
            <w:pPr>
              <w:widowControl w:val="0"/>
              <w:autoSpaceDE w:val="0"/>
              <w:autoSpaceDN w:val="0"/>
              <w:adjustRightInd w:val="0"/>
              <w:spacing w:before="40" w:after="40" w:line="240" w:lineRule="auto"/>
              <w:ind w:left="115" w:right="87"/>
              <w:rPr>
                <w:rFonts w:ascii="Arial" w:hAnsi="Arial" w:cs="Arial"/>
                <w:kern w:val="0"/>
                <w:sz w:val="24"/>
                <w:szCs w:val="24"/>
              </w:rPr>
            </w:pPr>
            <w:r w:rsidRPr="00555B0B">
              <w:rPr>
                <w:rFonts w:ascii="Arial" w:hAnsi="Arial" w:cs="Arial"/>
                <w:color w:val="000000"/>
                <w:kern w:val="0"/>
                <w:sz w:val="20"/>
                <w:szCs w:val="20"/>
              </w:rPr>
              <w:t xml:space="preserve">Services </w:t>
            </w:r>
            <w:r w:rsidRPr="00555B0B">
              <w:rPr>
                <w:rFonts w:ascii="Arial" w:hAnsi="Arial" w:cs="Arial"/>
                <w:i/>
                <w:iCs/>
                <w:color w:val="000000"/>
                <w:kern w:val="0"/>
                <w:sz w:val="20"/>
                <w:szCs w:val="20"/>
              </w:rPr>
              <w:t>(Prestations connexes aux travaux)</w:t>
            </w:r>
          </w:p>
        </w:tc>
      </w:tr>
      <w:tr w:rsidR="00296934" w:rsidRPr="00555B0B" w14:paraId="1F02F795"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2E78220B" w14:textId="77777777" w:rsidR="001A1C88" w:rsidRPr="00555B0B"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sidRPr="00555B0B">
              <w:rPr>
                <w:rFonts w:ascii="Arial" w:hAnsi="Arial" w:cs="Arial"/>
                <w:color w:val="FFFFFF"/>
                <w:kern w:val="0"/>
                <w:sz w:val="20"/>
                <w:szCs w:val="20"/>
              </w:rPr>
              <w:t>RECONDUCTION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51BEC7C7" w14:textId="77777777" w:rsidR="001A1C88" w:rsidRPr="00555B0B" w:rsidRDefault="001A1C88">
            <w:pPr>
              <w:widowControl w:val="0"/>
              <w:autoSpaceDE w:val="0"/>
              <w:autoSpaceDN w:val="0"/>
              <w:adjustRightInd w:val="0"/>
              <w:spacing w:before="40" w:after="40" w:line="240" w:lineRule="auto"/>
              <w:ind w:left="115" w:right="87"/>
              <w:rPr>
                <w:rFonts w:ascii="Arial" w:hAnsi="Arial" w:cs="Arial"/>
                <w:kern w:val="0"/>
                <w:sz w:val="24"/>
                <w:szCs w:val="24"/>
              </w:rPr>
            </w:pPr>
            <w:r w:rsidRPr="00555B0B">
              <w:rPr>
                <w:rFonts w:ascii="Arial" w:hAnsi="Arial" w:cs="Arial"/>
                <w:color w:val="000000"/>
                <w:kern w:val="0"/>
                <w:sz w:val="20"/>
                <w:szCs w:val="20"/>
              </w:rPr>
              <w:t>Non</w:t>
            </w:r>
          </w:p>
        </w:tc>
      </w:tr>
      <w:tr w:rsidR="00296934" w:rsidRPr="00555B0B" w14:paraId="1F1E807C"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4FE0E43F" w14:textId="77777777" w:rsidR="001A1C88" w:rsidRPr="00555B0B"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sidRPr="00555B0B">
              <w:rPr>
                <w:rFonts w:ascii="Arial" w:hAnsi="Arial" w:cs="Arial"/>
                <w:color w:val="FFFFFF"/>
                <w:kern w:val="0"/>
                <w:sz w:val="20"/>
                <w:szCs w:val="20"/>
              </w:rPr>
              <w:t>ACHETEUR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01A12BEB" w14:textId="473475C2" w:rsidR="001A1C88" w:rsidRPr="00555B0B" w:rsidRDefault="00EA653E">
            <w:pPr>
              <w:widowControl w:val="0"/>
              <w:autoSpaceDE w:val="0"/>
              <w:autoSpaceDN w:val="0"/>
              <w:adjustRightInd w:val="0"/>
              <w:spacing w:before="40" w:after="40" w:line="240" w:lineRule="auto"/>
              <w:ind w:left="115" w:right="87"/>
              <w:rPr>
                <w:rFonts w:ascii="Arial" w:hAnsi="Arial" w:cs="Arial"/>
                <w:kern w:val="0"/>
                <w:sz w:val="24"/>
                <w:szCs w:val="24"/>
              </w:rPr>
            </w:pPr>
            <w:r w:rsidRPr="00555B0B">
              <w:rPr>
                <w:rFonts w:ascii="Arial" w:hAnsi="Arial" w:cs="Arial"/>
                <w:color w:val="000000"/>
                <w:sz w:val="20"/>
                <w:szCs w:val="20"/>
              </w:rPr>
              <w:t xml:space="preserve">Commune de </w:t>
            </w:r>
            <w:r w:rsidR="00036538">
              <w:rPr>
                <w:rFonts w:ascii="Arial" w:hAnsi="Arial" w:cs="Arial"/>
                <w:color w:val="000000"/>
                <w:sz w:val="20"/>
                <w:szCs w:val="20"/>
              </w:rPr>
              <w:t>LUCERAM</w:t>
            </w:r>
          </w:p>
        </w:tc>
      </w:tr>
      <w:tr w:rsidR="00296934" w:rsidRPr="00555B0B" w14:paraId="7CC887AD"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7033CBAB" w14:textId="77777777" w:rsidR="001A1C88" w:rsidRPr="00555B0B"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proofErr w:type="gramStart"/>
            <w:r w:rsidRPr="00555B0B">
              <w:rPr>
                <w:rFonts w:ascii="Arial" w:hAnsi="Arial" w:cs="Arial"/>
                <w:color w:val="FFFFFF"/>
                <w:kern w:val="0"/>
                <w:sz w:val="20"/>
                <w:szCs w:val="20"/>
              </w:rPr>
              <w:t>ALLOTISSEMENT:</w:t>
            </w:r>
            <w:proofErr w:type="gramEnd"/>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0E19546D" w14:textId="77777777" w:rsidR="001A1C88" w:rsidRPr="00555B0B" w:rsidRDefault="001A1C88">
            <w:pPr>
              <w:widowControl w:val="0"/>
              <w:autoSpaceDE w:val="0"/>
              <w:autoSpaceDN w:val="0"/>
              <w:adjustRightInd w:val="0"/>
              <w:spacing w:before="40" w:after="40" w:line="240" w:lineRule="auto"/>
              <w:ind w:left="115" w:right="87"/>
              <w:rPr>
                <w:rFonts w:ascii="Arial" w:hAnsi="Arial" w:cs="Arial"/>
                <w:kern w:val="0"/>
                <w:sz w:val="24"/>
                <w:szCs w:val="24"/>
              </w:rPr>
            </w:pPr>
            <w:r w:rsidRPr="00555B0B">
              <w:rPr>
                <w:rFonts w:ascii="Arial" w:hAnsi="Arial" w:cs="Arial"/>
                <w:color w:val="000000"/>
                <w:kern w:val="0"/>
                <w:sz w:val="20"/>
                <w:szCs w:val="20"/>
              </w:rPr>
              <w:t>Lot unique</w:t>
            </w:r>
          </w:p>
        </w:tc>
      </w:tr>
      <w:tr w:rsidR="00296934" w:rsidRPr="00555B0B" w14:paraId="3187061D"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3409ECE3" w14:textId="77777777" w:rsidR="001A1C88" w:rsidRPr="00555B0B"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sidRPr="00555B0B">
              <w:rPr>
                <w:rFonts w:ascii="Arial" w:hAnsi="Arial" w:cs="Arial"/>
                <w:color w:val="FFFFFF"/>
                <w:kern w:val="0"/>
                <w:sz w:val="20"/>
                <w:szCs w:val="20"/>
              </w:rPr>
              <w:t>PROCÉDURE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7BD18FD0" w14:textId="77777777" w:rsidR="001A1C88" w:rsidRPr="00555B0B" w:rsidRDefault="001A1C88">
            <w:pPr>
              <w:widowControl w:val="0"/>
              <w:autoSpaceDE w:val="0"/>
              <w:autoSpaceDN w:val="0"/>
              <w:adjustRightInd w:val="0"/>
              <w:spacing w:before="40" w:after="40" w:line="240" w:lineRule="auto"/>
              <w:ind w:left="115" w:right="87"/>
              <w:rPr>
                <w:rFonts w:ascii="Arial" w:hAnsi="Arial" w:cs="Arial"/>
                <w:kern w:val="0"/>
                <w:sz w:val="24"/>
                <w:szCs w:val="24"/>
              </w:rPr>
            </w:pPr>
            <w:r w:rsidRPr="00555B0B">
              <w:rPr>
                <w:rFonts w:ascii="Arial" w:hAnsi="Arial" w:cs="Arial"/>
                <w:color w:val="000000"/>
                <w:kern w:val="0"/>
                <w:sz w:val="20"/>
                <w:szCs w:val="20"/>
              </w:rPr>
              <w:t>Procédure adaptée (Article R2123-1 1° - Inférieure au seuil des procédures formalisées - Code de la commande publique)</w:t>
            </w:r>
          </w:p>
        </w:tc>
      </w:tr>
      <w:tr w:rsidR="00296934" w:rsidRPr="00555B0B" w14:paraId="08DFB681"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24026193" w14:textId="77777777" w:rsidR="001A1C88" w:rsidRPr="00555B0B"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sidRPr="00555B0B">
              <w:rPr>
                <w:rFonts w:ascii="Arial" w:hAnsi="Arial" w:cs="Arial"/>
                <w:color w:val="FFFFFF"/>
                <w:kern w:val="0"/>
                <w:sz w:val="20"/>
                <w:szCs w:val="20"/>
              </w:rPr>
              <w:t>NOMENCLATURE CPV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0A66127B" w14:textId="77777777" w:rsidR="001A1C88" w:rsidRPr="00555B0B" w:rsidRDefault="001A1C88">
            <w:pPr>
              <w:widowControl w:val="0"/>
              <w:autoSpaceDE w:val="0"/>
              <w:autoSpaceDN w:val="0"/>
              <w:adjustRightInd w:val="0"/>
              <w:spacing w:before="40" w:after="40" w:line="240" w:lineRule="auto"/>
              <w:ind w:left="115" w:right="87"/>
              <w:rPr>
                <w:rFonts w:ascii="Arial" w:hAnsi="Arial" w:cs="Arial"/>
                <w:kern w:val="0"/>
                <w:sz w:val="24"/>
                <w:szCs w:val="24"/>
              </w:rPr>
            </w:pPr>
            <w:r w:rsidRPr="00555B0B">
              <w:rPr>
                <w:rFonts w:ascii="Arial" w:hAnsi="Arial" w:cs="Arial"/>
                <w:i/>
                <w:iCs/>
                <w:color w:val="000000"/>
                <w:kern w:val="0"/>
                <w:sz w:val="20"/>
                <w:szCs w:val="20"/>
              </w:rPr>
              <w:t xml:space="preserve">(Consultation) </w:t>
            </w:r>
            <w:r w:rsidRPr="00555B0B">
              <w:rPr>
                <w:rFonts w:ascii="Arial" w:hAnsi="Arial" w:cs="Arial"/>
                <w:color w:val="000000"/>
                <w:kern w:val="0"/>
                <w:sz w:val="20"/>
                <w:szCs w:val="20"/>
              </w:rPr>
              <w:t>71317200-5 - Services de santé et de sécurité</w:t>
            </w:r>
          </w:p>
        </w:tc>
      </w:tr>
      <w:tr w:rsidR="00296934" w:rsidRPr="00555B0B" w14:paraId="59F9DC62" w14:textId="77777777">
        <w:tc>
          <w:tcPr>
            <w:tcW w:w="2947" w:type="dxa"/>
            <w:tcBorders>
              <w:top w:val="single" w:sz="12" w:space="0" w:color="A6A6A6"/>
              <w:left w:val="single" w:sz="12" w:space="0" w:color="A6A6A6"/>
              <w:bottom w:val="single" w:sz="12" w:space="0" w:color="A6A6A6"/>
              <w:right w:val="single" w:sz="12" w:space="0" w:color="A6A6A6"/>
            </w:tcBorders>
            <w:shd w:val="clear" w:color="auto" w:fill="7F7F7F"/>
          </w:tcPr>
          <w:p w14:paraId="096920B9" w14:textId="77777777" w:rsidR="001A1C88" w:rsidRPr="00555B0B" w:rsidRDefault="001A1C88">
            <w:pPr>
              <w:widowControl w:val="0"/>
              <w:autoSpaceDE w:val="0"/>
              <w:autoSpaceDN w:val="0"/>
              <w:adjustRightInd w:val="0"/>
              <w:spacing w:before="40" w:after="40" w:line="240" w:lineRule="auto"/>
              <w:ind w:left="108" w:right="101"/>
              <w:jc w:val="right"/>
              <w:rPr>
                <w:rFonts w:ascii="Arial" w:hAnsi="Arial" w:cs="Arial"/>
                <w:kern w:val="0"/>
                <w:sz w:val="24"/>
                <w:szCs w:val="24"/>
              </w:rPr>
            </w:pPr>
            <w:r w:rsidRPr="00555B0B">
              <w:rPr>
                <w:rFonts w:ascii="Arial" w:hAnsi="Arial" w:cs="Arial"/>
                <w:color w:val="FFFFFF"/>
                <w:kern w:val="0"/>
                <w:sz w:val="20"/>
                <w:szCs w:val="20"/>
              </w:rPr>
              <w:t>IMPUTATION BUDGÉTAIRE :</w:t>
            </w:r>
          </w:p>
        </w:tc>
        <w:tc>
          <w:tcPr>
            <w:tcW w:w="6334" w:type="dxa"/>
            <w:tcBorders>
              <w:top w:val="single" w:sz="12" w:space="0" w:color="A6A6A6"/>
              <w:left w:val="single" w:sz="12" w:space="0" w:color="A6A6A6"/>
              <w:bottom w:val="single" w:sz="12" w:space="0" w:color="A6A6A6"/>
              <w:right w:val="single" w:sz="12" w:space="0" w:color="A6A6A6"/>
            </w:tcBorders>
            <w:shd w:val="clear" w:color="auto" w:fill="D9D9D9"/>
          </w:tcPr>
          <w:p w14:paraId="211912FB" w14:textId="5E0D5036" w:rsidR="001A1C88" w:rsidRPr="00555B0B" w:rsidRDefault="001A1C88">
            <w:pPr>
              <w:widowControl w:val="0"/>
              <w:autoSpaceDE w:val="0"/>
              <w:autoSpaceDN w:val="0"/>
              <w:adjustRightInd w:val="0"/>
              <w:spacing w:after="0" w:line="240" w:lineRule="auto"/>
              <w:rPr>
                <w:rFonts w:ascii="Arial" w:hAnsi="Arial" w:cs="Arial"/>
                <w:kern w:val="0"/>
                <w:sz w:val="24"/>
                <w:szCs w:val="24"/>
              </w:rPr>
            </w:pPr>
          </w:p>
        </w:tc>
      </w:tr>
    </w:tbl>
    <w:p w14:paraId="61887417" w14:textId="77777777" w:rsidR="001A1C88" w:rsidRPr="00555B0B" w:rsidRDefault="001A1C88">
      <w:pPr>
        <w:widowControl w:val="0"/>
        <w:autoSpaceDE w:val="0"/>
        <w:autoSpaceDN w:val="0"/>
        <w:adjustRightInd w:val="0"/>
        <w:spacing w:after="0" w:line="276" w:lineRule="auto"/>
        <w:ind w:left="117" w:right="111"/>
        <w:rPr>
          <w:rFonts w:ascii="Arial" w:hAnsi="Arial" w:cs="Arial"/>
          <w:kern w:val="0"/>
          <w:sz w:val="24"/>
          <w:szCs w:val="24"/>
        </w:rPr>
      </w:pPr>
    </w:p>
    <w:p w14:paraId="365D2B29" w14:textId="77777777" w:rsidR="001A1C88" w:rsidRPr="00555B0B" w:rsidRDefault="001A1C88">
      <w:pPr>
        <w:widowControl w:val="0"/>
        <w:autoSpaceDE w:val="0"/>
        <w:autoSpaceDN w:val="0"/>
        <w:adjustRightInd w:val="0"/>
        <w:spacing w:after="0" w:line="276" w:lineRule="auto"/>
        <w:ind w:left="117" w:right="111"/>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296934" w:rsidRPr="00555B0B" w14:paraId="4B8CF64D" w14:textId="77777777">
        <w:tc>
          <w:tcPr>
            <w:tcW w:w="9347" w:type="dxa"/>
            <w:tcBorders>
              <w:top w:val="nil"/>
              <w:left w:val="nil"/>
              <w:bottom w:val="single" w:sz="8" w:space="0" w:color="A6A6A6"/>
              <w:right w:val="nil"/>
            </w:tcBorders>
            <w:shd w:val="clear" w:color="auto" w:fill="FFFFFF"/>
          </w:tcPr>
          <w:p w14:paraId="2F4D8250" w14:textId="77777777" w:rsidR="001A1C88" w:rsidRPr="00555B0B" w:rsidRDefault="001A1C88">
            <w:pPr>
              <w:widowControl w:val="0"/>
              <w:autoSpaceDE w:val="0"/>
              <w:autoSpaceDN w:val="0"/>
              <w:adjustRightInd w:val="0"/>
              <w:spacing w:before="60" w:after="60" w:line="276" w:lineRule="auto"/>
              <w:ind w:left="108" w:right="101"/>
              <w:rPr>
                <w:rFonts w:ascii="Arial" w:hAnsi="Arial" w:cs="Arial"/>
                <w:kern w:val="0"/>
                <w:sz w:val="24"/>
                <w:szCs w:val="24"/>
              </w:rPr>
            </w:pPr>
            <w:r w:rsidRPr="00555B0B">
              <w:rPr>
                <w:rFonts w:ascii="Arial" w:hAnsi="Arial" w:cs="Arial"/>
                <w:b/>
                <w:bCs/>
                <w:color w:val="595959"/>
                <w:kern w:val="0"/>
                <w:sz w:val="26"/>
                <w:szCs w:val="26"/>
              </w:rPr>
              <w:t>Article 1 – OBJET DU CONTRAT</w:t>
            </w:r>
          </w:p>
        </w:tc>
      </w:tr>
    </w:tbl>
    <w:p w14:paraId="00C58610" w14:textId="77777777" w:rsidR="001A1C88" w:rsidRPr="00555B0B" w:rsidRDefault="001A1C88" w:rsidP="002C39CB">
      <w:pPr>
        <w:keepLines/>
        <w:widowControl w:val="0"/>
        <w:tabs>
          <w:tab w:val="left" w:pos="392"/>
        </w:tabs>
        <w:autoSpaceDE w:val="0"/>
        <w:autoSpaceDN w:val="0"/>
        <w:adjustRightInd w:val="0"/>
        <w:spacing w:before="240" w:after="0" w:line="240" w:lineRule="auto"/>
        <w:ind w:right="111"/>
        <w:jc w:val="both"/>
        <w:rPr>
          <w:rFonts w:ascii="Arial" w:hAnsi="Arial" w:cs="Arial"/>
          <w:kern w:val="0"/>
          <w:sz w:val="24"/>
          <w:szCs w:val="24"/>
        </w:rPr>
      </w:pPr>
      <w:r w:rsidRPr="00555B0B">
        <w:rPr>
          <w:rFonts w:ascii="Arial" w:hAnsi="Arial" w:cs="Arial"/>
          <w:b/>
          <w:bCs/>
          <w:color w:val="FF9900"/>
          <w:kern w:val="0"/>
          <w:sz w:val="20"/>
          <w:szCs w:val="20"/>
        </w:rPr>
        <w:t xml:space="preserve">■ </w:t>
      </w:r>
      <w:r w:rsidRPr="00555B0B">
        <w:rPr>
          <w:rFonts w:ascii="Arial" w:hAnsi="Arial" w:cs="Arial"/>
          <w:b/>
          <w:bCs/>
          <w:color w:val="000000"/>
          <w:kern w:val="0"/>
          <w:sz w:val="20"/>
          <w:szCs w:val="20"/>
        </w:rPr>
        <w:t>Objet du contrat</w:t>
      </w:r>
    </w:p>
    <w:p w14:paraId="30A732C6" w14:textId="77777777" w:rsidR="00036538" w:rsidRDefault="001A1C88" w:rsidP="002C39CB">
      <w:pPr>
        <w:widowControl w:val="0"/>
        <w:tabs>
          <w:tab w:val="left" w:pos="392"/>
        </w:tabs>
        <w:autoSpaceDE w:val="0"/>
        <w:autoSpaceDN w:val="0"/>
        <w:adjustRightInd w:val="0"/>
        <w:spacing w:after="0" w:line="240" w:lineRule="auto"/>
        <w:ind w:right="111"/>
        <w:jc w:val="both"/>
        <w:rPr>
          <w:rFonts w:ascii="Arial" w:hAnsi="Arial" w:cs="Arial"/>
          <w:color w:val="000000"/>
          <w:kern w:val="0"/>
          <w:sz w:val="20"/>
          <w:szCs w:val="20"/>
        </w:rPr>
      </w:pPr>
      <w:r w:rsidRPr="00555B0B">
        <w:rPr>
          <w:rFonts w:ascii="Arial" w:hAnsi="Arial" w:cs="Arial"/>
          <w:color w:val="000000"/>
          <w:kern w:val="0"/>
          <w:sz w:val="20"/>
          <w:szCs w:val="20"/>
        </w:rPr>
        <w:t xml:space="preserve">Le contrat porte sur les prestations suivantes : </w:t>
      </w:r>
      <w:r w:rsidR="00036538" w:rsidRPr="00555B0B">
        <w:rPr>
          <w:rFonts w:ascii="Arial" w:hAnsi="Arial" w:cs="Arial"/>
          <w:color w:val="000000"/>
          <w:kern w:val="0"/>
          <w:sz w:val="20"/>
          <w:szCs w:val="20"/>
        </w:rPr>
        <w:t xml:space="preserve">Mission de CSPS relatif à l'opération de </w:t>
      </w:r>
      <w:r w:rsidR="00036538" w:rsidRPr="00036538">
        <w:rPr>
          <w:rFonts w:ascii="Arial" w:hAnsi="Arial" w:cs="Arial"/>
          <w:color w:val="000000"/>
          <w:sz w:val="20"/>
          <w:szCs w:val="20"/>
        </w:rPr>
        <w:t xml:space="preserve">Réhabilitation d’un ancien bâtiment militaire de </w:t>
      </w:r>
      <w:proofErr w:type="spellStart"/>
      <w:r w:rsidR="00036538" w:rsidRPr="00036538">
        <w:rPr>
          <w:rFonts w:ascii="Arial" w:hAnsi="Arial" w:cs="Arial"/>
          <w:color w:val="000000"/>
          <w:sz w:val="20"/>
          <w:szCs w:val="20"/>
        </w:rPr>
        <w:t>Peïra</w:t>
      </w:r>
      <w:proofErr w:type="spellEnd"/>
      <w:r w:rsidR="00036538" w:rsidRPr="00036538">
        <w:rPr>
          <w:rFonts w:ascii="Arial" w:hAnsi="Arial" w:cs="Arial"/>
          <w:color w:val="000000"/>
          <w:sz w:val="20"/>
          <w:szCs w:val="20"/>
        </w:rPr>
        <w:t xml:space="preserve"> Cava pour la création d’un commerce multi-services, d’un tiers lieu et de logements</w:t>
      </w:r>
      <w:r w:rsidR="00036538" w:rsidRPr="00555B0B">
        <w:rPr>
          <w:rFonts w:ascii="Arial" w:hAnsi="Arial" w:cs="Arial"/>
          <w:color w:val="000000"/>
          <w:kern w:val="0"/>
          <w:sz w:val="20"/>
          <w:szCs w:val="20"/>
        </w:rPr>
        <w:t xml:space="preserve"> </w:t>
      </w:r>
    </w:p>
    <w:p w14:paraId="021E565C" w14:textId="6B8D3B14" w:rsidR="001A1C88" w:rsidRPr="00555B0B" w:rsidRDefault="001A1C88" w:rsidP="002C39CB">
      <w:pPr>
        <w:widowControl w:val="0"/>
        <w:tabs>
          <w:tab w:val="left" w:pos="392"/>
        </w:tabs>
        <w:autoSpaceDE w:val="0"/>
        <w:autoSpaceDN w:val="0"/>
        <w:adjustRightInd w:val="0"/>
        <w:spacing w:after="0" w:line="240" w:lineRule="auto"/>
        <w:ind w:right="111"/>
        <w:jc w:val="both"/>
        <w:rPr>
          <w:rFonts w:ascii="Arial" w:hAnsi="Arial" w:cs="Arial"/>
          <w:kern w:val="0"/>
          <w:sz w:val="24"/>
          <w:szCs w:val="24"/>
        </w:rPr>
      </w:pPr>
      <w:r w:rsidRPr="00555B0B">
        <w:rPr>
          <w:rFonts w:ascii="Arial" w:hAnsi="Arial" w:cs="Arial"/>
          <w:color w:val="000000"/>
          <w:kern w:val="0"/>
          <w:sz w:val="20"/>
          <w:szCs w:val="20"/>
        </w:rPr>
        <w:t xml:space="preserve">Les prestations de travaux relèvent de la Catégorie </w:t>
      </w:r>
      <w:r w:rsidR="008E509A">
        <w:rPr>
          <w:rFonts w:ascii="Arial" w:hAnsi="Arial" w:cs="Arial"/>
          <w:color w:val="000000"/>
          <w:kern w:val="0"/>
          <w:sz w:val="20"/>
          <w:szCs w:val="20"/>
        </w:rPr>
        <w:t>5</w:t>
      </w:r>
      <w:r w:rsidRPr="00555B0B">
        <w:rPr>
          <w:rFonts w:ascii="Arial" w:hAnsi="Arial" w:cs="Arial"/>
          <w:color w:val="000000"/>
          <w:kern w:val="0"/>
          <w:sz w:val="20"/>
          <w:szCs w:val="20"/>
        </w:rPr>
        <w:t xml:space="preserve"> au sens de l’article R.4532-1 du Code du travail.</w:t>
      </w:r>
    </w:p>
    <w:p w14:paraId="1CF73A9D" w14:textId="77777777" w:rsidR="001A1C88" w:rsidRPr="00555B0B" w:rsidRDefault="001A1C88" w:rsidP="002C39CB">
      <w:pPr>
        <w:keepLines/>
        <w:widowControl w:val="0"/>
        <w:tabs>
          <w:tab w:val="left" w:pos="392"/>
        </w:tabs>
        <w:autoSpaceDE w:val="0"/>
        <w:autoSpaceDN w:val="0"/>
        <w:adjustRightInd w:val="0"/>
        <w:spacing w:before="240" w:after="0" w:line="240" w:lineRule="auto"/>
        <w:ind w:right="111"/>
        <w:jc w:val="both"/>
        <w:rPr>
          <w:rFonts w:ascii="Arial" w:hAnsi="Arial" w:cs="Arial"/>
          <w:kern w:val="0"/>
          <w:sz w:val="24"/>
          <w:szCs w:val="24"/>
        </w:rPr>
      </w:pPr>
      <w:r w:rsidRPr="00555B0B">
        <w:rPr>
          <w:rFonts w:ascii="Arial" w:hAnsi="Arial" w:cs="Arial"/>
          <w:b/>
          <w:bCs/>
          <w:color w:val="FF9900"/>
          <w:kern w:val="0"/>
          <w:sz w:val="20"/>
          <w:szCs w:val="20"/>
        </w:rPr>
        <w:t xml:space="preserve">■ </w:t>
      </w:r>
      <w:r w:rsidRPr="00555B0B">
        <w:rPr>
          <w:rFonts w:ascii="Arial" w:hAnsi="Arial" w:cs="Arial"/>
          <w:b/>
          <w:bCs/>
          <w:color w:val="000000"/>
          <w:kern w:val="0"/>
          <w:sz w:val="20"/>
          <w:szCs w:val="20"/>
        </w:rPr>
        <w:t>Lieu d’exécution</w:t>
      </w:r>
    </w:p>
    <w:p w14:paraId="3B437FBF" w14:textId="45E486F0" w:rsidR="004B0763" w:rsidRPr="00555B0B" w:rsidRDefault="004B0763" w:rsidP="002C39CB">
      <w:pPr>
        <w:keepLines/>
        <w:widowControl w:val="0"/>
        <w:autoSpaceDE w:val="0"/>
        <w:autoSpaceDN w:val="0"/>
        <w:adjustRightInd w:val="0"/>
        <w:spacing w:after="0" w:line="240" w:lineRule="auto"/>
        <w:ind w:right="111"/>
        <w:jc w:val="both"/>
        <w:rPr>
          <w:rFonts w:ascii="Arial" w:hAnsi="Arial" w:cs="Arial"/>
          <w:sz w:val="24"/>
          <w:szCs w:val="24"/>
        </w:rPr>
      </w:pPr>
      <w:r w:rsidRPr="00555B0B">
        <w:rPr>
          <w:rFonts w:ascii="Arial" w:hAnsi="Arial" w:cs="Arial"/>
          <w:color w:val="000000"/>
          <w:sz w:val="20"/>
          <w:szCs w:val="20"/>
        </w:rPr>
        <w:t xml:space="preserve">Lieu d’exécution des prestations : </w:t>
      </w:r>
      <w:r w:rsidR="00C3166F">
        <w:rPr>
          <w:rFonts w:ascii="Arial" w:hAnsi="Arial" w:cs="Arial"/>
          <w:b/>
          <w:bCs/>
          <w:color w:val="000000"/>
          <w:sz w:val="20"/>
          <w:szCs w:val="20"/>
        </w:rPr>
        <w:t xml:space="preserve">Parcelles cadastrales AD 148 </w:t>
      </w:r>
      <w:r w:rsidR="00A903A0">
        <w:rPr>
          <w:rFonts w:ascii="Arial" w:hAnsi="Arial" w:cs="Arial"/>
          <w:b/>
          <w:bCs/>
          <w:color w:val="000000"/>
          <w:sz w:val="20"/>
          <w:szCs w:val="20"/>
        </w:rPr>
        <w:t>–</w:t>
      </w:r>
      <w:r w:rsidR="00C3166F">
        <w:rPr>
          <w:rFonts w:ascii="Arial" w:hAnsi="Arial" w:cs="Arial"/>
          <w:b/>
          <w:bCs/>
          <w:color w:val="000000"/>
          <w:sz w:val="20"/>
          <w:szCs w:val="20"/>
        </w:rPr>
        <w:t xml:space="preserve"> </w:t>
      </w:r>
      <w:r w:rsidR="00A903A0">
        <w:rPr>
          <w:rFonts w:ascii="Arial" w:hAnsi="Arial" w:cs="Arial"/>
          <w:b/>
          <w:bCs/>
          <w:color w:val="000000"/>
          <w:sz w:val="20"/>
          <w:szCs w:val="20"/>
        </w:rPr>
        <w:t>AD 32 – AD 31</w:t>
      </w:r>
    </w:p>
    <w:p w14:paraId="7BB4F637" w14:textId="09B2D01C" w:rsidR="002C39CB" w:rsidRPr="00555B0B" w:rsidRDefault="002C39CB" w:rsidP="002C39CB">
      <w:pPr>
        <w:keepLines/>
        <w:widowControl w:val="0"/>
        <w:tabs>
          <w:tab w:val="left" w:pos="392"/>
        </w:tabs>
        <w:autoSpaceDE w:val="0"/>
        <w:autoSpaceDN w:val="0"/>
        <w:adjustRightInd w:val="0"/>
        <w:spacing w:before="240" w:after="0" w:line="240" w:lineRule="auto"/>
        <w:ind w:right="111"/>
        <w:jc w:val="both"/>
        <w:rPr>
          <w:rFonts w:ascii="Arial" w:hAnsi="Arial" w:cs="Arial"/>
          <w:kern w:val="0"/>
          <w:sz w:val="24"/>
          <w:szCs w:val="24"/>
        </w:rPr>
      </w:pPr>
      <w:r w:rsidRPr="00555B0B">
        <w:rPr>
          <w:rFonts w:ascii="Arial" w:hAnsi="Arial" w:cs="Arial"/>
          <w:b/>
          <w:bCs/>
          <w:color w:val="FF9900"/>
          <w:kern w:val="0"/>
          <w:sz w:val="20"/>
          <w:szCs w:val="20"/>
        </w:rPr>
        <w:t xml:space="preserve">■ </w:t>
      </w:r>
      <w:r>
        <w:rPr>
          <w:rFonts w:ascii="Arial" w:hAnsi="Arial" w:cs="Arial"/>
          <w:b/>
          <w:bCs/>
          <w:color w:val="000000"/>
          <w:kern w:val="0"/>
          <w:sz w:val="20"/>
          <w:szCs w:val="20"/>
        </w:rPr>
        <w:t>visite</w:t>
      </w:r>
    </w:p>
    <w:p w14:paraId="32A8403B" w14:textId="1048DF3F" w:rsidR="002C39CB" w:rsidRPr="00555B0B" w:rsidRDefault="002C39CB" w:rsidP="002C39CB">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Pr>
          <w:rFonts w:ascii="Arial" w:hAnsi="Arial" w:cs="Arial"/>
          <w:color w:val="000000"/>
          <w:sz w:val="20"/>
          <w:szCs w:val="20"/>
        </w:rPr>
        <w:t>Sans objet</w:t>
      </w:r>
    </w:p>
    <w:p w14:paraId="45F77F8F" w14:textId="77777777" w:rsidR="001A1C88" w:rsidRPr="00555B0B" w:rsidRDefault="001A1C88" w:rsidP="00A37B96">
      <w:pPr>
        <w:keepLines/>
        <w:widowControl w:val="0"/>
        <w:tabs>
          <w:tab w:val="left" w:pos="392"/>
        </w:tabs>
        <w:autoSpaceDE w:val="0"/>
        <w:autoSpaceDN w:val="0"/>
        <w:adjustRightInd w:val="0"/>
        <w:spacing w:before="240" w:after="0" w:line="240" w:lineRule="auto"/>
        <w:ind w:right="111"/>
        <w:jc w:val="both"/>
        <w:rPr>
          <w:rFonts w:ascii="Arial" w:hAnsi="Arial" w:cs="Arial"/>
          <w:kern w:val="0"/>
          <w:sz w:val="24"/>
          <w:szCs w:val="24"/>
        </w:rPr>
      </w:pPr>
      <w:r w:rsidRPr="00555B0B">
        <w:rPr>
          <w:rFonts w:ascii="Arial" w:hAnsi="Arial" w:cs="Arial"/>
          <w:b/>
          <w:bCs/>
          <w:color w:val="FF9900"/>
          <w:kern w:val="0"/>
          <w:sz w:val="20"/>
          <w:szCs w:val="20"/>
        </w:rPr>
        <w:t xml:space="preserve">■ </w:t>
      </w:r>
      <w:r w:rsidRPr="00555B0B">
        <w:rPr>
          <w:rFonts w:ascii="Arial" w:hAnsi="Arial" w:cs="Arial"/>
          <w:b/>
          <w:bCs/>
          <w:color w:val="000000"/>
          <w:kern w:val="0"/>
          <w:sz w:val="20"/>
          <w:szCs w:val="20"/>
        </w:rPr>
        <w:t>Forme et structure du contrat</w:t>
      </w:r>
    </w:p>
    <w:p w14:paraId="42E57727" w14:textId="77777777" w:rsidR="001A1C88" w:rsidRPr="00555B0B" w:rsidRDefault="001A1C88" w:rsidP="00A37B96">
      <w:pPr>
        <w:widowControl w:val="0"/>
        <w:autoSpaceDE w:val="0"/>
        <w:autoSpaceDN w:val="0"/>
        <w:adjustRightInd w:val="0"/>
        <w:spacing w:after="0"/>
        <w:ind w:right="111"/>
        <w:jc w:val="both"/>
        <w:rPr>
          <w:rFonts w:ascii="Arial" w:hAnsi="Arial" w:cs="Arial"/>
          <w:kern w:val="0"/>
          <w:sz w:val="24"/>
          <w:szCs w:val="24"/>
        </w:rPr>
      </w:pPr>
      <w:r w:rsidRPr="00555B0B">
        <w:rPr>
          <w:rFonts w:ascii="Arial" w:hAnsi="Arial" w:cs="Arial"/>
          <w:color w:val="000000"/>
          <w:kern w:val="0"/>
          <w:sz w:val="20"/>
          <w:szCs w:val="20"/>
        </w:rPr>
        <w:t>Les prestations du contrat ne font l’objet d’aucune décomposition.</w:t>
      </w:r>
    </w:p>
    <w:p w14:paraId="7818E3B6" w14:textId="40B9D2A8" w:rsidR="00313338" w:rsidRDefault="001A1C88" w:rsidP="002C39CB">
      <w:pPr>
        <w:widowControl w:val="0"/>
        <w:autoSpaceDE w:val="0"/>
        <w:autoSpaceDN w:val="0"/>
        <w:adjustRightInd w:val="0"/>
        <w:spacing w:after="0"/>
        <w:ind w:right="111"/>
        <w:jc w:val="both"/>
        <w:rPr>
          <w:rFonts w:ascii="Arial" w:hAnsi="Arial" w:cs="Arial"/>
          <w:color w:val="000000"/>
          <w:kern w:val="0"/>
          <w:sz w:val="20"/>
          <w:szCs w:val="20"/>
        </w:rPr>
      </w:pPr>
      <w:r w:rsidRPr="00555B0B">
        <w:rPr>
          <w:rFonts w:ascii="Arial" w:hAnsi="Arial" w:cs="Arial"/>
          <w:color w:val="000000"/>
          <w:kern w:val="0"/>
          <w:sz w:val="20"/>
          <w:szCs w:val="20"/>
        </w:rPr>
        <w:t xml:space="preserve">La consultation donnera lieu à un </w:t>
      </w:r>
      <w:r w:rsidRPr="00555B0B">
        <w:rPr>
          <w:rFonts w:ascii="Arial" w:hAnsi="Arial" w:cs="Arial"/>
          <w:b/>
          <w:bCs/>
          <w:color w:val="000000"/>
          <w:kern w:val="0"/>
          <w:sz w:val="20"/>
          <w:szCs w:val="20"/>
        </w:rPr>
        <w:t>marché</w:t>
      </w:r>
      <w:r w:rsidRPr="00555B0B">
        <w:rPr>
          <w:rFonts w:ascii="Arial" w:hAnsi="Arial" w:cs="Arial"/>
          <w:color w:val="000000"/>
          <w:kern w:val="0"/>
          <w:sz w:val="20"/>
          <w:szCs w:val="20"/>
        </w:rPr>
        <w:t xml:space="preserve"> dont la forme retenue pour l’exécution du contrat est </w:t>
      </w:r>
      <w:r w:rsidRPr="00555B0B">
        <w:rPr>
          <w:rFonts w:ascii="Arial" w:hAnsi="Arial" w:cs="Arial"/>
          <w:b/>
          <w:bCs/>
          <w:color w:val="000000"/>
          <w:kern w:val="0"/>
          <w:sz w:val="20"/>
          <w:szCs w:val="20"/>
        </w:rPr>
        <w:t>ordinaire</w:t>
      </w:r>
      <w:r w:rsidRPr="00555B0B">
        <w:rPr>
          <w:rFonts w:ascii="Arial" w:hAnsi="Arial" w:cs="Arial"/>
          <w:color w:val="000000"/>
          <w:kern w:val="0"/>
          <w:sz w:val="20"/>
          <w:szCs w:val="20"/>
        </w:rPr>
        <w:t>.</w:t>
      </w:r>
    </w:p>
    <w:p w14:paraId="5F0E3FFE" w14:textId="77777777" w:rsidR="001A1C88" w:rsidRPr="00555B0B" w:rsidRDefault="00313338" w:rsidP="002C39CB">
      <w:pPr>
        <w:widowControl w:val="0"/>
        <w:autoSpaceDE w:val="0"/>
        <w:autoSpaceDN w:val="0"/>
        <w:adjustRightInd w:val="0"/>
        <w:spacing w:after="0"/>
        <w:ind w:right="111"/>
        <w:jc w:val="both"/>
        <w:rPr>
          <w:rFonts w:ascii="Arial" w:hAnsi="Arial" w:cs="Arial"/>
          <w:kern w:val="0"/>
          <w:sz w:val="24"/>
          <w:szCs w:val="24"/>
        </w:rPr>
      </w:pPr>
      <w:r>
        <w:rPr>
          <w:rFonts w:ascii="Arial" w:hAnsi="Arial" w:cs="Arial"/>
          <w:color w:val="000000"/>
          <w:kern w:val="0"/>
          <w:sz w:val="20"/>
          <w:szCs w:val="20"/>
        </w:rPr>
        <w:br w:type="page"/>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296934" w:rsidRPr="00555B0B" w14:paraId="2BF0FD4E" w14:textId="77777777">
        <w:tc>
          <w:tcPr>
            <w:tcW w:w="9347" w:type="dxa"/>
            <w:tcBorders>
              <w:top w:val="nil"/>
              <w:left w:val="nil"/>
              <w:bottom w:val="single" w:sz="8" w:space="0" w:color="A6A6A6"/>
              <w:right w:val="nil"/>
            </w:tcBorders>
            <w:shd w:val="clear" w:color="auto" w:fill="FFFFFF"/>
          </w:tcPr>
          <w:p w14:paraId="7F88534F" w14:textId="77777777" w:rsidR="001A1C88" w:rsidRPr="00555B0B" w:rsidRDefault="001A1C88" w:rsidP="005F64BE">
            <w:pPr>
              <w:widowControl w:val="0"/>
              <w:autoSpaceDE w:val="0"/>
              <w:autoSpaceDN w:val="0"/>
              <w:adjustRightInd w:val="0"/>
              <w:spacing w:before="360" w:after="60" w:line="276" w:lineRule="auto"/>
              <w:ind w:left="108" w:right="101"/>
              <w:rPr>
                <w:rFonts w:ascii="Arial" w:hAnsi="Arial" w:cs="Arial"/>
                <w:kern w:val="0"/>
                <w:sz w:val="24"/>
                <w:szCs w:val="24"/>
              </w:rPr>
            </w:pPr>
            <w:r w:rsidRPr="00555B0B">
              <w:rPr>
                <w:rFonts w:ascii="Arial" w:hAnsi="Arial" w:cs="Arial"/>
                <w:b/>
                <w:bCs/>
                <w:color w:val="595959"/>
                <w:kern w:val="0"/>
                <w:sz w:val="26"/>
                <w:szCs w:val="26"/>
              </w:rPr>
              <w:t>Article 2 – IDENTIFICATION DU POUVOIR ADJUDICATEUR</w:t>
            </w:r>
          </w:p>
        </w:tc>
      </w:tr>
    </w:tbl>
    <w:p w14:paraId="573259B3" w14:textId="77777777" w:rsidR="001A1C88" w:rsidRPr="00555B0B"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p w14:paraId="41A802FE" w14:textId="77777777" w:rsidR="001A1C88" w:rsidRPr="00555B0B"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20" w:type="dxa"/>
        <w:tblLayout w:type="fixed"/>
        <w:tblCellMar>
          <w:left w:w="0" w:type="dxa"/>
          <w:right w:w="0" w:type="dxa"/>
        </w:tblCellMar>
        <w:tblLook w:val="0000" w:firstRow="0" w:lastRow="0" w:firstColumn="0" w:lastColumn="0" w:noHBand="0" w:noVBand="0"/>
      </w:tblPr>
      <w:tblGrid>
        <w:gridCol w:w="2928"/>
        <w:gridCol w:w="6353"/>
      </w:tblGrid>
      <w:tr w:rsidR="008C3E35" w:rsidRPr="00555B0B" w14:paraId="6826A31F" w14:textId="77777777" w:rsidTr="005F64BE">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65879161" w14:textId="1811DD6A" w:rsidR="008C3E35" w:rsidRPr="00555B0B" w:rsidRDefault="008C3E35" w:rsidP="008C3E35">
            <w:pPr>
              <w:widowControl w:val="0"/>
              <w:autoSpaceDE w:val="0"/>
              <w:autoSpaceDN w:val="0"/>
              <w:adjustRightInd w:val="0"/>
              <w:spacing w:before="40" w:after="40" w:line="240" w:lineRule="auto"/>
              <w:ind w:left="108" w:right="100"/>
              <w:jc w:val="right"/>
              <w:rPr>
                <w:rFonts w:ascii="Arial" w:hAnsi="Arial" w:cs="Arial"/>
                <w:kern w:val="0"/>
                <w:sz w:val="24"/>
                <w:szCs w:val="24"/>
              </w:rPr>
            </w:pPr>
            <w:r w:rsidRPr="00555B0B">
              <w:rPr>
                <w:rFonts w:ascii="Arial" w:hAnsi="Arial" w:cs="Arial"/>
                <w:color w:val="FFFFFF"/>
                <w:sz w:val="20"/>
                <w:szCs w:val="20"/>
              </w:rPr>
              <w:t>ACHETEUR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2FFB6C04" w14:textId="42B5391B" w:rsidR="008C3E35" w:rsidRPr="00555B0B" w:rsidRDefault="008C3E35" w:rsidP="005F64BE">
            <w:pPr>
              <w:widowControl w:val="0"/>
              <w:autoSpaceDE w:val="0"/>
              <w:autoSpaceDN w:val="0"/>
              <w:adjustRightInd w:val="0"/>
              <w:spacing w:before="40" w:after="40" w:line="240" w:lineRule="auto"/>
              <w:ind w:left="116" w:right="87"/>
              <w:rPr>
                <w:rFonts w:ascii="Arial" w:hAnsi="Arial" w:cs="Arial"/>
                <w:color w:val="000000"/>
                <w:sz w:val="20"/>
                <w:szCs w:val="20"/>
              </w:rPr>
            </w:pPr>
            <w:r w:rsidRPr="00555B0B">
              <w:rPr>
                <w:rFonts w:ascii="Arial" w:hAnsi="Arial" w:cs="Arial"/>
                <w:color w:val="000000"/>
                <w:sz w:val="20"/>
                <w:szCs w:val="20"/>
              </w:rPr>
              <w:t xml:space="preserve">Commune de </w:t>
            </w:r>
            <w:r w:rsidR="00036538">
              <w:rPr>
                <w:rFonts w:ascii="Arial" w:hAnsi="Arial" w:cs="Arial"/>
                <w:color w:val="000000"/>
                <w:sz w:val="20"/>
                <w:szCs w:val="20"/>
              </w:rPr>
              <w:t>LUCERAM</w:t>
            </w:r>
          </w:p>
          <w:p w14:paraId="316AC57A" w14:textId="0067FA56" w:rsidR="008C3E35" w:rsidRPr="00555B0B" w:rsidRDefault="008C3E35" w:rsidP="005F64BE">
            <w:pPr>
              <w:widowControl w:val="0"/>
              <w:autoSpaceDE w:val="0"/>
              <w:autoSpaceDN w:val="0"/>
              <w:adjustRightInd w:val="0"/>
              <w:spacing w:after="40" w:line="240" w:lineRule="auto"/>
              <w:ind w:left="116" w:right="87"/>
              <w:rPr>
                <w:rFonts w:ascii="Arial" w:hAnsi="Arial" w:cs="Arial"/>
                <w:kern w:val="0"/>
                <w:sz w:val="24"/>
                <w:szCs w:val="24"/>
              </w:rPr>
            </w:pPr>
          </w:p>
        </w:tc>
      </w:tr>
      <w:tr w:rsidR="008C3E35" w:rsidRPr="00555B0B" w14:paraId="012E095C" w14:textId="77777777" w:rsidTr="005F64BE">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2D4CD93E" w14:textId="4BEBDEEB" w:rsidR="008C3E35" w:rsidRPr="00555B0B" w:rsidRDefault="008C3E35" w:rsidP="008C3E35">
            <w:pPr>
              <w:widowControl w:val="0"/>
              <w:autoSpaceDE w:val="0"/>
              <w:autoSpaceDN w:val="0"/>
              <w:adjustRightInd w:val="0"/>
              <w:spacing w:before="40" w:after="40" w:line="240" w:lineRule="auto"/>
              <w:ind w:left="108" w:right="100"/>
              <w:jc w:val="right"/>
              <w:rPr>
                <w:rFonts w:ascii="Arial" w:hAnsi="Arial" w:cs="Arial"/>
                <w:kern w:val="0"/>
                <w:sz w:val="24"/>
                <w:szCs w:val="24"/>
              </w:rPr>
            </w:pPr>
            <w:r w:rsidRPr="00555B0B">
              <w:rPr>
                <w:rFonts w:ascii="Arial" w:hAnsi="Arial" w:cs="Arial"/>
                <w:color w:val="FFFFFF"/>
                <w:sz w:val="20"/>
                <w:szCs w:val="20"/>
              </w:rPr>
              <w:t>ADRESSE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7F2B4428" w14:textId="6D480C5D" w:rsidR="008C3E35" w:rsidRDefault="008C3E35" w:rsidP="005F64BE">
            <w:pPr>
              <w:widowControl w:val="0"/>
              <w:autoSpaceDE w:val="0"/>
              <w:autoSpaceDN w:val="0"/>
              <w:adjustRightInd w:val="0"/>
              <w:spacing w:before="40" w:after="40" w:line="240" w:lineRule="auto"/>
              <w:ind w:left="116" w:right="87"/>
              <w:rPr>
                <w:rFonts w:ascii="Arial" w:hAnsi="Arial" w:cs="Arial"/>
                <w:color w:val="000000"/>
                <w:sz w:val="20"/>
                <w:szCs w:val="20"/>
              </w:rPr>
            </w:pPr>
            <w:r w:rsidRPr="00555B0B">
              <w:rPr>
                <w:rFonts w:ascii="Arial" w:hAnsi="Arial" w:cs="Arial"/>
                <w:color w:val="000000"/>
                <w:sz w:val="20"/>
                <w:szCs w:val="20"/>
              </w:rPr>
              <w:t xml:space="preserve">Mairie, </w:t>
            </w:r>
          </w:p>
          <w:p w14:paraId="6FE6B802" w14:textId="12C9161B" w:rsidR="008C3E35" w:rsidRPr="00555B0B" w:rsidRDefault="000C49B8" w:rsidP="000C49B8">
            <w:pPr>
              <w:widowControl w:val="0"/>
              <w:autoSpaceDE w:val="0"/>
              <w:autoSpaceDN w:val="0"/>
              <w:adjustRightInd w:val="0"/>
              <w:spacing w:before="40" w:after="40" w:line="240" w:lineRule="auto"/>
              <w:ind w:left="116" w:right="87"/>
              <w:rPr>
                <w:rFonts w:ascii="Arial" w:hAnsi="Arial" w:cs="Arial"/>
                <w:kern w:val="0"/>
                <w:sz w:val="24"/>
                <w:szCs w:val="24"/>
              </w:rPr>
            </w:pPr>
            <w:r>
              <w:rPr>
                <w:rFonts w:ascii="Arial" w:hAnsi="Arial" w:cs="Arial"/>
                <w:color w:val="000000"/>
                <w:sz w:val="20"/>
                <w:szCs w:val="20"/>
              </w:rPr>
              <w:t>6 place Adrien Barralis – 06440 LUCERAM</w:t>
            </w:r>
          </w:p>
        </w:tc>
      </w:tr>
      <w:tr w:rsidR="008C3E35" w:rsidRPr="00555B0B" w14:paraId="0A6ABBA2" w14:textId="77777777" w:rsidTr="005F64BE">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5E29BFCC" w14:textId="664A32E4" w:rsidR="008C3E35" w:rsidRPr="00555B0B" w:rsidRDefault="008C3E35" w:rsidP="008C3E35">
            <w:pPr>
              <w:widowControl w:val="0"/>
              <w:autoSpaceDE w:val="0"/>
              <w:autoSpaceDN w:val="0"/>
              <w:adjustRightInd w:val="0"/>
              <w:spacing w:before="40" w:after="40" w:line="240" w:lineRule="auto"/>
              <w:ind w:left="108" w:right="100"/>
              <w:jc w:val="right"/>
              <w:rPr>
                <w:rFonts w:ascii="Arial" w:hAnsi="Arial" w:cs="Arial"/>
                <w:kern w:val="0"/>
                <w:sz w:val="24"/>
                <w:szCs w:val="24"/>
              </w:rPr>
            </w:pPr>
            <w:r w:rsidRPr="00555B0B">
              <w:rPr>
                <w:rFonts w:ascii="Arial" w:hAnsi="Arial" w:cs="Arial"/>
                <w:color w:val="FFFFFF"/>
                <w:sz w:val="20"/>
                <w:szCs w:val="20"/>
              </w:rPr>
              <w:t>COORDONNEES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60172D14" w14:textId="6DF13E34" w:rsidR="008C3E35" w:rsidRPr="00555B0B" w:rsidRDefault="008C3E35" w:rsidP="005F64BE">
            <w:pPr>
              <w:widowControl w:val="0"/>
              <w:autoSpaceDE w:val="0"/>
              <w:autoSpaceDN w:val="0"/>
              <w:adjustRightInd w:val="0"/>
              <w:spacing w:before="40" w:after="40" w:line="240" w:lineRule="auto"/>
              <w:ind w:left="116" w:right="87"/>
              <w:rPr>
                <w:rFonts w:ascii="Arial" w:hAnsi="Arial" w:cs="Arial"/>
                <w:color w:val="000000"/>
                <w:sz w:val="20"/>
                <w:szCs w:val="20"/>
              </w:rPr>
            </w:pPr>
            <w:r w:rsidRPr="00555B0B">
              <w:rPr>
                <w:rFonts w:ascii="Arial" w:hAnsi="Arial" w:cs="Arial"/>
                <w:color w:val="000000"/>
                <w:sz w:val="20"/>
                <w:szCs w:val="20"/>
              </w:rPr>
              <w:t xml:space="preserve">Téléphone : </w:t>
            </w:r>
            <w:r w:rsidR="000C49B8">
              <w:rPr>
                <w:rFonts w:ascii="Arial" w:hAnsi="Arial" w:cs="Arial"/>
                <w:color w:val="000000"/>
                <w:sz w:val="20"/>
                <w:szCs w:val="20"/>
              </w:rPr>
              <w:t>04.93.91.60.50</w:t>
            </w:r>
          </w:p>
          <w:p w14:paraId="31AB0EFD" w14:textId="74293A7E" w:rsidR="008C3E35" w:rsidRPr="00555B0B" w:rsidRDefault="008C3E35" w:rsidP="005F64BE">
            <w:pPr>
              <w:widowControl w:val="0"/>
              <w:autoSpaceDE w:val="0"/>
              <w:autoSpaceDN w:val="0"/>
              <w:adjustRightInd w:val="0"/>
              <w:spacing w:after="40" w:line="240" w:lineRule="auto"/>
              <w:ind w:left="116" w:right="87"/>
              <w:rPr>
                <w:rFonts w:ascii="Arial" w:hAnsi="Arial" w:cs="Arial"/>
                <w:kern w:val="0"/>
                <w:sz w:val="24"/>
                <w:szCs w:val="24"/>
              </w:rPr>
            </w:pPr>
            <w:r w:rsidRPr="00555B0B">
              <w:rPr>
                <w:rFonts w:ascii="Arial" w:hAnsi="Arial" w:cs="Arial"/>
                <w:b/>
                <w:bCs/>
                <w:color w:val="000000"/>
                <w:sz w:val="20"/>
                <w:szCs w:val="20"/>
              </w:rPr>
              <w:t xml:space="preserve">Site internet : </w:t>
            </w:r>
            <w:hyperlink r:id="rId11" w:history="1">
              <w:r w:rsidRPr="00555B0B">
                <w:rPr>
                  <w:rStyle w:val="Lienhypertexte"/>
                  <w:rFonts w:ascii="Arial" w:hAnsi="Arial" w:cs="Arial"/>
                  <w:b/>
                  <w:bCs/>
                  <w:sz w:val="20"/>
                  <w:szCs w:val="20"/>
                </w:rPr>
                <w:t>https://www.marches-securises.fr/</w:t>
              </w:r>
            </w:hyperlink>
            <w:r w:rsidRPr="00555B0B">
              <w:rPr>
                <w:rFonts w:ascii="Arial" w:hAnsi="Arial" w:cs="Arial"/>
                <w:b/>
                <w:bCs/>
                <w:color w:val="000000"/>
                <w:sz w:val="20"/>
                <w:szCs w:val="20"/>
              </w:rPr>
              <w:t xml:space="preserve"> </w:t>
            </w:r>
          </w:p>
        </w:tc>
      </w:tr>
      <w:tr w:rsidR="008C3E35" w:rsidRPr="00555B0B" w14:paraId="431E5070" w14:textId="77777777" w:rsidTr="005F64BE">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1C1E26FB" w14:textId="77777777" w:rsidR="008C3E35" w:rsidRPr="00555B0B" w:rsidRDefault="008C3E35" w:rsidP="008C3E35">
            <w:pPr>
              <w:widowControl w:val="0"/>
              <w:autoSpaceDE w:val="0"/>
              <w:autoSpaceDN w:val="0"/>
              <w:adjustRightInd w:val="0"/>
              <w:spacing w:before="40" w:after="40" w:line="240" w:lineRule="auto"/>
              <w:ind w:left="108" w:right="100"/>
              <w:jc w:val="right"/>
              <w:rPr>
                <w:rFonts w:ascii="Arial" w:hAnsi="Arial" w:cs="Arial"/>
                <w:color w:val="FFFFFF"/>
                <w:sz w:val="20"/>
                <w:szCs w:val="20"/>
              </w:rPr>
            </w:pPr>
            <w:r w:rsidRPr="00555B0B">
              <w:rPr>
                <w:rFonts w:ascii="Arial" w:hAnsi="Arial" w:cs="Arial"/>
                <w:color w:val="FFFFFF"/>
                <w:sz w:val="20"/>
                <w:szCs w:val="20"/>
              </w:rPr>
              <w:t>PERSONNE HABILITÉE :</w:t>
            </w:r>
          </w:p>
          <w:p w14:paraId="759C74DF" w14:textId="4BCA24A7" w:rsidR="008C3E35" w:rsidRPr="00555B0B" w:rsidRDefault="008C3E35" w:rsidP="008C3E35">
            <w:pPr>
              <w:widowControl w:val="0"/>
              <w:autoSpaceDE w:val="0"/>
              <w:autoSpaceDN w:val="0"/>
              <w:adjustRightInd w:val="0"/>
              <w:spacing w:after="40" w:line="240" w:lineRule="auto"/>
              <w:ind w:left="108" w:right="100"/>
              <w:jc w:val="right"/>
              <w:rPr>
                <w:rFonts w:ascii="Arial" w:hAnsi="Arial" w:cs="Arial"/>
                <w:kern w:val="0"/>
                <w:sz w:val="24"/>
                <w:szCs w:val="24"/>
              </w:rPr>
            </w:pPr>
            <w:r w:rsidRPr="00555B0B">
              <w:rPr>
                <w:rFonts w:ascii="Arial" w:hAnsi="Arial" w:cs="Arial"/>
                <w:color w:val="FFFFFF"/>
                <w:sz w:val="16"/>
                <w:szCs w:val="16"/>
              </w:rPr>
              <w:t xml:space="preserve">En vertu des articles R.2192-12 et R.2191-59 et suivants du CCP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0E3C8746" w14:textId="7FC8D2AB" w:rsidR="008C3E35" w:rsidRPr="000C49B8" w:rsidRDefault="00372C45" w:rsidP="00372C45">
            <w:pPr>
              <w:widowControl w:val="0"/>
              <w:autoSpaceDE w:val="0"/>
              <w:autoSpaceDN w:val="0"/>
              <w:adjustRightInd w:val="0"/>
              <w:spacing w:before="40" w:after="40" w:line="240" w:lineRule="auto"/>
              <w:ind w:right="87"/>
              <w:rPr>
                <w:rFonts w:ascii="Arial" w:hAnsi="Arial" w:cs="Arial"/>
                <w:kern w:val="0"/>
                <w:sz w:val="24"/>
                <w:szCs w:val="24"/>
              </w:rPr>
            </w:pPr>
            <w:r w:rsidRPr="000C49B8">
              <w:rPr>
                <w:rFonts w:ascii="Arial" w:hAnsi="Arial" w:cs="Arial"/>
                <w:color w:val="000000"/>
                <w:sz w:val="20"/>
                <w:szCs w:val="20"/>
              </w:rPr>
              <w:t xml:space="preserve">  </w:t>
            </w:r>
            <w:r w:rsidR="008C3E35" w:rsidRPr="000C49B8">
              <w:rPr>
                <w:rFonts w:ascii="Arial" w:hAnsi="Arial" w:cs="Arial"/>
                <w:color w:val="000000"/>
                <w:sz w:val="20"/>
                <w:szCs w:val="20"/>
              </w:rPr>
              <w:t>Monsieur le Maire</w:t>
            </w:r>
          </w:p>
        </w:tc>
      </w:tr>
      <w:tr w:rsidR="008C3E35" w:rsidRPr="00555B0B" w14:paraId="0C777EC5" w14:textId="77777777" w:rsidTr="005F64BE">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7D00A184" w14:textId="6690A330" w:rsidR="008C3E35" w:rsidRPr="00555B0B" w:rsidRDefault="008C3E35" w:rsidP="008C3E35">
            <w:pPr>
              <w:widowControl w:val="0"/>
              <w:autoSpaceDE w:val="0"/>
              <w:autoSpaceDN w:val="0"/>
              <w:adjustRightInd w:val="0"/>
              <w:spacing w:before="40" w:after="40" w:line="240" w:lineRule="auto"/>
              <w:ind w:left="108" w:right="100"/>
              <w:jc w:val="right"/>
              <w:rPr>
                <w:rFonts w:ascii="Arial" w:hAnsi="Arial" w:cs="Arial"/>
                <w:kern w:val="0"/>
                <w:sz w:val="24"/>
                <w:szCs w:val="24"/>
              </w:rPr>
            </w:pPr>
            <w:r w:rsidRPr="00555B0B">
              <w:rPr>
                <w:rFonts w:ascii="Arial" w:hAnsi="Arial" w:cs="Arial"/>
                <w:color w:val="FFFFFF"/>
                <w:sz w:val="20"/>
                <w:szCs w:val="20"/>
              </w:rPr>
              <w:t>POUVOIR ADJUDICATEUR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1C413413" w14:textId="524BD3B2" w:rsidR="008C3E35" w:rsidRPr="000C49B8" w:rsidRDefault="008C3E35" w:rsidP="005F64BE">
            <w:pPr>
              <w:widowControl w:val="0"/>
              <w:autoSpaceDE w:val="0"/>
              <w:autoSpaceDN w:val="0"/>
              <w:adjustRightInd w:val="0"/>
              <w:spacing w:before="40" w:after="40" w:line="240" w:lineRule="auto"/>
              <w:ind w:left="116" w:right="87"/>
              <w:rPr>
                <w:rFonts w:ascii="Arial" w:hAnsi="Arial" w:cs="Arial"/>
                <w:kern w:val="0"/>
                <w:sz w:val="24"/>
                <w:szCs w:val="24"/>
              </w:rPr>
            </w:pPr>
            <w:r w:rsidRPr="000C49B8">
              <w:rPr>
                <w:rFonts w:ascii="Arial" w:hAnsi="Arial" w:cs="Arial"/>
                <w:color w:val="000000"/>
                <w:sz w:val="20"/>
                <w:szCs w:val="20"/>
              </w:rPr>
              <w:t>Monsieur le Maire</w:t>
            </w:r>
          </w:p>
        </w:tc>
      </w:tr>
      <w:tr w:rsidR="008C3E35" w:rsidRPr="00555B0B" w14:paraId="097D5C6E" w14:textId="77777777" w:rsidTr="005F64BE">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5F46F214" w14:textId="621BC4BD" w:rsidR="008C3E35" w:rsidRPr="00555B0B" w:rsidRDefault="008C3E35" w:rsidP="008C3E35">
            <w:pPr>
              <w:widowControl w:val="0"/>
              <w:autoSpaceDE w:val="0"/>
              <w:autoSpaceDN w:val="0"/>
              <w:adjustRightInd w:val="0"/>
              <w:spacing w:before="40" w:after="40" w:line="240" w:lineRule="auto"/>
              <w:ind w:left="108" w:right="100"/>
              <w:jc w:val="right"/>
              <w:rPr>
                <w:rFonts w:ascii="Arial" w:hAnsi="Arial" w:cs="Arial"/>
                <w:kern w:val="0"/>
                <w:sz w:val="24"/>
                <w:szCs w:val="24"/>
              </w:rPr>
            </w:pPr>
            <w:r w:rsidRPr="00555B0B">
              <w:rPr>
                <w:rFonts w:ascii="Arial" w:hAnsi="Arial" w:cs="Arial"/>
                <w:color w:val="FFFFFF"/>
                <w:sz w:val="20"/>
                <w:szCs w:val="20"/>
              </w:rPr>
              <w:t>ORDONNATEUR :</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3FC1D10B" w14:textId="5D2E05D3" w:rsidR="008C3E35" w:rsidRPr="000C49B8" w:rsidRDefault="008C3E35" w:rsidP="005F64BE">
            <w:pPr>
              <w:widowControl w:val="0"/>
              <w:autoSpaceDE w:val="0"/>
              <w:autoSpaceDN w:val="0"/>
              <w:adjustRightInd w:val="0"/>
              <w:spacing w:before="40" w:after="40" w:line="240" w:lineRule="auto"/>
              <w:ind w:left="116" w:right="87"/>
              <w:rPr>
                <w:rFonts w:ascii="Arial" w:hAnsi="Arial" w:cs="Arial"/>
                <w:kern w:val="0"/>
                <w:sz w:val="24"/>
                <w:szCs w:val="24"/>
              </w:rPr>
            </w:pPr>
            <w:r w:rsidRPr="000C49B8">
              <w:rPr>
                <w:rFonts w:ascii="Arial" w:hAnsi="Arial" w:cs="Arial"/>
                <w:color w:val="000000"/>
                <w:sz w:val="20"/>
                <w:szCs w:val="20"/>
              </w:rPr>
              <w:t xml:space="preserve">Monsieur le Maire autorisé(e) à lancer et signer le présent marché par délibération de l’Assemblée </w:t>
            </w:r>
          </w:p>
        </w:tc>
      </w:tr>
      <w:tr w:rsidR="008C3E35" w:rsidRPr="00555B0B" w14:paraId="40AC05AD" w14:textId="77777777" w:rsidTr="005F64BE">
        <w:tc>
          <w:tcPr>
            <w:tcW w:w="2928" w:type="dxa"/>
            <w:tcBorders>
              <w:top w:val="single" w:sz="12" w:space="0" w:color="A6A6A6"/>
              <w:left w:val="single" w:sz="12" w:space="0" w:color="A6A6A6"/>
              <w:bottom w:val="single" w:sz="12" w:space="0" w:color="A6A6A6"/>
              <w:right w:val="single" w:sz="12" w:space="0" w:color="A6A6A6"/>
            </w:tcBorders>
            <w:shd w:val="clear" w:color="auto" w:fill="7F7F7F"/>
          </w:tcPr>
          <w:p w14:paraId="571EE3C7" w14:textId="77777777" w:rsidR="008C3E35" w:rsidRPr="00555B0B" w:rsidRDefault="008C3E35" w:rsidP="008C3E35">
            <w:pPr>
              <w:widowControl w:val="0"/>
              <w:autoSpaceDE w:val="0"/>
              <w:autoSpaceDN w:val="0"/>
              <w:adjustRightInd w:val="0"/>
              <w:spacing w:before="40" w:after="40" w:line="240" w:lineRule="auto"/>
              <w:ind w:left="108" w:right="100"/>
              <w:jc w:val="right"/>
              <w:rPr>
                <w:rFonts w:ascii="Arial" w:hAnsi="Arial" w:cs="Arial"/>
                <w:color w:val="FFFFFF"/>
                <w:sz w:val="20"/>
                <w:szCs w:val="20"/>
              </w:rPr>
            </w:pPr>
            <w:r w:rsidRPr="00555B0B">
              <w:rPr>
                <w:rFonts w:ascii="Arial" w:hAnsi="Arial" w:cs="Arial"/>
                <w:color w:val="FFFFFF"/>
                <w:sz w:val="20"/>
                <w:szCs w:val="20"/>
              </w:rPr>
              <w:t>COMPTABLE PUBLIC :</w:t>
            </w:r>
          </w:p>
          <w:p w14:paraId="6E1668D7" w14:textId="57152587" w:rsidR="008C3E35" w:rsidRPr="00555B0B" w:rsidRDefault="008C3E35" w:rsidP="008C3E35">
            <w:pPr>
              <w:widowControl w:val="0"/>
              <w:autoSpaceDE w:val="0"/>
              <w:autoSpaceDN w:val="0"/>
              <w:adjustRightInd w:val="0"/>
              <w:spacing w:after="40" w:line="240" w:lineRule="auto"/>
              <w:ind w:left="108" w:right="100"/>
              <w:jc w:val="right"/>
              <w:rPr>
                <w:rFonts w:ascii="Arial" w:hAnsi="Arial" w:cs="Arial"/>
                <w:kern w:val="0"/>
                <w:sz w:val="24"/>
                <w:szCs w:val="24"/>
              </w:rPr>
            </w:pPr>
            <w:proofErr w:type="gramStart"/>
            <w:r w:rsidRPr="00555B0B">
              <w:rPr>
                <w:rFonts w:ascii="Arial" w:hAnsi="Arial" w:cs="Arial"/>
                <w:color w:val="FFFFFF"/>
                <w:sz w:val="20"/>
                <w:szCs w:val="20"/>
              </w:rPr>
              <w:t>assignataire</w:t>
            </w:r>
            <w:proofErr w:type="gramEnd"/>
            <w:r w:rsidRPr="00555B0B">
              <w:rPr>
                <w:rFonts w:ascii="Arial" w:hAnsi="Arial" w:cs="Arial"/>
                <w:color w:val="FFFFFF"/>
                <w:sz w:val="20"/>
                <w:szCs w:val="20"/>
              </w:rPr>
              <w:t xml:space="preserve"> des paiements</w:t>
            </w:r>
          </w:p>
        </w:tc>
        <w:tc>
          <w:tcPr>
            <w:tcW w:w="6353"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6CC0EF5F" w14:textId="79887911" w:rsidR="008C3E35" w:rsidRPr="00555B0B" w:rsidRDefault="008C3E35" w:rsidP="005F64BE">
            <w:pPr>
              <w:widowControl w:val="0"/>
              <w:autoSpaceDE w:val="0"/>
              <w:autoSpaceDN w:val="0"/>
              <w:adjustRightInd w:val="0"/>
              <w:spacing w:before="40" w:after="40" w:line="240" w:lineRule="auto"/>
              <w:ind w:left="116" w:right="87"/>
              <w:rPr>
                <w:rFonts w:ascii="Arial" w:hAnsi="Arial" w:cs="Arial"/>
                <w:kern w:val="0"/>
                <w:sz w:val="24"/>
                <w:szCs w:val="24"/>
              </w:rPr>
            </w:pPr>
            <w:r w:rsidRPr="00555B0B">
              <w:rPr>
                <w:rFonts w:ascii="Arial" w:hAnsi="Arial" w:cs="Arial"/>
                <w:color w:val="000000"/>
                <w:sz w:val="20"/>
                <w:szCs w:val="20"/>
              </w:rPr>
              <w:t xml:space="preserve">Le Payeur </w:t>
            </w:r>
          </w:p>
        </w:tc>
      </w:tr>
    </w:tbl>
    <w:p w14:paraId="38377114" w14:textId="77777777" w:rsidR="001A1C88" w:rsidRPr="00555B0B" w:rsidRDefault="001A1C88">
      <w:pPr>
        <w:widowControl w:val="0"/>
        <w:autoSpaceDE w:val="0"/>
        <w:autoSpaceDN w:val="0"/>
        <w:adjustRightInd w:val="0"/>
        <w:spacing w:after="0" w:line="276" w:lineRule="auto"/>
        <w:ind w:left="117" w:right="111"/>
        <w:rPr>
          <w:rFonts w:ascii="Arial" w:hAnsi="Arial" w:cs="Arial"/>
          <w:color w:val="000000"/>
          <w:kern w:val="0"/>
          <w:sz w:val="26"/>
          <w:szCs w:val="26"/>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296934" w:rsidRPr="00555B0B" w14:paraId="2C9B58DC" w14:textId="77777777">
        <w:tc>
          <w:tcPr>
            <w:tcW w:w="9347" w:type="dxa"/>
            <w:tcBorders>
              <w:top w:val="nil"/>
              <w:left w:val="nil"/>
              <w:bottom w:val="single" w:sz="8" w:space="0" w:color="A6A6A6"/>
              <w:right w:val="nil"/>
            </w:tcBorders>
            <w:shd w:val="clear" w:color="auto" w:fill="FFFFFF"/>
          </w:tcPr>
          <w:p w14:paraId="41F9F0E5" w14:textId="77777777" w:rsidR="001A1C88" w:rsidRPr="00555B0B" w:rsidRDefault="001A1C88">
            <w:pPr>
              <w:widowControl w:val="0"/>
              <w:autoSpaceDE w:val="0"/>
              <w:autoSpaceDN w:val="0"/>
              <w:adjustRightInd w:val="0"/>
              <w:spacing w:before="60" w:after="60" w:line="276" w:lineRule="auto"/>
              <w:ind w:left="108" w:right="101"/>
              <w:rPr>
                <w:rFonts w:ascii="Arial" w:hAnsi="Arial" w:cs="Arial"/>
                <w:kern w:val="0"/>
                <w:sz w:val="24"/>
                <w:szCs w:val="24"/>
              </w:rPr>
            </w:pPr>
            <w:r w:rsidRPr="00555B0B">
              <w:rPr>
                <w:rFonts w:ascii="Arial" w:hAnsi="Arial" w:cs="Arial"/>
                <w:b/>
                <w:bCs/>
                <w:color w:val="595959"/>
                <w:kern w:val="0"/>
                <w:sz w:val="26"/>
                <w:szCs w:val="26"/>
              </w:rPr>
              <w:t>Article 3 – CONDITIONS DE LA CONSULTATION</w:t>
            </w:r>
          </w:p>
        </w:tc>
      </w:tr>
    </w:tbl>
    <w:p w14:paraId="2301EF54" w14:textId="77777777" w:rsidR="001A1C88" w:rsidRPr="00555B0B"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p w14:paraId="1C472CE1" w14:textId="3B5D9483"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Retrait du cahier des charges par voie électronique : </w:t>
      </w:r>
      <w:hyperlink r:id="rId12" w:history="1">
        <w:r w:rsidR="00D661EF" w:rsidRPr="00555B0B">
          <w:rPr>
            <w:rStyle w:val="Lienhypertexte"/>
            <w:rFonts w:ascii="Arial" w:hAnsi="Arial" w:cs="Arial"/>
            <w:b/>
            <w:bCs/>
            <w:kern w:val="0"/>
            <w:sz w:val="20"/>
            <w:szCs w:val="20"/>
          </w:rPr>
          <w:t>https://www.marches-securises.fr/</w:t>
        </w:r>
      </w:hyperlink>
      <w:r w:rsidR="00D661EF" w:rsidRPr="00555B0B">
        <w:rPr>
          <w:rFonts w:ascii="Arial" w:hAnsi="Arial" w:cs="Arial"/>
          <w:b/>
          <w:bCs/>
          <w:color w:val="000000"/>
          <w:kern w:val="0"/>
          <w:sz w:val="20"/>
          <w:szCs w:val="20"/>
        </w:rPr>
        <w:t xml:space="preserve"> </w:t>
      </w:r>
    </w:p>
    <w:p w14:paraId="73E3871F" w14:textId="77777777" w:rsidR="001A1C88" w:rsidRPr="00555B0B" w:rsidRDefault="001A1C88" w:rsidP="00A37B96">
      <w:pPr>
        <w:widowControl w:val="0"/>
        <w:autoSpaceDE w:val="0"/>
        <w:autoSpaceDN w:val="0"/>
        <w:adjustRightInd w:val="0"/>
        <w:spacing w:before="240" w:after="0" w:line="240" w:lineRule="auto"/>
        <w:ind w:left="117" w:right="111"/>
        <w:jc w:val="both"/>
        <w:rPr>
          <w:rFonts w:ascii="Arial" w:hAnsi="Arial" w:cs="Arial"/>
          <w:kern w:val="0"/>
          <w:sz w:val="24"/>
          <w:szCs w:val="24"/>
        </w:rPr>
      </w:pPr>
      <w:r w:rsidRPr="00555B0B">
        <w:rPr>
          <w:rFonts w:ascii="Arial" w:hAnsi="Arial" w:cs="Arial"/>
          <w:b/>
          <w:bCs/>
          <w:color w:val="FF9900"/>
          <w:kern w:val="0"/>
          <w:sz w:val="20"/>
          <w:szCs w:val="20"/>
        </w:rPr>
        <w:t>■</w:t>
      </w:r>
      <w:r w:rsidRPr="00555B0B">
        <w:rPr>
          <w:rFonts w:ascii="Arial" w:hAnsi="Arial" w:cs="Arial"/>
          <w:b/>
          <w:bCs/>
          <w:color w:val="000000"/>
          <w:kern w:val="0"/>
          <w:sz w:val="20"/>
          <w:szCs w:val="20"/>
        </w:rPr>
        <w:t xml:space="preserve"> Justificatifs à produire</w:t>
      </w:r>
    </w:p>
    <w:p w14:paraId="7AC3A79F"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0C49B8">
        <w:rPr>
          <w:rFonts w:ascii="Arial" w:hAnsi="Arial" w:cs="Arial"/>
          <w:color w:val="000000"/>
          <w:kern w:val="0"/>
          <w:sz w:val="20"/>
          <w:szCs w:val="20"/>
          <w:u w:val="single"/>
        </w:rPr>
        <w:t>Attribution</w:t>
      </w:r>
      <w:r w:rsidRPr="000C49B8">
        <w:rPr>
          <w:rFonts w:ascii="Arial" w:hAnsi="Arial" w:cs="Arial"/>
          <w:color w:val="000000"/>
          <w:kern w:val="0"/>
          <w:sz w:val="20"/>
          <w:szCs w:val="20"/>
        </w:rPr>
        <w:t> :</w:t>
      </w:r>
    </w:p>
    <w:p w14:paraId="3F02663D"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Assurance de responsabilité civile </w:t>
      </w:r>
    </w:p>
    <w:p w14:paraId="5A190627"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Assurance décennale </w:t>
      </w:r>
    </w:p>
    <w:p w14:paraId="0D0DF7C3"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Certificat de régularité fiscale </w:t>
      </w:r>
    </w:p>
    <w:p w14:paraId="6BE6B566"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Certificat de régularité sociale </w:t>
      </w:r>
    </w:p>
    <w:p w14:paraId="0CCA07CA"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Congés payés et au chômage-intempéries </w:t>
      </w:r>
    </w:p>
    <w:p w14:paraId="3D997C11"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Délégation pouvoir </w:t>
      </w:r>
    </w:p>
    <w:p w14:paraId="44396E0B"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Délégation pouvoir groupement </w:t>
      </w:r>
    </w:p>
    <w:p w14:paraId="6A3F7BFA"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Numéro unique d'identification (SIRET ou SIREN) </w:t>
      </w:r>
    </w:p>
    <w:p w14:paraId="208419D0"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Redressement judiciaire </w:t>
      </w:r>
    </w:p>
    <w:p w14:paraId="06DEFAEF"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RIB </w:t>
      </w:r>
    </w:p>
    <w:p w14:paraId="334D6968"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Travailleurs étrangers </w:t>
      </w:r>
    </w:p>
    <w:p w14:paraId="3BD198AB"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Travailleurs handicapés </w:t>
      </w:r>
    </w:p>
    <w:p w14:paraId="72DAA272"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color w:val="000000"/>
          <w:kern w:val="0"/>
          <w:sz w:val="20"/>
          <w:szCs w:val="20"/>
        </w:rPr>
      </w:pPr>
    </w:p>
    <w:p w14:paraId="4896F6CF"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0C49B8">
        <w:rPr>
          <w:rFonts w:ascii="Arial" w:hAnsi="Arial" w:cs="Arial"/>
          <w:color w:val="000000"/>
          <w:kern w:val="0"/>
          <w:sz w:val="20"/>
          <w:szCs w:val="20"/>
          <w:u w:val="single"/>
        </w:rPr>
        <w:t>Candidature</w:t>
      </w:r>
      <w:r w:rsidRPr="000C49B8">
        <w:rPr>
          <w:rFonts w:ascii="Arial" w:hAnsi="Arial" w:cs="Arial"/>
          <w:color w:val="000000"/>
          <w:kern w:val="0"/>
          <w:sz w:val="20"/>
          <w:szCs w:val="20"/>
        </w:rPr>
        <w:t> :</w:t>
      </w:r>
    </w:p>
    <w:p w14:paraId="33DE3ECE" w14:textId="77777777" w:rsidR="00F810D4" w:rsidRPr="00555B0B" w:rsidRDefault="00F810D4" w:rsidP="00F810D4">
      <w:pPr>
        <w:widowControl w:val="0"/>
        <w:autoSpaceDE w:val="0"/>
        <w:autoSpaceDN w:val="0"/>
        <w:adjustRightInd w:val="0"/>
        <w:spacing w:after="0" w:line="240" w:lineRule="auto"/>
        <w:ind w:left="117" w:right="111"/>
        <w:jc w:val="both"/>
        <w:rPr>
          <w:rFonts w:ascii="Arial" w:hAnsi="Arial" w:cs="Arial"/>
          <w:sz w:val="24"/>
          <w:szCs w:val="24"/>
        </w:rPr>
      </w:pPr>
      <w:r w:rsidRPr="00555B0B">
        <w:rPr>
          <w:rFonts w:ascii="Arial" w:hAnsi="Arial" w:cs="Arial"/>
          <w:color w:val="000000"/>
          <w:sz w:val="20"/>
          <w:szCs w:val="20"/>
        </w:rPr>
        <w:t>Attestation d'assurance responsabilité professionnelle en cours de validité</w:t>
      </w:r>
    </w:p>
    <w:p w14:paraId="701C2CD7" w14:textId="77777777" w:rsidR="00F810D4" w:rsidRPr="00555B0B" w:rsidRDefault="00F810D4" w:rsidP="00F810D4">
      <w:pPr>
        <w:widowControl w:val="0"/>
        <w:autoSpaceDE w:val="0"/>
        <w:autoSpaceDN w:val="0"/>
        <w:adjustRightInd w:val="0"/>
        <w:spacing w:after="0" w:line="240" w:lineRule="auto"/>
        <w:ind w:left="117" w:right="111"/>
        <w:jc w:val="both"/>
        <w:rPr>
          <w:rFonts w:ascii="Arial" w:hAnsi="Arial" w:cs="Arial"/>
          <w:sz w:val="24"/>
          <w:szCs w:val="24"/>
        </w:rPr>
      </w:pPr>
      <w:r w:rsidRPr="00555B0B">
        <w:rPr>
          <w:rFonts w:ascii="Arial" w:hAnsi="Arial" w:cs="Arial"/>
          <w:color w:val="000000"/>
          <w:sz w:val="20"/>
          <w:szCs w:val="20"/>
        </w:rPr>
        <w:t>Chiffre d'affaires global et se rapportant aux services</w:t>
      </w:r>
    </w:p>
    <w:p w14:paraId="03F1234E" w14:textId="77777777" w:rsidR="00F810D4" w:rsidRPr="00555B0B" w:rsidRDefault="00F810D4" w:rsidP="00F810D4">
      <w:pPr>
        <w:widowControl w:val="0"/>
        <w:autoSpaceDE w:val="0"/>
        <w:autoSpaceDN w:val="0"/>
        <w:adjustRightInd w:val="0"/>
        <w:spacing w:after="0" w:line="240" w:lineRule="auto"/>
        <w:ind w:left="117" w:right="111"/>
        <w:jc w:val="both"/>
        <w:rPr>
          <w:rFonts w:ascii="Arial" w:hAnsi="Arial" w:cs="Arial"/>
          <w:sz w:val="24"/>
          <w:szCs w:val="24"/>
        </w:rPr>
      </w:pPr>
      <w:r w:rsidRPr="00555B0B">
        <w:rPr>
          <w:rFonts w:ascii="Arial" w:hAnsi="Arial" w:cs="Arial"/>
          <w:color w:val="000000"/>
          <w:sz w:val="20"/>
          <w:szCs w:val="20"/>
        </w:rPr>
        <w:t>DC1 - Lettre de candidature dûment remplie</w:t>
      </w:r>
    </w:p>
    <w:p w14:paraId="54E409BA" w14:textId="77777777" w:rsidR="00F810D4" w:rsidRPr="00555B0B" w:rsidRDefault="00F810D4" w:rsidP="00F810D4">
      <w:pPr>
        <w:widowControl w:val="0"/>
        <w:autoSpaceDE w:val="0"/>
        <w:autoSpaceDN w:val="0"/>
        <w:adjustRightInd w:val="0"/>
        <w:spacing w:after="0" w:line="240" w:lineRule="auto"/>
        <w:ind w:left="117" w:right="111"/>
        <w:jc w:val="both"/>
        <w:rPr>
          <w:rFonts w:ascii="Arial" w:hAnsi="Arial" w:cs="Arial"/>
          <w:color w:val="000000"/>
          <w:sz w:val="20"/>
          <w:szCs w:val="20"/>
        </w:rPr>
      </w:pPr>
      <w:r w:rsidRPr="00555B0B">
        <w:rPr>
          <w:rFonts w:ascii="Arial" w:hAnsi="Arial" w:cs="Arial"/>
          <w:color w:val="000000"/>
          <w:sz w:val="20"/>
          <w:szCs w:val="20"/>
        </w:rPr>
        <w:t>DC2 - Déclaration du candidat individuel ou membre du groupe, dûment remplie</w:t>
      </w:r>
    </w:p>
    <w:p w14:paraId="3F32DB1E" w14:textId="77777777" w:rsidR="00F810D4" w:rsidRPr="00555B0B" w:rsidRDefault="00F810D4" w:rsidP="00F810D4">
      <w:pPr>
        <w:widowControl w:val="0"/>
        <w:autoSpaceDE w:val="0"/>
        <w:autoSpaceDN w:val="0"/>
        <w:adjustRightInd w:val="0"/>
        <w:spacing w:after="0" w:line="240" w:lineRule="auto"/>
        <w:ind w:left="117" w:right="111"/>
        <w:jc w:val="both"/>
        <w:rPr>
          <w:rFonts w:ascii="Arial" w:hAnsi="Arial" w:cs="Arial"/>
          <w:sz w:val="24"/>
          <w:szCs w:val="24"/>
        </w:rPr>
      </w:pPr>
      <w:r w:rsidRPr="00555B0B">
        <w:rPr>
          <w:rFonts w:ascii="Arial" w:hAnsi="Arial" w:cs="Arial"/>
          <w:color w:val="000000"/>
          <w:sz w:val="20"/>
          <w:szCs w:val="20"/>
        </w:rPr>
        <w:t>Déclaration indiquant les effectifs et encadrement 3 ans</w:t>
      </w:r>
    </w:p>
    <w:p w14:paraId="1D0CD36F" w14:textId="3D5C957A" w:rsidR="00F810D4" w:rsidRPr="00555B0B" w:rsidRDefault="00F810D4" w:rsidP="00036538">
      <w:pPr>
        <w:widowControl w:val="0"/>
        <w:tabs>
          <w:tab w:val="left" w:pos="2299"/>
        </w:tabs>
        <w:autoSpaceDE w:val="0"/>
        <w:autoSpaceDN w:val="0"/>
        <w:adjustRightInd w:val="0"/>
        <w:spacing w:after="0" w:line="240" w:lineRule="auto"/>
        <w:ind w:left="117" w:right="111"/>
        <w:jc w:val="both"/>
        <w:rPr>
          <w:rFonts w:ascii="Arial" w:hAnsi="Arial" w:cs="Arial"/>
          <w:sz w:val="24"/>
          <w:szCs w:val="24"/>
        </w:rPr>
      </w:pPr>
      <w:r w:rsidRPr="00555B0B">
        <w:rPr>
          <w:rFonts w:ascii="Arial" w:hAnsi="Arial" w:cs="Arial"/>
          <w:color w:val="000000"/>
          <w:sz w:val="20"/>
          <w:szCs w:val="20"/>
        </w:rPr>
        <w:t>DUME</w:t>
      </w:r>
      <w:r w:rsidR="00036538">
        <w:rPr>
          <w:rFonts w:ascii="Arial" w:hAnsi="Arial" w:cs="Arial"/>
          <w:color w:val="000000"/>
          <w:sz w:val="20"/>
          <w:szCs w:val="20"/>
        </w:rPr>
        <w:tab/>
      </w:r>
    </w:p>
    <w:p w14:paraId="10181262" w14:textId="77777777" w:rsidR="00F810D4" w:rsidRPr="00555B0B" w:rsidRDefault="00F810D4" w:rsidP="00F810D4">
      <w:pPr>
        <w:widowControl w:val="0"/>
        <w:autoSpaceDE w:val="0"/>
        <w:autoSpaceDN w:val="0"/>
        <w:adjustRightInd w:val="0"/>
        <w:spacing w:after="0" w:line="240" w:lineRule="auto"/>
        <w:ind w:left="117" w:right="111"/>
        <w:jc w:val="both"/>
        <w:rPr>
          <w:rFonts w:ascii="Arial" w:hAnsi="Arial" w:cs="Arial"/>
          <w:color w:val="000000"/>
          <w:sz w:val="20"/>
          <w:szCs w:val="20"/>
        </w:rPr>
      </w:pPr>
      <w:r w:rsidRPr="00555B0B">
        <w:rPr>
          <w:rFonts w:ascii="Arial" w:hAnsi="Arial" w:cs="Arial"/>
          <w:color w:val="000000"/>
          <w:sz w:val="20"/>
          <w:szCs w:val="20"/>
        </w:rPr>
        <w:t>Indication des titres d'études et de l'expérience des cadres</w:t>
      </w:r>
    </w:p>
    <w:p w14:paraId="5B778357" w14:textId="77777777" w:rsidR="00F810D4" w:rsidRPr="00555B0B" w:rsidRDefault="00F810D4" w:rsidP="00F810D4">
      <w:pPr>
        <w:widowControl w:val="0"/>
        <w:autoSpaceDE w:val="0"/>
        <w:autoSpaceDN w:val="0"/>
        <w:adjustRightInd w:val="0"/>
        <w:spacing w:after="0" w:line="240" w:lineRule="auto"/>
        <w:ind w:left="117" w:right="111"/>
        <w:jc w:val="both"/>
        <w:rPr>
          <w:rFonts w:ascii="Arial" w:hAnsi="Arial" w:cs="Arial"/>
          <w:color w:val="000000"/>
          <w:sz w:val="20"/>
          <w:szCs w:val="20"/>
        </w:rPr>
      </w:pPr>
      <w:r w:rsidRPr="00555B0B">
        <w:rPr>
          <w:rFonts w:ascii="Arial" w:hAnsi="Arial" w:cs="Arial"/>
          <w:color w:val="000000"/>
          <w:sz w:val="20"/>
          <w:szCs w:val="20"/>
        </w:rPr>
        <w:t xml:space="preserve">Liste des principaux services </w:t>
      </w:r>
    </w:p>
    <w:p w14:paraId="76A5139E" w14:textId="70C10B57" w:rsidR="006E3C3E" w:rsidRPr="00555B0B" w:rsidRDefault="006E3C3E" w:rsidP="006E3C3E">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Agréments d'emploi (circulaires) en cours de validité </w:t>
      </w:r>
    </w:p>
    <w:p w14:paraId="23858058"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color w:val="000000"/>
          <w:kern w:val="0"/>
          <w:sz w:val="20"/>
          <w:szCs w:val="20"/>
        </w:rPr>
      </w:pPr>
    </w:p>
    <w:p w14:paraId="539977AD"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F24436">
        <w:rPr>
          <w:rFonts w:ascii="Arial" w:hAnsi="Arial" w:cs="Arial"/>
          <w:color w:val="000000"/>
          <w:kern w:val="0"/>
          <w:sz w:val="20"/>
          <w:szCs w:val="20"/>
          <w:u w:val="single"/>
        </w:rPr>
        <w:t>Offre</w:t>
      </w:r>
      <w:r w:rsidRPr="00F24436">
        <w:rPr>
          <w:rFonts w:ascii="Arial" w:hAnsi="Arial" w:cs="Arial"/>
          <w:color w:val="000000"/>
          <w:kern w:val="0"/>
          <w:sz w:val="20"/>
          <w:szCs w:val="20"/>
        </w:rPr>
        <w:t> :</w:t>
      </w:r>
    </w:p>
    <w:p w14:paraId="720079DC"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Acte d'engagement valant cahier des clauses particulières dûment rempli </w:t>
      </w:r>
    </w:p>
    <w:p w14:paraId="4CC10E06"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Cadre du Mémoire technique dûment rempli </w:t>
      </w:r>
    </w:p>
    <w:p w14:paraId="375C4525" w14:textId="77777777" w:rsidR="001A1C88" w:rsidRPr="00555B0B" w:rsidRDefault="001A1C88" w:rsidP="00A37B96">
      <w:pPr>
        <w:widowControl w:val="0"/>
        <w:autoSpaceDE w:val="0"/>
        <w:autoSpaceDN w:val="0"/>
        <w:adjustRightInd w:val="0"/>
        <w:spacing w:before="240" w:after="0" w:line="240" w:lineRule="auto"/>
        <w:ind w:left="117" w:right="111"/>
        <w:jc w:val="both"/>
        <w:rPr>
          <w:rFonts w:ascii="Arial" w:hAnsi="Arial" w:cs="Arial"/>
          <w:kern w:val="0"/>
          <w:sz w:val="24"/>
          <w:szCs w:val="24"/>
        </w:rPr>
      </w:pPr>
      <w:r w:rsidRPr="00F24436">
        <w:rPr>
          <w:rFonts w:ascii="Arial" w:hAnsi="Arial" w:cs="Arial"/>
          <w:b/>
          <w:bCs/>
          <w:color w:val="FF9900"/>
          <w:kern w:val="0"/>
          <w:sz w:val="20"/>
          <w:szCs w:val="20"/>
        </w:rPr>
        <w:t>■</w:t>
      </w:r>
      <w:r w:rsidRPr="00F24436">
        <w:rPr>
          <w:rFonts w:ascii="Arial" w:hAnsi="Arial" w:cs="Arial"/>
          <w:b/>
          <w:bCs/>
          <w:color w:val="000000"/>
          <w:kern w:val="0"/>
          <w:sz w:val="20"/>
          <w:szCs w:val="20"/>
        </w:rPr>
        <w:t xml:space="preserve"> Dépôt des offres</w:t>
      </w:r>
    </w:p>
    <w:p w14:paraId="69D55F0D"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Les offres devront être rédigées en français.</w:t>
      </w:r>
    </w:p>
    <w:p w14:paraId="39AC61EB" w14:textId="77777777" w:rsidR="001A1C88" w:rsidRDefault="001A1C88">
      <w:pPr>
        <w:widowControl w:val="0"/>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lastRenderedPageBreak/>
        <w:t>Le marché sera conclu dans l’unité monétaire suivante : euros.</w:t>
      </w:r>
    </w:p>
    <w:p w14:paraId="7AB76406" w14:textId="77777777" w:rsidR="00A72A28" w:rsidRPr="00555B0B" w:rsidRDefault="00A72A28">
      <w:pPr>
        <w:widowControl w:val="0"/>
        <w:autoSpaceDE w:val="0"/>
        <w:autoSpaceDN w:val="0"/>
        <w:adjustRightInd w:val="0"/>
        <w:spacing w:after="0" w:line="240" w:lineRule="auto"/>
        <w:ind w:left="117" w:right="111"/>
        <w:jc w:val="both"/>
        <w:rPr>
          <w:rFonts w:ascii="Arial" w:hAnsi="Arial" w:cs="Arial"/>
          <w:kern w:val="0"/>
          <w:sz w:val="24"/>
          <w:szCs w:val="24"/>
        </w:rPr>
      </w:pPr>
    </w:p>
    <w:p w14:paraId="140AF7F7" w14:textId="77777777" w:rsidR="00A72A28" w:rsidRPr="00A72A28" w:rsidRDefault="00A72A28" w:rsidP="00A72A28">
      <w:pPr>
        <w:widowControl w:val="0"/>
        <w:tabs>
          <w:tab w:val="left" w:pos="392"/>
        </w:tabs>
        <w:autoSpaceDE w:val="0"/>
        <w:autoSpaceDN w:val="0"/>
        <w:adjustRightInd w:val="0"/>
        <w:spacing w:after="0" w:line="240" w:lineRule="auto"/>
        <w:ind w:left="117" w:right="222"/>
        <w:jc w:val="both"/>
        <w:rPr>
          <w:rFonts w:ascii="Arial" w:hAnsi="Arial" w:cs="Arial"/>
          <w:kern w:val="0"/>
          <w:sz w:val="24"/>
          <w:szCs w:val="24"/>
        </w:rPr>
      </w:pPr>
      <w:r w:rsidRPr="00A72A28">
        <w:rPr>
          <w:rFonts w:ascii="Arial" w:hAnsi="Arial" w:cs="Arial"/>
          <w:color w:val="000000"/>
          <w:kern w:val="0"/>
          <w:sz w:val="20"/>
          <w:szCs w:val="20"/>
        </w:rPr>
        <w:t>Le candidat peut déposer ses offres :</w:t>
      </w:r>
    </w:p>
    <w:p w14:paraId="03D782EB" w14:textId="77777777" w:rsidR="00A72A28" w:rsidRPr="00A72A28" w:rsidRDefault="00A72A28" w:rsidP="00A72A28">
      <w:pPr>
        <w:widowControl w:val="0"/>
        <w:tabs>
          <w:tab w:val="left" w:pos="534"/>
        </w:tabs>
        <w:autoSpaceDE w:val="0"/>
        <w:autoSpaceDN w:val="0"/>
        <w:adjustRightInd w:val="0"/>
        <w:spacing w:after="0" w:line="240" w:lineRule="auto"/>
        <w:ind w:left="234" w:right="222"/>
        <w:jc w:val="both"/>
        <w:rPr>
          <w:rFonts w:ascii="Arial" w:hAnsi="Arial" w:cs="Arial"/>
          <w:kern w:val="0"/>
          <w:sz w:val="24"/>
          <w:szCs w:val="24"/>
        </w:rPr>
      </w:pPr>
      <w:r w:rsidRPr="00A72A28">
        <w:rPr>
          <w:rFonts w:ascii="Arial" w:hAnsi="Arial" w:cs="Arial"/>
          <w:color w:val="000000"/>
          <w:kern w:val="0"/>
          <w:sz w:val="20"/>
          <w:szCs w:val="20"/>
        </w:rPr>
        <w:tab/>
        <w:t xml:space="preserve">● soit dématérialisée dûment signée sur la plateforme de la commune à l’adresse suivante : </w:t>
      </w:r>
      <w:hyperlink r:id="rId13" w:history="1">
        <w:r w:rsidRPr="00A72A28">
          <w:rPr>
            <w:rFonts w:ascii="Arial" w:hAnsi="Arial" w:cs="Arial"/>
            <w:b/>
            <w:bCs/>
            <w:color w:val="0563C1"/>
            <w:kern w:val="0"/>
            <w:sz w:val="20"/>
            <w:szCs w:val="20"/>
            <w:u w:val="single"/>
          </w:rPr>
          <w:t>https://www.marches-securises.fr/</w:t>
        </w:r>
      </w:hyperlink>
      <w:r w:rsidRPr="00A72A28">
        <w:rPr>
          <w:rFonts w:ascii="Arial" w:hAnsi="Arial" w:cs="Arial"/>
          <w:b/>
          <w:bCs/>
          <w:color w:val="000000"/>
          <w:kern w:val="0"/>
          <w:sz w:val="20"/>
          <w:szCs w:val="20"/>
        </w:rPr>
        <w:t xml:space="preserve"> </w:t>
      </w:r>
    </w:p>
    <w:p w14:paraId="7DC63015" w14:textId="77777777" w:rsidR="00A72A28" w:rsidRPr="00A72A28" w:rsidRDefault="00A72A28" w:rsidP="00A72A28">
      <w:pPr>
        <w:widowControl w:val="0"/>
        <w:tabs>
          <w:tab w:val="left" w:pos="534"/>
        </w:tabs>
        <w:autoSpaceDE w:val="0"/>
        <w:autoSpaceDN w:val="0"/>
        <w:adjustRightInd w:val="0"/>
        <w:spacing w:after="0" w:line="240" w:lineRule="auto"/>
        <w:ind w:left="117" w:right="222"/>
        <w:jc w:val="both"/>
        <w:rPr>
          <w:rFonts w:ascii="Arial" w:hAnsi="Arial" w:cs="Arial"/>
          <w:color w:val="000000"/>
          <w:kern w:val="0"/>
          <w:sz w:val="20"/>
          <w:szCs w:val="20"/>
        </w:rPr>
      </w:pPr>
    </w:p>
    <w:p w14:paraId="372F971B" w14:textId="77777777" w:rsidR="00A72A28" w:rsidRPr="00A72A28" w:rsidRDefault="00A72A28" w:rsidP="00A72A28">
      <w:pPr>
        <w:widowControl w:val="0"/>
        <w:tabs>
          <w:tab w:val="left" w:pos="534"/>
          <w:tab w:val="left" w:pos="3794"/>
        </w:tabs>
        <w:autoSpaceDE w:val="0"/>
        <w:autoSpaceDN w:val="0"/>
        <w:adjustRightInd w:val="0"/>
        <w:spacing w:after="0" w:line="240" w:lineRule="auto"/>
        <w:ind w:left="117" w:right="222"/>
        <w:jc w:val="both"/>
        <w:rPr>
          <w:rFonts w:ascii="Arial" w:hAnsi="Arial" w:cs="Arial"/>
          <w:kern w:val="0"/>
          <w:sz w:val="24"/>
          <w:szCs w:val="24"/>
        </w:rPr>
      </w:pPr>
      <w:r w:rsidRPr="00A72A28">
        <w:rPr>
          <w:rFonts w:ascii="Arial" w:hAnsi="Arial" w:cs="Arial"/>
          <w:color w:val="000000"/>
          <w:kern w:val="0"/>
          <w:sz w:val="20"/>
          <w:szCs w:val="20"/>
        </w:rPr>
        <w:tab/>
        <w:t>● soit en version papier dûment signée envoyée par la poste en pli recommandé avec avis de réception postal à l’adresse suivante :</w:t>
      </w:r>
    </w:p>
    <w:p w14:paraId="37C4BBDA" w14:textId="77777777" w:rsidR="00A72A28" w:rsidRPr="00A72A28" w:rsidRDefault="00A72A28" w:rsidP="00A72A28">
      <w:pPr>
        <w:widowControl w:val="0"/>
        <w:autoSpaceDE w:val="0"/>
        <w:autoSpaceDN w:val="0"/>
        <w:adjustRightInd w:val="0"/>
        <w:spacing w:before="20" w:after="20" w:line="240" w:lineRule="auto"/>
        <w:ind w:left="116" w:right="87"/>
        <w:jc w:val="center"/>
        <w:rPr>
          <w:rFonts w:ascii="Arial" w:hAnsi="Arial" w:cs="Arial"/>
          <w:color w:val="000000"/>
          <w:kern w:val="0"/>
          <w:sz w:val="20"/>
          <w:szCs w:val="20"/>
        </w:rPr>
      </w:pPr>
      <w:r w:rsidRPr="00A72A28">
        <w:rPr>
          <w:rFonts w:ascii="Arial" w:hAnsi="Arial" w:cs="Arial"/>
          <w:color w:val="000000"/>
          <w:kern w:val="0"/>
          <w:sz w:val="20"/>
          <w:szCs w:val="20"/>
        </w:rPr>
        <w:t>Mairie de LUCERAM</w:t>
      </w:r>
    </w:p>
    <w:p w14:paraId="11677A42" w14:textId="77777777" w:rsidR="00A72A28" w:rsidRPr="00A72A28" w:rsidRDefault="00A72A28" w:rsidP="00A72A28">
      <w:pPr>
        <w:widowControl w:val="0"/>
        <w:autoSpaceDE w:val="0"/>
        <w:autoSpaceDN w:val="0"/>
        <w:adjustRightInd w:val="0"/>
        <w:spacing w:before="20" w:after="20" w:line="240" w:lineRule="auto"/>
        <w:ind w:left="116" w:right="87"/>
        <w:jc w:val="center"/>
        <w:rPr>
          <w:rFonts w:ascii="Arial" w:hAnsi="Arial" w:cs="Arial"/>
          <w:color w:val="000000"/>
          <w:kern w:val="0"/>
          <w:sz w:val="20"/>
          <w:szCs w:val="20"/>
        </w:rPr>
      </w:pPr>
      <w:r w:rsidRPr="00A72A28">
        <w:rPr>
          <w:rFonts w:ascii="Arial" w:hAnsi="Arial" w:cs="Arial"/>
          <w:color w:val="000000"/>
          <w:kern w:val="0"/>
          <w:sz w:val="20"/>
          <w:szCs w:val="20"/>
        </w:rPr>
        <w:t>6 place Adrien Barralis</w:t>
      </w:r>
    </w:p>
    <w:p w14:paraId="49C9E435" w14:textId="77777777" w:rsidR="00A72A28" w:rsidRPr="00A72A28" w:rsidRDefault="00A72A28" w:rsidP="00A72A28">
      <w:pPr>
        <w:widowControl w:val="0"/>
        <w:tabs>
          <w:tab w:val="left" w:pos="534"/>
          <w:tab w:val="left" w:pos="1526"/>
          <w:tab w:val="left" w:pos="3794"/>
        </w:tabs>
        <w:autoSpaceDE w:val="0"/>
        <w:autoSpaceDN w:val="0"/>
        <w:adjustRightInd w:val="0"/>
        <w:spacing w:after="0" w:line="240" w:lineRule="auto"/>
        <w:ind w:left="259" w:right="222"/>
        <w:jc w:val="center"/>
        <w:rPr>
          <w:rFonts w:ascii="Arial" w:hAnsi="Arial" w:cs="Arial"/>
          <w:kern w:val="0"/>
          <w:sz w:val="24"/>
          <w:szCs w:val="24"/>
        </w:rPr>
      </w:pPr>
      <w:r w:rsidRPr="00A72A28">
        <w:rPr>
          <w:rFonts w:ascii="Arial" w:hAnsi="Arial" w:cs="Arial"/>
          <w:color w:val="000000"/>
          <w:kern w:val="0"/>
          <w:sz w:val="20"/>
          <w:szCs w:val="20"/>
        </w:rPr>
        <w:t>06440 LUCERAM</w:t>
      </w:r>
    </w:p>
    <w:p w14:paraId="6144A1DD" w14:textId="77777777" w:rsidR="00A72A28" w:rsidRPr="00A72A28" w:rsidRDefault="00A72A28" w:rsidP="00A72A28">
      <w:pPr>
        <w:widowControl w:val="0"/>
        <w:tabs>
          <w:tab w:val="left" w:pos="534"/>
        </w:tabs>
        <w:autoSpaceDE w:val="0"/>
        <w:autoSpaceDN w:val="0"/>
        <w:adjustRightInd w:val="0"/>
        <w:spacing w:after="0" w:line="240" w:lineRule="auto"/>
        <w:ind w:left="117" w:right="111"/>
        <w:jc w:val="both"/>
        <w:rPr>
          <w:rFonts w:ascii="Arial" w:hAnsi="Arial" w:cs="Arial"/>
          <w:color w:val="000000"/>
          <w:sz w:val="20"/>
          <w:szCs w:val="20"/>
        </w:rPr>
      </w:pPr>
      <w:r w:rsidRPr="00A72A28">
        <w:rPr>
          <w:rFonts w:ascii="Arial" w:hAnsi="Arial" w:cs="Arial"/>
          <w:color w:val="000000"/>
          <w:kern w:val="0"/>
          <w:sz w:val="20"/>
          <w:szCs w:val="20"/>
        </w:rPr>
        <w:tab/>
        <w:t xml:space="preserve">● soit sur place contre récépissé, pour les plis papiers, pour les échantillons et/ou les copies de sauvegarde à l’adresse ci-dessus </w:t>
      </w:r>
      <w:r w:rsidRPr="00A72A28">
        <w:rPr>
          <w:rFonts w:ascii="Arial" w:hAnsi="Arial" w:cs="Arial"/>
          <w:color w:val="000000"/>
          <w:sz w:val="20"/>
          <w:szCs w:val="20"/>
        </w:rPr>
        <w:t>les lundis, mardis, jeudis et vendredi : 9 h-12 h / 14 h – 16 h ; le mercredi de 9 h à 12 h</w:t>
      </w:r>
    </w:p>
    <w:p w14:paraId="635E2CE6"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color w:val="000000"/>
          <w:kern w:val="0"/>
          <w:sz w:val="20"/>
          <w:szCs w:val="20"/>
        </w:rPr>
      </w:pPr>
    </w:p>
    <w:tbl>
      <w:tblPr>
        <w:tblW w:w="0" w:type="auto"/>
        <w:tblInd w:w="1301" w:type="dxa"/>
        <w:tblLayout w:type="fixed"/>
        <w:tblCellMar>
          <w:left w:w="0" w:type="dxa"/>
          <w:right w:w="0" w:type="dxa"/>
        </w:tblCellMar>
        <w:tblLook w:val="0000" w:firstRow="0" w:lastRow="0" w:firstColumn="0" w:lastColumn="0" w:noHBand="0" w:noVBand="0"/>
      </w:tblPr>
      <w:tblGrid>
        <w:gridCol w:w="5971"/>
      </w:tblGrid>
      <w:tr w:rsidR="00296934" w:rsidRPr="00555B0B" w14:paraId="6553B899" w14:textId="77777777">
        <w:tc>
          <w:tcPr>
            <w:tcW w:w="5971" w:type="dxa"/>
            <w:tcBorders>
              <w:top w:val="single" w:sz="12" w:space="0" w:color="A6A6A6"/>
              <w:left w:val="single" w:sz="12" w:space="0" w:color="A6A6A6"/>
              <w:bottom w:val="single" w:sz="12" w:space="0" w:color="A6A6A6"/>
              <w:right w:val="single" w:sz="12" w:space="0" w:color="A6A6A6"/>
            </w:tcBorders>
            <w:shd w:val="clear" w:color="auto" w:fill="FFFFFF"/>
          </w:tcPr>
          <w:p w14:paraId="2EED6BF7" w14:textId="6D5C50A2" w:rsidR="001A1C88" w:rsidRPr="00555B0B" w:rsidRDefault="001A1C88">
            <w:pPr>
              <w:widowControl w:val="0"/>
              <w:autoSpaceDE w:val="0"/>
              <w:autoSpaceDN w:val="0"/>
              <w:adjustRightInd w:val="0"/>
              <w:spacing w:before="120" w:after="120" w:line="240" w:lineRule="auto"/>
              <w:ind w:left="108" w:right="97"/>
              <w:jc w:val="both"/>
              <w:rPr>
                <w:rFonts w:ascii="Arial" w:hAnsi="Arial" w:cs="Arial"/>
                <w:kern w:val="0"/>
                <w:sz w:val="24"/>
                <w:szCs w:val="24"/>
              </w:rPr>
            </w:pPr>
            <w:r w:rsidRPr="00555B0B">
              <w:rPr>
                <w:rFonts w:ascii="Arial" w:hAnsi="Arial" w:cs="Arial"/>
                <w:b/>
                <w:bCs/>
                <w:color w:val="000000"/>
                <w:kern w:val="0"/>
                <w:sz w:val="20"/>
                <w:szCs w:val="20"/>
              </w:rPr>
              <w:t>Date limite de réception des offres :</w:t>
            </w:r>
            <w:r w:rsidRPr="00555B0B">
              <w:rPr>
                <w:rFonts w:ascii="Arial" w:hAnsi="Arial" w:cs="Arial"/>
                <w:color w:val="000000"/>
                <w:kern w:val="0"/>
                <w:sz w:val="20"/>
                <w:szCs w:val="20"/>
              </w:rPr>
              <w:t xml:space="preserve"> </w:t>
            </w:r>
            <w:r w:rsidR="00B6685E" w:rsidRPr="00555B0B">
              <w:rPr>
                <w:rFonts w:ascii="Arial" w:hAnsi="Arial" w:cs="Arial"/>
                <w:b/>
                <w:bCs/>
                <w:color w:val="000000"/>
                <w:sz w:val="20"/>
                <w:szCs w:val="20"/>
              </w:rPr>
              <w:t xml:space="preserve">le </w:t>
            </w:r>
            <w:r w:rsidR="004739CB" w:rsidRPr="004739CB">
              <w:rPr>
                <w:rFonts w:ascii="Arial" w:hAnsi="Arial" w:cs="Arial"/>
                <w:b/>
                <w:bCs/>
                <w:color w:val="000000"/>
                <w:sz w:val="20"/>
                <w:szCs w:val="20"/>
                <w:highlight w:val="yellow"/>
              </w:rPr>
              <w:t>2</w:t>
            </w:r>
            <w:r w:rsidR="00A72A28">
              <w:rPr>
                <w:rFonts w:ascii="Arial" w:hAnsi="Arial" w:cs="Arial"/>
                <w:b/>
                <w:bCs/>
                <w:color w:val="000000"/>
                <w:sz w:val="20"/>
                <w:szCs w:val="20"/>
                <w:highlight w:val="yellow"/>
              </w:rPr>
              <w:t>6</w:t>
            </w:r>
            <w:r w:rsidR="004739CB" w:rsidRPr="004739CB">
              <w:rPr>
                <w:rFonts w:ascii="Arial" w:hAnsi="Arial" w:cs="Arial"/>
                <w:b/>
                <w:bCs/>
                <w:color w:val="000000"/>
                <w:sz w:val="20"/>
                <w:szCs w:val="20"/>
                <w:highlight w:val="yellow"/>
              </w:rPr>
              <w:t>/02/2026</w:t>
            </w:r>
            <w:r w:rsidR="00B6685E" w:rsidRPr="004739CB">
              <w:rPr>
                <w:rFonts w:ascii="Arial" w:hAnsi="Arial" w:cs="Arial"/>
                <w:color w:val="000000"/>
                <w:sz w:val="20"/>
                <w:szCs w:val="20"/>
                <w:highlight w:val="yellow"/>
              </w:rPr>
              <w:t xml:space="preserve"> </w:t>
            </w:r>
            <w:r w:rsidR="00B6685E" w:rsidRPr="004739CB">
              <w:rPr>
                <w:rFonts w:ascii="Arial" w:hAnsi="Arial" w:cs="Arial"/>
                <w:b/>
                <w:bCs/>
                <w:color w:val="000000"/>
                <w:sz w:val="20"/>
                <w:szCs w:val="20"/>
                <w:highlight w:val="yellow"/>
              </w:rPr>
              <w:t>à 12h00</w:t>
            </w:r>
          </w:p>
        </w:tc>
      </w:tr>
    </w:tbl>
    <w:p w14:paraId="3683696A" w14:textId="77777777" w:rsidR="001A1C88" w:rsidRPr="00555B0B" w:rsidRDefault="001A1C88" w:rsidP="00A37B96">
      <w:pPr>
        <w:keepLines/>
        <w:widowControl w:val="0"/>
        <w:autoSpaceDE w:val="0"/>
        <w:autoSpaceDN w:val="0"/>
        <w:adjustRightInd w:val="0"/>
        <w:spacing w:before="240" w:after="0" w:line="240" w:lineRule="auto"/>
        <w:ind w:left="117" w:right="111"/>
        <w:jc w:val="both"/>
        <w:rPr>
          <w:rFonts w:ascii="Arial" w:hAnsi="Arial" w:cs="Arial"/>
          <w:kern w:val="0"/>
          <w:sz w:val="24"/>
          <w:szCs w:val="24"/>
        </w:rPr>
      </w:pPr>
      <w:r w:rsidRPr="00555B0B">
        <w:rPr>
          <w:rFonts w:ascii="Arial" w:hAnsi="Arial" w:cs="Arial"/>
          <w:b/>
          <w:bCs/>
          <w:color w:val="FF9900"/>
          <w:kern w:val="0"/>
          <w:sz w:val="18"/>
          <w:szCs w:val="18"/>
        </w:rPr>
        <w:t>■</w:t>
      </w:r>
      <w:r w:rsidRPr="00555B0B">
        <w:rPr>
          <w:rFonts w:ascii="Arial" w:hAnsi="Arial" w:cs="Arial"/>
          <w:b/>
          <w:bCs/>
          <w:color w:val="000000"/>
          <w:kern w:val="0"/>
          <w:sz w:val="20"/>
          <w:szCs w:val="20"/>
        </w:rPr>
        <w:t xml:space="preserve"> Délai de validité des propositions</w:t>
      </w:r>
    </w:p>
    <w:p w14:paraId="5D0BB435" w14:textId="16AB18F3" w:rsidR="001A1C88" w:rsidRPr="00555B0B" w:rsidRDefault="00F76A27" w:rsidP="00F76A27">
      <w:pPr>
        <w:widowControl w:val="0"/>
        <w:autoSpaceDE w:val="0"/>
        <w:autoSpaceDN w:val="0"/>
        <w:adjustRightInd w:val="0"/>
        <w:spacing w:after="0" w:line="240" w:lineRule="auto"/>
        <w:ind w:left="117" w:right="111"/>
        <w:jc w:val="both"/>
        <w:rPr>
          <w:rFonts w:ascii="Arial" w:hAnsi="Arial" w:cs="Arial"/>
          <w:sz w:val="24"/>
          <w:szCs w:val="24"/>
        </w:rPr>
      </w:pPr>
      <w:r w:rsidRPr="00555B0B">
        <w:rPr>
          <w:rFonts w:ascii="Arial" w:hAnsi="Arial" w:cs="Arial"/>
          <w:color w:val="000000"/>
          <w:sz w:val="20"/>
          <w:szCs w:val="20"/>
        </w:rPr>
        <w:t xml:space="preserve">Il est de </w:t>
      </w:r>
      <w:r w:rsidR="00036538">
        <w:rPr>
          <w:rFonts w:ascii="Arial" w:hAnsi="Arial" w:cs="Arial"/>
          <w:color w:val="000000"/>
          <w:sz w:val="20"/>
          <w:szCs w:val="20"/>
        </w:rPr>
        <w:t>120</w:t>
      </w:r>
      <w:r w:rsidRPr="00555B0B">
        <w:rPr>
          <w:rFonts w:ascii="Arial" w:hAnsi="Arial" w:cs="Arial"/>
          <w:color w:val="000000"/>
          <w:sz w:val="20"/>
          <w:szCs w:val="20"/>
        </w:rPr>
        <w:t xml:space="preserve"> Jour(s) à compter de la date limite de remise des offres.</w:t>
      </w:r>
    </w:p>
    <w:p w14:paraId="06F6D055" w14:textId="77777777" w:rsidR="001A1C88" w:rsidRPr="00555B0B" w:rsidRDefault="001A1C88" w:rsidP="00A37B96">
      <w:pPr>
        <w:widowControl w:val="0"/>
        <w:autoSpaceDE w:val="0"/>
        <w:autoSpaceDN w:val="0"/>
        <w:adjustRightInd w:val="0"/>
        <w:spacing w:before="240" w:after="0" w:line="240" w:lineRule="auto"/>
        <w:ind w:left="117" w:right="111"/>
        <w:jc w:val="both"/>
        <w:rPr>
          <w:rFonts w:ascii="Arial" w:hAnsi="Arial" w:cs="Arial"/>
          <w:kern w:val="0"/>
          <w:sz w:val="24"/>
          <w:szCs w:val="24"/>
        </w:rPr>
      </w:pPr>
      <w:r w:rsidRPr="00555B0B">
        <w:rPr>
          <w:rFonts w:ascii="Arial" w:hAnsi="Arial" w:cs="Arial"/>
          <w:b/>
          <w:bCs/>
          <w:color w:val="FF9900"/>
          <w:kern w:val="0"/>
          <w:sz w:val="20"/>
          <w:szCs w:val="20"/>
        </w:rPr>
        <w:t>■</w:t>
      </w:r>
      <w:r w:rsidRPr="00555B0B">
        <w:rPr>
          <w:rFonts w:ascii="Arial" w:hAnsi="Arial" w:cs="Arial"/>
          <w:b/>
          <w:bCs/>
          <w:color w:val="000000"/>
          <w:kern w:val="0"/>
          <w:sz w:val="24"/>
          <w:szCs w:val="24"/>
        </w:rPr>
        <w:t xml:space="preserve"> </w:t>
      </w:r>
      <w:r w:rsidRPr="00555B0B">
        <w:rPr>
          <w:rFonts w:ascii="Arial" w:hAnsi="Arial" w:cs="Arial"/>
          <w:b/>
          <w:bCs/>
          <w:color w:val="000000"/>
          <w:kern w:val="0"/>
          <w:sz w:val="20"/>
          <w:szCs w:val="20"/>
        </w:rPr>
        <w:t>Variantes interdites</w:t>
      </w:r>
    </w:p>
    <w:p w14:paraId="1A1D8B8D" w14:textId="77777777" w:rsidR="001A1C88" w:rsidRPr="00555B0B" w:rsidRDefault="001A1C88" w:rsidP="00A37B96">
      <w:pPr>
        <w:widowControl w:val="0"/>
        <w:autoSpaceDE w:val="0"/>
        <w:autoSpaceDN w:val="0"/>
        <w:adjustRightInd w:val="0"/>
        <w:spacing w:before="240" w:after="0" w:line="240" w:lineRule="auto"/>
        <w:ind w:left="117" w:right="111"/>
        <w:jc w:val="both"/>
        <w:rPr>
          <w:rFonts w:ascii="Arial" w:hAnsi="Arial" w:cs="Arial"/>
          <w:kern w:val="0"/>
          <w:sz w:val="24"/>
          <w:szCs w:val="24"/>
        </w:rPr>
      </w:pPr>
      <w:r w:rsidRPr="00555B0B">
        <w:rPr>
          <w:rFonts w:ascii="Arial" w:hAnsi="Arial" w:cs="Arial"/>
          <w:b/>
          <w:bCs/>
          <w:color w:val="FF9900"/>
          <w:kern w:val="0"/>
          <w:sz w:val="20"/>
          <w:szCs w:val="20"/>
        </w:rPr>
        <w:t>■</w:t>
      </w:r>
      <w:r w:rsidRPr="00555B0B">
        <w:rPr>
          <w:rFonts w:ascii="Arial" w:hAnsi="Arial" w:cs="Arial"/>
          <w:b/>
          <w:bCs/>
          <w:color w:val="000000"/>
          <w:kern w:val="0"/>
          <w:sz w:val="20"/>
          <w:szCs w:val="20"/>
        </w:rPr>
        <w:t xml:space="preserve"> Échantillon</w:t>
      </w:r>
    </w:p>
    <w:p w14:paraId="7A7F618F"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Aucun échantillon demandé</w:t>
      </w:r>
    </w:p>
    <w:p w14:paraId="2707F144" w14:textId="77777777" w:rsidR="001A1C88" w:rsidRPr="00555B0B" w:rsidRDefault="001A1C88" w:rsidP="00A37B96">
      <w:pPr>
        <w:widowControl w:val="0"/>
        <w:autoSpaceDE w:val="0"/>
        <w:autoSpaceDN w:val="0"/>
        <w:adjustRightInd w:val="0"/>
        <w:spacing w:before="240" w:after="0" w:line="240" w:lineRule="auto"/>
        <w:ind w:left="117" w:right="111"/>
        <w:jc w:val="both"/>
        <w:rPr>
          <w:rFonts w:ascii="Arial" w:hAnsi="Arial" w:cs="Arial"/>
          <w:kern w:val="0"/>
          <w:sz w:val="24"/>
          <w:szCs w:val="24"/>
        </w:rPr>
      </w:pPr>
      <w:r w:rsidRPr="00555B0B">
        <w:rPr>
          <w:rFonts w:ascii="Arial" w:hAnsi="Arial" w:cs="Arial"/>
          <w:b/>
          <w:bCs/>
          <w:color w:val="FF9900"/>
          <w:kern w:val="0"/>
          <w:sz w:val="20"/>
          <w:szCs w:val="20"/>
        </w:rPr>
        <w:t>■</w:t>
      </w:r>
      <w:r w:rsidRPr="00555B0B">
        <w:rPr>
          <w:rFonts w:ascii="Arial" w:hAnsi="Arial" w:cs="Arial"/>
          <w:b/>
          <w:bCs/>
          <w:color w:val="000000"/>
          <w:kern w:val="0"/>
          <w:sz w:val="20"/>
          <w:szCs w:val="20"/>
        </w:rPr>
        <w:t xml:space="preserve"> Clause environnementale</w:t>
      </w:r>
    </w:p>
    <w:p w14:paraId="76BF8B7A"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Prévue</w:t>
      </w:r>
    </w:p>
    <w:p w14:paraId="72908FB0" w14:textId="77777777" w:rsidR="001A1C88" w:rsidRPr="00571200" w:rsidRDefault="001A1C88" w:rsidP="00A37B96">
      <w:pPr>
        <w:widowControl w:val="0"/>
        <w:autoSpaceDE w:val="0"/>
        <w:autoSpaceDN w:val="0"/>
        <w:adjustRightInd w:val="0"/>
        <w:spacing w:before="240" w:after="0" w:line="240" w:lineRule="auto"/>
        <w:ind w:left="117" w:right="111"/>
        <w:jc w:val="both"/>
        <w:rPr>
          <w:rFonts w:ascii="Arial" w:hAnsi="Arial" w:cs="Arial"/>
          <w:kern w:val="0"/>
          <w:sz w:val="24"/>
          <w:szCs w:val="24"/>
        </w:rPr>
      </w:pPr>
      <w:r w:rsidRPr="00571200">
        <w:rPr>
          <w:rFonts w:ascii="Arial" w:hAnsi="Arial" w:cs="Arial"/>
          <w:b/>
          <w:bCs/>
          <w:color w:val="FF9900"/>
          <w:kern w:val="0"/>
          <w:sz w:val="20"/>
          <w:szCs w:val="20"/>
        </w:rPr>
        <w:t>■</w:t>
      </w:r>
      <w:r w:rsidRPr="00571200">
        <w:rPr>
          <w:rFonts w:ascii="Arial" w:hAnsi="Arial" w:cs="Arial"/>
          <w:b/>
          <w:bCs/>
          <w:color w:val="000000"/>
          <w:kern w:val="0"/>
          <w:sz w:val="20"/>
          <w:szCs w:val="20"/>
        </w:rPr>
        <w:t xml:space="preserve"> Critères de jugement des candidatures</w:t>
      </w:r>
    </w:p>
    <w:p w14:paraId="467B90F4" w14:textId="77777777" w:rsidR="001A1C88" w:rsidRPr="00571200"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71200">
        <w:rPr>
          <w:rFonts w:ascii="Arial" w:hAnsi="Arial" w:cs="Arial"/>
          <w:color w:val="000000"/>
          <w:kern w:val="0"/>
          <w:sz w:val="20"/>
          <w:szCs w:val="20"/>
        </w:rPr>
        <w:t>- Capacité financière sans minimum exigé</w:t>
      </w:r>
    </w:p>
    <w:p w14:paraId="0D74C353" w14:textId="77777777" w:rsidR="001A1C88" w:rsidRPr="00555B0B" w:rsidRDefault="001A1C88">
      <w:pPr>
        <w:widowControl w:val="0"/>
        <w:autoSpaceDE w:val="0"/>
        <w:autoSpaceDN w:val="0"/>
        <w:adjustRightInd w:val="0"/>
        <w:spacing w:after="0" w:line="240" w:lineRule="auto"/>
        <w:ind w:left="117" w:right="111"/>
        <w:jc w:val="both"/>
        <w:rPr>
          <w:rFonts w:ascii="Arial" w:hAnsi="Arial" w:cs="Arial"/>
          <w:kern w:val="0"/>
          <w:sz w:val="24"/>
          <w:szCs w:val="24"/>
        </w:rPr>
      </w:pPr>
      <w:r w:rsidRPr="00571200">
        <w:rPr>
          <w:rFonts w:ascii="Arial" w:hAnsi="Arial" w:cs="Arial"/>
          <w:color w:val="000000"/>
          <w:kern w:val="0"/>
          <w:sz w:val="20"/>
          <w:szCs w:val="20"/>
        </w:rPr>
        <w:t>- Capacité professionnelle et technique sans minimum exigé</w:t>
      </w:r>
    </w:p>
    <w:p w14:paraId="7161958B" w14:textId="77777777" w:rsidR="001A1C88" w:rsidRPr="00555B0B" w:rsidRDefault="001A1C88" w:rsidP="00A37B96">
      <w:pPr>
        <w:widowControl w:val="0"/>
        <w:autoSpaceDE w:val="0"/>
        <w:autoSpaceDN w:val="0"/>
        <w:adjustRightInd w:val="0"/>
        <w:spacing w:before="240" w:after="0" w:line="240" w:lineRule="auto"/>
        <w:ind w:left="117" w:right="111"/>
        <w:rPr>
          <w:rFonts w:ascii="Arial" w:hAnsi="Arial" w:cs="Arial"/>
          <w:kern w:val="0"/>
          <w:sz w:val="24"/>
          <w:szCs w:val="24"/>
        </w:rPr>
      </w:pPr>
      <w:r w:rsidRPr="00555B0B">
        <w:rPr>
          <w:rFonts w:ascii="Arial" w:hAnsi="Arial" w:cs="Arial"/>
          <w:b/>
          <w:bCs/>
          <w:color w:val="FF9900"/>
          <w:kern w:val="0"/>
          <w:sz w:val="20"/>
          <w:szCs w:val="20"/>
        </w:rPr>
        <w:t>■</w:t>
      </w:r>
      <w:r w:rsidRPr="00555B0B">
        <w:rPr>
          <w:rFonts w:ascii="Arial" w:hAnsi="Arial" w:cs="Arial"/>
          <w:b/>
          <w:bCs/>
          <w:color w:val="000000"/>
          <w:kern w:val="0"/>
          <w:sz w:val="20"/>
          <w:szCs w:val="20"/>
        </w:rPr>
        <w:t xml:space="preserve"> Critères de jugement des offres</w:t>
      </w:r>
    </w:p>
    <w:p w14:paraId="47B2EFEE" w14:textId="77777777" w:rsidR="001A1C88" w:rsidRPr="00555B0B" w:rsidRDefault="001A1C88">
      <w:pPr>
        <w:widowControl w:val="0"/>
        <w:autoSpaceDE w:val="0"/>
        <w:autoSpaceDN w:val="0"/>
        <w:adjustRightInd w:val="0"/>
        <w:spacing w:after="0" w:line="240" w:lineRule="auto"/>
        <w:ind w:left="117" w:right="111"/>
        <w:rPr>
          <w:rFonts w:ascii="Arial" w:hAnsi="Arial" w:cs="Arial"/>
          <w:color w:val="000000"/>
          <w:kern w:val="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826"/>
        <w:gridCol w:w="7371"/>
      </w:tblGrid>
      <w:tr w:rsidR="00296934" w:rsidRPr="00555B0B" w14:paraId="51C19444" w14:textId="77777777" w:rsidTr="00A37B96">
        <w:trPr>
          <w:cantSplit/>
          <w:tblHeader/>
        </w:trPr>
        <w:tc>
          <w:tcPr>
            <w:tcW w:w="282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6AB4FCF" w14:textId="77777777" w:rsidR="001A1C88" w:rsidRPr="00555B0B" w:rsidRDefault="001A1C88">
            <w:pPr>
              <w:keepLines/>
              <w:widowControl w:val="0"/>
              <w:autoSpaceDE w:val="0"/>
              <w:autoSpaceDN w:val="0"/>
              <w:adjustRightInd w:val="0"/>
              <w:spacing w:before="60" w:after="60" w:line="240" w:lineRule="auto"/>
              <w:ind w:left="108" w:right="94"/>
              <w:jc w:val="center"/>
              <w:rPr>
                <w:rFonts w:ascii="Arial" w:hAnsi="Arial" w:cs="Arial"/>
                <w:kern w:val="0"/>
                <w:sz w:val="24"/>
                <w:szCs w:val="24"/>
              </w:rPr>
            </w:pPr>
            <w:r w:rsidRPr="00555B0B">
              <w:rPr>
                <w:rFonts w:ascii="Arial" w:hAnsi="Arial" w:cs="Arial"/>
                <w:color w:val="FFFFFF"/>
                <w:kern w:val="0"/>
                <w:sz w:val="20"/>
                <w:szCs w:val="20"/>
              </w:rPr>
              <w:t>CRITÈRE</w:t>
            </w:r>
          </w:p>
        </w:tc>
        <w:tc>
          <w:tcPr>
            <w:tcW w:w="7371"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5218393" w14:textId="77777777" w:rsidR="001A1C88" w:rsidRPr="00555B0B" w:rsidRDefault="001A1C88">
            <w:pPr>
              <w:keepLines/>
              <w:widowControl w:val="0"/>
              <w:autoSpaceDE w:val="0"/>
              <w:autoSpaceDN w:val="0"/>
              <w:adjustRightInd w:val="0"/>
              <w:spacing w:before="60" w:after="60" w:line="240" w:lineRule="auto"/>
              <w:ind w:left="122" w:right="85"/>
              <w:jc w:val="center"/>
              <w:rPr>
                <w:rFonts w:ascii="Arial" w:hAnsi="Arial" w:cs="Arial"/>
                <w:kern w:val="0"/>
                <w:sz w:val="24"/>
                <w:szCs w:val="24"/>
              </w:rPr>
            </w:pPr>
            <w:r w:rsidRPr="00555B0B">
              <w:rPr>
                <w:rFonts w:ascii="Arial" w:hAnsi="Arial" w:cs="Arial"/>
                <w:color w:val="FFFFFF"/>
                <w:kern w:val="0"/>
                <w:sz w:val="20"/>
                <w:szCs w:val="20"/>
              </w:rPr>
              <w:t>SOUS-CRITÈRE</w:t>
            </w:r>
          </w:p>
        </w:tc>
      </w:tr>
      <w:tr w:rsidR="00296934" w:rsidRPr="00555B0B" w14:paraId="697C30A5" w14:textId="77777777" w:rsidTr="00A37B96">
        <w:tc>
          <w:tcPr>
            <w:tcW w:w="2826" w:type="dxa"/>
            <w:tcBorders>
              <w:top w:val="single" w:sz="12" w:space="0" w:color="A6A6A6"/>
              <w:left w:val="single" w:sz="12" w:space="0" w:color="A6A6A6"/>
              <w:bottom w:val="single" w:sz="12" w:space="0" w:color="A6A6A6"/>
              <w:right w:val="single" w:sz="12" w:space="0" w:color="A6A6A6"/>
            </w:tcBorders>
            <w:shd w:val="clear" w:color="auto" w:fill="FFFFFF"/>
          </w:tcPr>
          <w:p w14:paraId="0A61C3D5" w14:textId="14E12DC4" w:rsidR="001A1C88" w:rsidRPr="00555B0B" w:rsidRDefault="001A1C88">
            <w:pPr>
              <w:widowControl w:val="0"/>
              <w:autoSpaceDE w:val="0"/>
              <w:autoSpaceDN w:val="0"/>
              <w:adjustRightInd w:val="0"/>
              <w:spacing w:before="40" w:after="0" w:line="240" w:lineRule="auto"/>
              <w:ind w:left="108" w:right="94"/>
              <w:rPr>
                <w:rFonts w:ascii="Arial" w:hAnsi="Arial" w:cs="Arial"/>
                <w:kern w:val="0"/>
                <w:sz w:val="24"/>
                <w:szCs w:val="24"/>
              </w:rPr>
            </w:pPr>
            <w:r w:rsidRPr="00555B0B">
              <w:rPr>
                <w:rFonts w:ascii="Arial" w:hAnsi="Arial" w:cs="Arial"/>
                <w:color w:val="000000"/>
                <w:kern w:val="0"/>
                <w:sz w:val="20"/>
                <w:szCs w:val="20"/>
              </w:rPr>
              <w:t xml:space="preserve">Prix </w:t>
            </w:r>
            <w:r w:rsidRPr="00555B0B">
              <w:rPr>
                <w:rFonts w:ascii="Arial" w:hAnsi="Arial" w:cs="Arial"/>
                <w:i/>
                <w:iCs/>
                <w:color w:val="000000"/>
                <w:kern w:val="0"/>
                <w:sz w:val="20"/>
                <w:szCs w:val="20"/>
              </w:rPr>
              <w:t>(60</w:t>
            </w:r>
            <w:r w:rsidR="00A7299B" w:rsidRPr="00555B0B">
              <w:rPr>
                <w:rFonts w:ascii="Arial" w:hAnsi="Arial" w:cs="Arial"/>
                <w:i/>
                <w:iCs/>
                <w:color w:val="000000"/>
                <w:kern w:val="0"/>
                <w:sz w:val="20"/>
                <w:szCs w:val="20"/>
              </w:rPr>
              <w:t xml:space="preserve"> points maximum</w:t>
            </w:r>
            <w:r w:rsidRPr="00555B0B">
              <w:rPr>
                <w:rFonts w:ascii="Arial" w:hAnsi="Arial" w:cs="Arial"/>
                <w:i/>
                <w:iCs/>
                <w:color w:val="000000"/>
                <w:kern w:val="0"/>
                <w:sz w:val="20"/>
                <w:szCs w:val="20"/>
              </w:rPr>
              <w:t>)</w:t>
            </w:r>
          </w:p>
        </w:tc>
        <w:tc>
          <w:tcPr>
            <w:tcW w:w="7371" w:type="dxa"/>
            <w:tcBorders>
              <w:top w:val="single" w:sz="12" w:space="0" w:color="A6A6A6"/>
              <w:left w:val="single" w:sz="12" w:space="0" w:color="A6A6A6"/>
              <w:bottom w:val="single" w:sz="12" w:space="0" w:color="A6A6A6"/>
              <w:right w:val="single" w:sz="12" w:space="0" w:color="A6A6A6"/>
            </w:tcBorders>
            <w:shd w:val="clear" w:color="auto" w:fill="FFFFFF"/>
          </w:tcPr>
          <w:p w14:paraId="63A26EA9" w14:textId="77777777" w:rsidR="001A1C88" w:rsidRPr="00555B0B" w:rsidRDefault="001A1C88">
            <w:pPr>
              <w:widowControl w:val="0"/>
              <w:autoSpaceDE w:val="0"/>
              <w:autoSpaceDN w:val="0"/>
              <w:adjustRightInd w:val="0"/>
              <w:spacing w:after="0" w:line="240" w:lineRule="auto"/>
              <w:rPr>
                <w:rFonts w:ascii="Arial" w:hAnsi="Arial" w:cs="Arial"/>
                <w:kern w:val="0"/>
                <w:sz w:val="24"/>
                <w:szCs w:val="24"/>
              </w:rPr>
            </w:pPr>
          </w:p>
        </w:tc>
      </w:tr>
      <w:tr w:rsidR="00296934" w:rsidRPr="00555B0B" w14:paraId="3BE6328D" w14:textId="77777777" w:rsidTr="00A37B96">
        <w:tc>
          <w:tcPr>
            <w:tcW w:w="2826" w:type="dxa"/>
            <w:tcBorders>
              <w:top w:val="single" w:sz="12" w:space="0" w:color="A6A6A6"/>
              <w:left w:val="single" w:sz="12" w:space="0" w:color="A6A6A6"/>
              <w:bottom w:val="single" w:sz="12" w:space="0" w:color="A6A6A6"/>
              <w:right w:val="single" w:sz="12" w:space="0" w:color="A6A6A6"/>
            </w:tcBorders>
            <w:shd w:val="clear" w:color="auto" w:fill="FFFFFF"/>
          </w:tcPr>
          <w:p w14:paraId="5C630F51" w14:textId="1DA58622" w:rsidR="001A1C88" w:rsidRPr="00555B0B" w:rsidRDefault="001A1C88">
            <w:pPr>
              <w:widowControl w:val="0"/>
              <w:autoSpaceDE w:val="0"/>
              <w:autoSpaceDN w:val="0"/>
              <w:adjustRightInd w:val="0"/>
              <w:spacing w:before="40" w:after="0" w:line="240" w:lineRule="auto"/>
              <w:ind w:left="108" w:right="94"/>
              <w:rPr>
                <w:rFonts w:ascii="Arial" w:hAnsi="Arial" w:cs="Arial"/>
                <w:kern w:val="0"/>
                <w:sz w:val="24"/>
                <w:szCs w:val="24"/>
              </w:rPr>
            </w:pPr>
            <w:r w:rsidRPr="00555B0B">
              <w:rPr>
                <w:rFonts w:ascii="Arial" w:hAnsi="Arial" w:cs="Arial"/>
                <w:color w:val="000000"/>
                <w:kern w:val="0"/>
                <w:sz w:val="20"/>
                <w:szCs w:val="20"/>
              </w:rPr>
              <w:t xml:space="preserve">Valeur technique </w:t>
            </w:r>
            <w:r w:rsidRPr="00555B0B">
              <w:rPr>
                <w:rFonts w:ascii="Arial" w:hAnsi="Arial" w:cs="Arial"/>
                <w:i/>
                <w:iCs/>
                <w:color w:val="000000"/>
                <w:kern w:val="0"/>
                <w:sz w:val="20"/>
                <w:szCs w:val="20"/>
              </w:rPr>
              <w:t>(40</w:t>
            </w:r>
            <w:r w:rsidR="00AC7F22" w:rsidRPr="00555B0B">
              <w:rPr>
                <w:rFonts w:ascii="Arial" w:hAnsi="Arial" w:cs="Arial"/>
                <w:i/>
                <w:iCs/>
                <w:color w:val="000000"/>
                <w:kern w:val="0"/>
                <w:sz w:val="20"/>
                <w:szCs w:val="20"/>
              </w:rPr>
              <w:t xml:space="preserve"> points maximum</w:t>
            </w:r>
            <w:r w:rsidRPr="00555B0B">
              <w:rPr>
                <w:rFonts w:ascii="Arial" w:hAnsi="Arial" w:cs="Arial"/>
                <w:i/>
                <w:iCs/>
                <w:color w:val="000000"/>
                <w:kern w:val="0"/>
                <w:sz w:val="20"/>
                <w:szCs w:val="20"/>
              </w:rPr>
              <w:t>)</w:t>
            </w:r>
          </w:p>
        </w:tc>
        <w:tc>
          <w:tcPr>
            <w:tcW w:w="7371" w:type="dxa"/>
            <w:tcBorders>
              <w:top w:val="single" w:sz="12" w:space="0" w:color="A6A6A6"/>
              <w:left w:val="single" w:sz="12" w:space="0" w:color="A6A6A6"/>
              <w:bottom w:val="single" w:sz="12" w:space="0" w:color="A6A6A6"/>
              <w:right w:val="single" w:sz="12" w:space="0" w:color="A6A6A6"/>
            </w:tcBorders>
            <w:shd w:val="clear" w:color="auto" w:fill="FFFFFF"/>
          </w:tcPr>
          <w:p w14:paraId="5F4F8D69" w14:textId="4740B523" w:rsidR="001A1C88" w:rsidRPr="00555B0B" w:rsidRDefault="001A1C88" w:rsidP="00C5718A">
            <w:pPr>
              <w:widowControl w:val="0"/>
              <w:autoSpaceDE w:val="0"/>
              <w:autoSpaceDN w:val="0"/>
              <w:adjustRightInd w:val="0"/>
              <w:spacing w:before="40" w:after="40" w:line="240" w:lineRule="auto"/>
              <w:ind w:left="122" w:right="85"/>
              <w:jc w:val="both"/>
              <w:rPr>
                <w:rFonts w:ascii="Arial" w:hAnsi="Arial" w:cs="Arial"/>
                <w:i/>
                <w:iCs/>
                <w:color w:val="000000"/>
                <w:kern w:val="0"/>
                <w:sz w:val="20"/>
                <w:szCs w:val="20"/>
              </w:rPr>
            </w:pPr>
            <w:r w:rsidRPr="00555B0B">
              <w:rPr>
                <w:rFonts w:ascii="Arial" w:hAnsi="Arial" w:cs="Arial"/>
                <w:b/>
                <w:bCs/>
                <w:color w:val="000000"/>
                <w:kern w:val="0"/>
                <w:sz w:val="20"/>
                <w:szCs w:val="20"/>
              </w:rPr>
              <w:t>Sous-critère 1</w:t>
            </w:r>
            <w:r w:rsidRPr="00555B0B">
              <w:rPr>
                <w:rFonts w:ascii="Arial" w:hAnsi="Arial" w:cs="Arial"/>
                <w:i/>
                <w:iCs/>
                <w:color w:val="000000"/>
                <w:kern w:val="0"/>
                <w:sz w:val="20"/>
                <w:szCs w:val="20"/>
              </w:rPr>
              <w:t xml:space="preserve"> (</w:t>
            </w:r>
            <w:r w:rsidR="00BE1D26" w:rsidRPr="00555B0B">
              <w:rPr>
                <w:rFonts w:ascii="Arial" w:hAnsi="Arial" w:cs="Arial"/>
                <w:i/>
                <w:iCs/>
                <w:color w:val="000000"/>
                <w:kern w:val="0"/>
                <w:sz w:val="20"/>
                <w:szCs w:val="20"/>
              </w:rPr>
              <w:t>2</w:t>
            </w:r>
            <w:r w:rsidRPr="00555B0B">
              <w:rPr>
                <w:rFonts w:ascii="Arial" w:hAnsi="Arial" w:cs="Arial"/>
                <w:i/>
                <w:iCs/>
                <w:color w:val="000000"/>
                <w:kern w:val="0"/>
                <w:sz w:val="20"/>
                <w:szCs w:val="20"/>
              </w:rPr>
              <w:t>0 points)</w:t>
            </w:r>
          </w:p>
          <w:p w14:paraId="09F0E012" w14:textId="47FF9CDC" w:rsidR="001A1C88" w:rsidRPr="00555B0B" w:rsidRDefault="001A1C88" w:rsidP="00C5718A">
            <w:pPr>
              <w:widowControl w:val="0"/>
              <w:autoSpaceDE w:val="0"/>
              <w:autoSpaceDN w:val="0"/>
              <w:adjustRightInd w:val="0"/>
              <w:spacing w:before="40" w:after="40" w:line="240" w:lineRule="auto"/>
              <w:ind w:left="122" w:right="85"/>
              <w:jc w:val="both"/>
              <w:rPr>
                <w:rFonts w:ascii="Arial" w:hAnsi="Arial" w:cs="Arial"/>
                <w:color w:val="000000"/>
                <w:kern w:val="0"/>
                <w:sz w:val="20"/>
                <w:szCs w:val="20"/>
              </w:rPr>
            </w:pPr>
            <w:proofErr w:type="gramStart"/>
            <w:r w:rsidRPr="00555B0B">
              <w:rPr>
                <w:rFonts w:ascii="Arial" w:hAnsi="Arial" w:cs="Arial"/>
                <w:color w:val="000000"/>
                <w:kern w:val="0"/>
                <w:sz w:val="20"/>
                <w:szCs w:val="20"/>
              </w:rPr>
              <w:t>noté</w:t>
            </w:r>
            <w:proofErr w:type="gramEnd"/>
            <w:r w:rsidRPr="00555B0B">
              <w:rPr>
                <w:rFonts w:ascii="Arial" w:hAnsi="Arial" w:cs="Arial"/>
                <w:color w:val="000000"/>
                <w:kern w:val="0"/>
                <w:sz w:val="20"/>
                <w:szCs w:val="20"/>
              </w:rPr>
              <w:t xml:space="preserve"> sur 5) - </w:t>
            </w:r>
            <w:r w:rsidR="00D96E57">
              <w:rPr>
                <w:rFonts w:ascii="Arial" w:hAnsi="Arial" w:cs="Arial"/>
                <w:color w:val="000000"/>
                <w:kern w:val="0"/>
                <w:sz w:val="20"/>
                <w:szCs w:val="20"/>
              </w:rPr>
              <w:t xml:space="preserve">Analyse et compréhension du projet - </w:t>
            </w:r>
            <w:r w:rsidRPr="00555B0B">
              <w:rPr>
                <w:rFonts w:ascii="Arial" w:hAnsi="Arial" w:cs="Arial"/>
                <w:color w:val="000000"/>
                <w:kern w:val="0"/>
                <w:sz w:val="20"/>
                <w:szCs w:val="20"/>
              </w:rPr>
              <w:t xml:space="preserve">La description des modalités de l'intervention et de la gestion des tâches durant la phase conception et la phase réalisation - (coefficient </w:t>
            </w:r>
            <w:r w:rsidR="00F8129E">
              <w:rPr>
                <w:rFonts w:ascii="Arial" w:hAnsi="Arial" w:cs="Arial"/>
                <w:color w:val="000000"/>
                <w:kern w:val="0"/>
                <w:sz w:val="20"/>
                <w:szCs w:val="20"/>
              </w:rPr>
              <w:t>4</w:t>
            </w:r>
            <w:r w:rsidRPr="00555B0B">
              <w:rPr>
                <w:rFonts w:ascii="Arial" w:hAnsi="Arial" w:cs="Arial"/>
                <w:color w:val="000000"/>
                <w:kern w:val="0"/>
                <w:sz w:val="20"/>
                <w:szCs w:val="20"/>
              </w:rPr>
              <w:t>)</w:t>
            </w:r>
          </w:p>
          <w:p w14:paraId="78D0CDBB" w14:textId="77777777" w:rsidR="001A1C88" w:rsidRPr="00555B0B" w:rsidRDefault="001A1C88" w:rsidP="00C5718A">
            <w:pPr>
              <w:widowControl w:val="0"/>
              <w:autoSpaceDE w:val="0"/>
              <w:autoSpaceDN w:val="0"/>
              <w:adjustRightInd w:val="0"/>
              <w:spacing w:before="40" w:after="40" w:line="240" w:lineRule="auto"/>
              <w:ind w:left="122" w:right="85"/>
              <w:jc w:val="both"/>
              <w:rPr>
                <w:rFonts w:ascii="Arial" w:hAnsi="Arial" w:cs="Arial"/>
                <w:i/>
                <w:iCs/>
                <w:color w:val="000000"/>
                <w:kern w:val="0"/>
                <w:sz w:val="20"/>
                <w:szCs w:val="20"/>
              </w:rPr>
            </w:pPr>
            <w:r w:rsidRPr="00555B0B">
              <w:rPr>
                <w:rFonts w:ascii="Arial" w:hAnsi="Arial" w:cs="Arial"/>
                <w:b/>
                <w:bCs/>
                <w:color w:val="000000"/>
                <w:kern w:val="0"/>
                <w:sz w:val="20"/>
                <w:szCs w:val="20"/>
              </w:rPr>
              <w:t>Sous-critère 2</w:t>
            </w:r>
            <w:r w:rsidRPr="00555B0B">
              <w:rPr>
                <w:rFonts w:ascii="Arial" w:hAnsi="Arial" w:cs="Arial"/>
                <w:i/>
                <w:iCs/>
                <w:color w:val="000000"/>
                <w:kern w:val="0"/>
                <w:sz w:val="20"/>
                <w:szCs w:val="20"/>
              </w:rPr>
              <w:t xml:space="preserve"> (20 points)</w:t>
            </w:r>
          </w:p>
          <w:p w14:paraId="7D716BCD" w14:textId="0586A030" w:rsidR="001A1C88" w:rsidRPr="00555B0B" w:rsidRDefault="001A1C88" w:rsidP="00C5718A">
            <w:pPr>
              <w:widowControl w:val="0"/>
              <w:autoSpaceDE w:val="0"/>
              <w:autoSpaceDN w:val="0"/>
              <w:adjustRightInd w:val="0"/>
              <w:spacing w:before="40" w:after="40" w:line="240" w:lineRule="auto"/>
              <w:ind w:left="122" w:right="85"/>
              <w:jc w:val="both"/>
              <w:rPr>
                <w:rFonts w:ascii="Arial" w:hAnsi="Arial" w:cs="Arial"/>
                <w:color w:val="000000"/>
                <w:kern w:val="0"/>
                <w:sz w:val="20"/>
                <w:szCs w:val="20"/>
              </w:rPr>
            </w:pPr>
            <w:r w:rsidRPr="00555B0B">
              <w:rPr>
                <w:rFonts w:ascii="Arial" w:hAnsi="Arial" w:cs="Arial"/>
                <w:color w:val="000000"/>
                <w:kern w:val="0"/>
                <w:sz w:val="20"/>
                <w:szCs w:val="20"/>
              </w:rPr>
              <w:t>(</w:t>
            </w:r>
            <w:proofErr w:type="gramStart"/>
            <w:r w:rsidRPr="00555B0B">
              <w:rPr>
                <w:rFonts w:ascii="Arial" w:hAnsi="Arial" w:cs="Arial"/>
                <w:color w:val="000000"/>
                <w:kern w:val="0"/>
                <w:sz w:val="20"/>
                <w:szCs w:val="20"/>
              </w:rPr>
              <w:t>noté</w:t>
            </w:r>
            <w:proofErr w:type="gramEnd"/>
            <w:r w:rsidRPr="00555B0B">
              <w:rPr>
                <w:rFonts w:ascii="Arial" w:hAnsi="Arial" w:cs="Arial"/>
                <w:color w:val="000000"/>
                <w:kern w:val="0"/>
                <w:sz w:val="20"/>
                <w:szCs w:val="20"/>
              </w:rPr>
              <w:t xml:space="preserve"> sur 5) - La justification du temps d’intervention proposé et du nombre de passages sur site pour l’exécution de la mission - (coefficient 4)</w:t>
            </w:r>
          </w:p>
          <w:p w14:paraId="357DF329" w14:textId="697092DC" w:rsidR="001A1C88" w:rsidRPr="00555B0B" w:rsidRDefault="001A1C88" w:rsidP="00C5718A">
            <w:pPr>
              <w:widowControl w:val="0"/>
              <w:autoSpaceDE w:val="0"/>
              <w:autoSpaceDN w:val="0"/>
              <w:adjustRightInd w:val="0"/>
              <w:spacing w:before="40" w:after="40" w:line="240" w:lineRule="auto"/>
              <w:ind w:left="122" w:right="85"/>
              <w:jc w:val="both"/>
              <w:rPr>
                <w:rFonts w:ascii="Arial" w:hAnsi="Arial" w:cs="Arial"/>
                <w:kern w:val="0"/>
                <w:sz w:val="24"/>
                <w:szCs w:val="24"/>
              </w:rPr>
            </w:pPr>
          </w:p>
        </w:tc>
      </w:tr>
    </w:tbl>
    <w:p w14:paraId="092E3014" w14:textId="354BE479" w:rsidR="00A37B96" w:rsidRPr="00555B0B" w:rsidRDefault="00A37B96">
      <w:pPr>
        <w:widowControl w:val="0"/>
        <w:autoSpaceDE w:val="0"/>
        <w:autoSpaceDN w:val="0"/>
        <w:adjustRightInd w:val="0"/>
        <w:spacing w:after="0" w:line="240" w:lineRule="auto"/>
        <w:ind w:left="117" w:right="111"/>
        <w:jc w:val="both"/>
        <w:rPr>
          <w:rFonts w:ascii="Arial" w:hAnsi="Arial" w:cs="Arial"/>
          <w:color w:val="000000"/>
          <w:kern w:val="0"/>
          <w:sz w:val="20"/>
          <w:szCs w:val="20"/>
        </w:rPr>
      </w:pPr>
    </w:p>
    <w:p w14:paraId="4BF73579" w14:textId="61D692D7" w:rsidR="001A1C88" w:rsidRPr="00555B0B" w:rsidRDefault="001A1C88" w:rsidP="00A37B96">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b/>
          <w:bCs/>
          <w:color w:val="FF9900"/>
          <w:kern w:val="0"/>
          <w:sz w:val="20"/>
          <w:szCs w:val="20"/>
        </w:rPr>
        <w:t>■</w:t>
      </w:r>
      <w:r w:rsidRPr="00555B0B">
        <w:rPr>
          <w:rFonts w:ascii="Arial" w:hAnsi="Arial" w:cs="Arial"/>
          <w:b/>
          <w:bCs/>
          <w:color w:val="000000"/>
          <w:kern w:val="0"/>
          <w:sz w:val="20"/>
          <w:szCs w:val="20"/>
        </w:rPr>
        <w:t xml:space="preserve"> Méthode d’analyse</w:t>
      </w:r>
    </w:p>
    <w:p w14:paraId="65CB445D" w14:textId="77777777" w:rsidR="001A1C88" w:rsidRPr="00555B0B" w:rsidRDefault="001A1C88" w:rsidP="00A37B96">
      <w:pPr>
        <w:widowControl w:val="0"/>
        <w:autoSpaceDE w:val="0"/>
        <w:autoSpaceDN w:val="0"/>
        <w:adjustRightInd w:val="0"/>
        <w:spacing w:after="0" w:line="240" w:lineRule="auto"/>
        <w:ind w:right="111"/>
        <w:jc w:val="both"/>
        <w:rPr>
          <w:rFonts w:ascii="Arial" w:hAnsi="Arial" w:cs="Arial"/>
          <w:kern w:val="0"/>
          <w:sz w:val="24"/>
          <w:szCs w:val="24"/>
        </w:rPr>
      </w:pPr>
      <w:r w:rsidRPr="00555B0B">
        <w:rPr>
          <w:rFonts w:ascii="Arial" w:hAnsi="Arial" w:cs="Arial"/>
          <w:color w:val="000000"/>
          <w:kern w:val="0"/>
          <w:sz w:val="20"/>
          <w:szCs w:val="20"/>
        </w:rPr>
        <w:t>La méthode d’analyse retenue est la suivante :</w:t>
      </w:r>
    </w:p>
    <w:p w14:paraId="35E5A422" w14:textId="62D64E00" w:rsidR="00A10E69" w:rsidRPr="00555B0B" w:rsidRDefault="00A10E69" w:rsidP="00A37B96">
      <w:pPr>
        <w:spacing w:before="240" w:after="0" w:line="232" w:lineRule="exact"/>
        <w:ind w:left="20" w:right="20"/>
        <w:jc w:val="both"/>
        <w:rPr>
          <w:rFonts w:ascii="Arial" w:hAnsi="Arial" w:cs="Arial"/>
          <w:b/>
          <w:color w:val="000000"/>
          <w:sz w:val="20"/>
          <w:szCs w:val="20"/>
        </w:rPr>
      </w:pPr>
      <w:r w:rsidRPr="00555B0B">
        <w:rPr>
          <w:rFonts w:ascii="Arial" w:hAnsi="Arial" w:cs="Arial"/>
          <w:b/>
          <w:color w:val="000000"/>
          <w:sz w:val="20"/>
          <w:szCs w:val="20"/>
          <w:u w:val="single"/>
        </w:rPr>
        <w:t>Critère 1</w:t>
      </w:r>
      <w:r w:rsidRPr="00555B0B">
        <w:rPr>
          <w:rFonts w:ascii="Arial" w:hAnsi="Arial" w:cs="Arial"/>
          <w:b/>
          <w:color w:val="000000"/>
          <w:sz w:val="20"/>
          <w:szCs w:val="20"/>
        </w:rPr>
        <w:t> : Prix des prestations (60 points maximum)</w:t>
      </w:r>
    </w:p>
    <w:p w14:paraId="45D68BBC" w14:textId="3AF5E1C5" w:rsidR="00A10E69" w:rsidRPr="00555B0B" w:rsidRDefault="00A10E69" w:rsidP="00A37B96">
      <w:pPr>
        <w:spacing w:before="120" w:after="120" w:line="232" w:lineRule="exact"/>
        <w:ind w:left="20" w:right="20"/>
        <w:jc w:val="both"/>
        <w:rPr>
          <w:rFonts w:ascii="Arial" w:hAnsi="Arial" w:cs="Arial"/>
          <w:color w:val="000000"/>
          <w:sz w:val="20"/>
          <w:szCs w:val="20"/>
        </w:rPr>
      </w:pPr>
      <w:r w:rsidRPr="00555B0B">
        <w:rPr>
          <w:rFonts w:ascii="Arial" w:hAnsi="Arial" w:cs="Arial"/>
          <w:color w:val="000000"/>
          <w:sz w:val="20"/>
          <w:szCs w:val="20"/>
        </w:rPr>
        <w:t>Proposition financière du candidat sur la base de la DPGF (sur 60 points)</w:t>
      </w:r>
    </w:p>
    <w:p w14:paraId="52BB8DE7" w14:textId="0D07886E" w:rsidR="00A10E69" w:rsidRPr="00555B0B" w:rsidRDefault="00A10E69" w:rsidP="00A10E69">
      <w:pPr>
        <w:spacing w:line="232" w:lineRule="exact"/>
        <w:ind w:left="20" w:right="20"/>
        <w:jc w:val="both"/>
        <w:rPr>
          <w:rFonts w:ascii="Arial" w:hAnsi="Arial" w:cs="Arial"/>
          <w:color w:val="000000"/>
          <w:sz w:val="20"/>
          <w:szCs w:val="20"/>
        </w:rPr>
      </w:pPr>
      <w:r w:rsidRPr="00555B0B">
        <w:rPr>
          <w:rFonts w:ascii="Arial" w:hAnsi="Arial" w:cs="Arial"/>
          <w:color w:val="000000"/>
          <w:sz w:val="20"/>
          <w:szCs w:val="20"/>
        </w:rPr>
        <w:t xml:space="preserve">La note maximale de 60 sera attribuée à l’offre la moins </w:t>
      </w:r>
      <w:proofErr w:type="spellStart"/>
      <w:r w:rsidRPr="00555B0B">
        <w:rPr>
          <w:rFonts w:ascii="Arial" w:hAnsi="Arial" w:cs="Arial"/>
          <w:color w:val="000000"/>
          <w:sz w:val="20"/>
          <w:szCs w:val="20"/>
        </w:rPr>
        <w:t>disante</w:t>
      </w:r>
      <w:proofErr w:type="spellEnd"/>
      <w:r w:rsidRPr="00555B0B">
        <w:rPr>
          <w:rFonts w:ascii="Arial" w:hAnsi="Arial" w:cs="Arial"/>
          <w:color w:val="000000"/>
          <w:sz w:val="20"/>
          <w:szCs w:val="20"/>
        </w:rPr>
        <w:t xml:space="preserve"> sur la base du montant total renseigné dans le présent document. Pour les autres offres, la formule suivante sera appliquée :</w:t>
      </w:r>
    </w:p>
    <w:p w14:paraId="003FB243" w14:textId="0B14E019" w:rsidR="00A10E69" w:rsidRPr="00555B0B" w:rsidRDefault="00A10E69" w:rsidP="00A37B96">
      <w:pPr>
        <w:spacing w:line="232" w:lineRule="exact"/>
        <w:ind w:left="20" w:right="20"/>
        <w:jc w:val="center"/>
        <w:rPr>
          <w:rFonts w:ascii="Arial" w:hAnsi="Arial" w:cs="Arial"/>
          <w:b/>
          <w:bCs/>
          <w:color w:val="000000"/>
          <w:sz w:val="20"/>
          <w:szCs w:val="20"/>
        </w:rPr>
      </w:pPr>
      <w:r w:rsidRPr="00555B0B">
        <w:rPr>
          <w:rFonts w:ascii="Arial" w:hAnsi="Arial" w:cs="Arial"/>
          <w:b/>
          <w:bCs/>
          <w:color w:val="000000"/>
          <w:sz w:val="20"/>
          <w:szCs w:val="20"/>
        </w:rPr>
        <w:t>Note de l'offre = (Montant de l'offre moins-</w:t>
      </w:r>
      <w:proofErr w:type="spellStart"/>
      <w:r w:rsidRPr="00555B0B">
        <w:rPr>
          <w:rFonts w:ascii="Arial" w:hAnsi="Arial" w:cs="Arial"/>
          <w:b/>
          <w:bCs/>
          <w:color w:val="000000"/>
          <w:sz w:val="20"/>
          <w:szCs w:val="20"/>
        </w:rPr>
        <w:t>disante</w:t>
      </w:r>
      <w:proofErr w:type="spellEnd"/>
      <w:r w:rsidRPr="00555B0B">
        <w:rPr>
          <w:rFonts w:ascii="Arial" w:hAnsi="Arial" w:cs="Arial"/>
          <w:b/>
          <w:bCs/>
          <w:color w:val="000000"/>
          <w:sz w:val="20"/>
          <w:szCs w:val="20"/>
        </w:rPr>
        <w:t xml:space="preserve"> (total de la DPGF) / Montant de l'offre à noter (total de la DPGF)) * 60</w:t>
      </w:r>
    </w:p>
    <w:p w14:paraId="26A65190" w14:textId="77777777" w:rsidR="00A10E69" w:rsidRPr="00555B0B" w:rsidRDefault="00A10E69" w:rsidP="00A10E69">
      <w:pPr>
        <w:spacing w:line="232" w:lineRule="exact"/>
        <w:ind w:left="20" w:right="20"/>
        <w:jc w:val="both"/>
        <w:rPr>
          <w:rFonts w:ascii="Arial" w:hAnsi="Arial" w:cs="Arial"/>
          <w:color w:val="000000"/>
          <w:sz w:val="20"/>
          <w:szCs w:val="20"/>
        </w:rPr>
      </w:pPr>
      <w:r w:rsidRPr="00555B0B">
        <w:rPr>
          <w:rFonts w:ascii="Arial" w:hAnsi="Arial" w:cs="Arial"/>
          <w:color w:val="000000"/>
          <w:sz w:val="20"/>
          <w:szCs w:val="20"/>
        </w:rPr>
        <w:t>Montant de l'offre moins-</w:t>
      </w:r>
      <w:proofErr w:type="spellStart"/>
      <w:r w:rsidRPr="00555B0B">
        <w:rPr>
          <w:rFonts w:ascii="Arial" w:hAnsi="Arial" w:cs="Arial"/>
          <w:color w:val="000000"/>
          <w:sz w:val="20"/>
          <w:szCs w:val="20"/>
        </w:rPr>
        <w:t>disante</w:t>
      </w:r>
      <w:proofErr w:type="spellEnd"/>
      <w:r w:rsidRPr="00555B0B">
        <w:rPr>
          <w:rFonts w:ascii="Arial" w:hAnsi="Arial" w:cs="Arial"/>
          <w:color w:val="000000"/>
          <w:sz w:val="20"/>
          <w:szCs w:val="20"/>
        </w:rPr>
        <w:t xml:space="preserve"> = correspond au prix de l'offre la moins chère (offres anormalement basses exclues).</w:t>
      </w:r>
    </w:p>
    <w:p w14:paraId="5593D502" w14:textId="77777777" w:rsidR="00A10E69" w:rsidRPr="00555B0B" w:rsidRDefault="00A10E69" w:rsidP="00A10E69">
      <w:pPr>
        <w:widowControl w:val="0"/>
        <w:autoSpaceDE w:val="0"/>
        <w:autoSpaceDN w:val="0"/>
        <w:adjustRightInd w:val="0"/>
        <w:spacing w:after="0" w:line="240" w:lineRule="auto"/>
        <w:ind w:right="111"/>
        <w:jc w:val="both"/>
        <w:rPr>
          <w:rFonts w:ascii="Arial" w:hAnsi="Arial" w:cs="Arial"/>
          <w:sz w:val="20"/>
          <w:szCs w:val="20"/>
        </w:rPr>
      </w:pPr>
      <w:r w:rsidRPr="00555B0B">
        <w:rPr>
          <w:rFonts w:ascii="Arial" w:hAnsi="Arial" w:cs="Arial"/>
          <w:color w:val="000000"/>
          <w:sz w:val="20"/>
          <w:szCs w:val="20"/>
        </w:rPr>
        <w:t xml:space="preserve">Montant de l'offre à noter = correspond au prix de l'offre à évaluer. </w:t>
      </w:r>
      <w:r w:rsidRPr="00555B0B">
        <w:rPr>
          <w:rFonts w:ascii="Arial" w:hAnsi="Arial" w:cs="Arial"/>
          <w:sz w:val="20"/>
          <w:szCs w:val="20"/>
        </w:rPr>
        <w:t xml:space="preserve">La note « prix » sera arrondie au centième </w:t>
      </w:r>
      <w:r w:rsidRPr="00555B0B">
        <w:rPr>
          <w:rFonts w:ascii="Arial" w:hAnsi="Arial" w:cs="Arial"/>
          <w:sz w:val="20"/>
          <w:szCs w:val="20"/>
        </w:rPr>
        <w:lastRenderedPageBreak/>
        <w:t>d’unité le plus proche.</w:t>
      </w:r>
    </w:p>
    <w:p w14:paraId="7C1B1084" w14:textId="080911D3" w:rsidR="00623525" w:rsidRPr="00555B0B" w:rsidRDefault="00623525" w:rsidP="00A37B96">
      <w:pPr>
        <w:spacing w:before="240" w:after="0" w:line="232" w:lineRule="exact"/>
        <w:ind w:right="20"/>
        <w:jc w:val="both"/>
        <w:rPr>
          <w:rFonts w:ascii="Arial" w:hAnsi="Arial" w:cs="Arial"/>
          <w:b/>
          <w:color w:val="000000"/>
          <w:sz w:val="20"/>
          <w:szCs w:val="20"/>
        </w:rPr>
      </w:pPr>
      <w:r w:rsidRPr="00555B0B">
        <w:rPr>
          <w:rFonts w:ascii="Arial" w:hAnsi="Arial" w:cs="Arial"/>
          <w:b/>
          <w:color w:val="000000"/>
          <w:sz w:val="20"/>
          <w:szCs w:val="20"/>
          <w:u w:val="single"/>
        </w:rPr>
        <w:t>Critère 2</w:t>
      </w:r>
      <w:r w:rsidRPr="00555B0B">
        <w:rPr>
          <w:rFonts w:ascii="Arial" w:hAnsi="Arial" w:cs="Arial"/>
          <w:b/>
          <w:color w:val="000000"/>
          <w:sz w:val="20"/>
          <w:szCs w:val="20"/>
        </w:rPr>
        <w:t> : Valeur technique (40 points maximum)</w:t>
      </w:r>
    </w:p>
    <w:p w14:paraId="35559C34" w14:textId="77777777" w:rsidR="00623525" w:rsidRPr="00555B0B" w:rsidRDefault="00623525" w:rsidP="00623525">
      <w:pPr>
        <w:ind w:right="108"/>
        <w:jc w:val="both"/>
        <w:rPr>
          <w:rFonts w:ascii="Arial" w:hAnsi="Arial" w:cs="Arial"/>
          <w:sz w:val="20"/>
          <w:szCs w:val="20"/>
        </w:rPr>
      </w:pPr>
      <w:r w:rsidRPr="00555B0B">
        <w:rPr>
          <w:rFonts w:ascii="Arial" w:hAnsi="Arial" w:cs="Arial"/>
          <w:sz w:val="20"/>
          <w:szCs w:val="20"/>
        </w:rPr>
        <w:t>Chaque document constituant le mémoire justificatif se verra attribuer une note sur 5 selon le barème ci-dessous, à laquelle le coefficient donné sera appliqué. L’administration se réserve la possibilité d’attribuer des demi-points intermédiaires, si elle le juge nécessaire, en fonction de l’analyse comparative des documents.</w:t>
      </w:r>
    </w:p>
    <w:tbl>
      <w:tblPr>
        <w:tblW w:w="1006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21"/>
        <w:gridCol w:w="1843"/>
        <w:gridCol w:w="1701"/>
      </w:tblGrid>
      <w:tr w:rsidR="00623525" w:rsidRPr="00555B0B" w14:paraId="78BD0638" w14:textId="77777777" w:rsidTr="00A37B96">
        <w:trPr>
          <w:trHeight w:val="390"/>
        </w:trPr>
        <w:tc>
          <w:tcPr>
            <w:tcW w:w="6521" w:type="dxa"/>
            <w:shd w:val="clear" w:color="auto" w:fill="C0C0C0"/>
            <w:vAlign w:val="center"/>
          </w:tcPr>
          <w:p w14:paraId="3056414C" w14:textId="77777777" w:rsidR="00623525" w:rsidRPr="00555B0B" w:rsidRDefault="00623525" w:rsidP="00982B5E">
            <w:pPr>
              <w:pStyle w:val="Normal1"/>
              <w:rPr>
                <w:rFonts w:ascii="Arial" w:hAnsi="Arial" w:cs="Arial"/>
                <w:b/>
                <w:bCs/>
                <w:sz w:val="20"/>
              </w:rPr>
            </w:pPr>
            <w:r w:rsidRPr="00555B0B">
              <w:rPr>
                <w:rFonts w:ascii="Arial" w:hAnsi="Arial" w:cs="Arial"/>
                <w:bCs/>
                <w:sz w:val="20"/>
              </w:rPr>
              <w:t>Sous-critères du mémoire</w:t>
            </w:r>
          </w:p>
        </w:tc>
        <w:tc>
          <w:tcPr>
            <w:tcW w:w="1843" w:type="dxa"/>
            <w:shd w:val="clear" w:color="auto" w:fill="C0C0C0"/>
            <w:vAlign w:val="center"/>
          </w:tcPr>
          <w:p w14:paraId="7813C23E" w14:textId="77777777" w:rsidR="00623525" w:rsidRPr="00555B0B" w:rsidRDefault="00623525" w:rsidP="00982B5E">
            <w:pPr>
              <w:pStyle w:val="Normal1"/>
              <w:jc w:val="center"/>
              <w:rPr>
                <w:rFonts w:ascii="Arial" w:hAnsi="Arial" w:cs="Arial"/>
                <w:bCs/>
                <w:sz w:val="20"/>
              </w:rPr>
            </w:pPr>
            <w:r w:rsidRPr="00555B0B">
              <w:rPr>
                <w:rFonts w:ascii="Arial" w:hAnsi="Arial" w:cs="Arial"/>
                <w:bCs/>
                <w:sz w:val="20"/>
              </w:rPr>
              <w:t>Nombre de points</w:t>
            </w:r>
          </w:p>
          <w:p w14:paraId="290FC939" w14:textId="77777777" w:rsidR="00623525" w:rsidRPr="00555B0B" w:rsidRDefault="00623525" w:rsidP="00982B5E">
            <w:pPr>
              <w:pStyle w:val="Normal1"/>
              <w:jc w:val="center"/>
              <w:rPr>
                <w:rFonts w:ascii="Arial" w:hAnsi="Arial" w:cs="Arial"/>
                <w:bCs/>
                <w:sz w:val="20"/>
              </w:rPr>
            </w:pPr>
            <w:proofErr w:type="gramStart"/>
            <w:r w:rsidRPr="00555B0B">
              <w:rPr>
                <w:rFonts w:ascii="Arial" w:hAnsi="Arial" w:cs="Arial"/>
                <w:bCs/>
                <w:sz w:val="20"/>
              </w:rPr>
              <w:t>par</w:t>
            </w:r>
            <w:proofErr w:type="gramEnd"/>
            <w:r w:rsidRPr="00555B0B">
              <w:rPr>
                <w:rFonts w:ascii="Arial" w:hAnsi="Arial" w:cs="Arial"/>
                <w:bCs/>
                <w:sz w:val="20"/>
              </w:rPr>
              <w:t xml:space="preserve"> thème</w:t>
            </w:r>
          </w:p>
        </w:tc>
        <w:tc>
          <w:tcPr>
            <w:tcW w:w="1701" w:type="dxa"/>
            <w:shd w:val="clear" w:color="auto" w:fill="C0C0C0"/>
            <w:vAlign w:val="center"/>
          </w:tcPr>
          <w:p w14:paraId="5DA75D8E" w14:textId="77777777" w:rsidR="00623525" w:rsidRPr="00555B0B" w:rsidRDefault="00623525" w:rsidP="00982B5E">
            <w:pPr>
              <w:pStyle w:val="Normal1"/>
              <w:rPr>
                <w:rFonts w:ascii="Arial" w:hAnsi="Arial" w:cs="Arial"/>
                <w:bCs/>
                <w:sz w:val="20"/>
              </w:rPr>
            </w:pPr>
            <w:r w:rsidRPr="00555B0B">
              <w:rPr>
                <w:rFonts w:ascii="Arial" w:hAnsi="Arial" w:cs="Arial"/>
                <w:bCs/>
                <w:sz w:val="20"/>
              </w:rPr>
              <w:t>Coefficient</w:t>
            </w:r>
          </w:p>
        </w:tc>
      </w:tr>
      <w:tr w:rsidR="00623525" w:rsidRPr="00555B0B" w14:paraId="7A601479" w14:textId="77777777" w:rsidTr="00A37B96">
        <w:trPr>
          <w:trHeight w:val="390"/>
        </w:trPr>
        <w:tc>
          <w:tcPr>
            <w:tcW w:w="6521" w:type="dxa"/>
            <w:vAlign w:val="center"/>
          </w:tcPr>
          <w:p w14:paraId="06A4994B" w14:textId="117DA147" w:rsidR="00623525" w:rsidRPr="00555B0B" w:rsidRDefault="00FF6523" w:rsidP="00982B5E">
            <w:pPr>
              <w:rPr>
                <w:rFonts w:ascii="Arial" w:hAnsi="Arial" w:cs="Arial"/>
                <w:sz w:val="20"/>
                <w:szCs w:val="20"/>
              </w:rPr>
            </w:pPr>
            <w:r>
              <w:rPr>
                <w:rFonts w:ascii="Arial" w:hAnsi="Arial" w:cs="Arial"/>
                <w:color w:val="000000"/>
                <w:kern w:val="0"/>
                <w:sz w:val="20"/>
                <w:szCs w:val="20"/>
              </w:rPr>
              <w:t>Analyse et compréhension du projet</w:t>
            </w:r>
            <w:r w:rsidRPr="00555B0B">
              <w:rPr>
                <w:rFonts w:ascii="Arial" w:hAnsi="Arial" w:cs="Arial"/>
                <w:color w:val="000000"/>
                <w:kern w:val="0"/>
                <w:sz w:val="20"/>
                <w:szCs w:val="20"/>
              </w:rPr>
              <w:t xml:space="preserve"> </w:t>
            </w:r>
            <w:r>
              <w:rPr>
                <w:rFonts w:ascii="Arial" w:hAnsi="Arial" w:cs="Arial"/>
                <w:color w:val="000000"/>
                <w:kern w:val="0"/>
                <w:sz w:val="20"/>
                <w:szCs w:val="20"/>
              </w:rPr>
              <w:t xml:space="preserve">- </w:t>
            </w:r>
            <w:r w:rsidR="00C5718A" w:rsidRPr="00555B0B">
              <w:rPr>
                <w:rFonts w:ascii="Arial" w:hAnsi="Arial" w:cs="Arial"/>
                <w:color w:val="000000"/>
                <w:kern w:val="0"/>
                <w:sz w:val="20"/>
                <w:szCs w:val="20"/>
              </w:rPr>
              <w:t>La description des modalités de l'intervention et de la gestion des tâches durant la phase conception et la phase réalisation</w:t>
            </w:r>
          </w:p>
        </w:tc>
        <w:tc>
          <w:tcPr>
            <w:tcW w:w="1843" w:type="dxa"/>
            <w:vAlign w:val="center"/>
          </w:tcPr>
          <w:p w14:paraId="73998AF7" w14:textId="77777777" w:rsidR="00623525" w:rsidRPr="00555B0B" w:rsidRDefault="00623525" w:rsidP="00982B5E">
            <w:pPr>
              <w:pStyle w:val="Normal1"/>
              <w:numPr>
                <w:ilvl w:val="0"/>
                <w:numId w:val="11"/>
              </w:numPr>
              <w:tabs>
                <w:tab w:val="clear" w:pos="851"/>
                <w:tab w:val="left" w:pos="639"/>
              </w:tabs>
              <w:ind w:hanging="507"/>
              <w:rPr>
                <w:rFonts w:ascii="Arial" w:hAnsi="Arial" w:cs="Arial"/>
                <w:sz w:val="20"/>
              </w:rPr>
            </w:pPr>
            <w:r w:rsidRPr="00555B0B">
              <w:rPr>
                <w:rFonts w:ascii="Arial" w:hAnsi="Arial" w:cs="Arial"/>
                <w:sz w:val="20"/>
              </w:rPr>
              <w:t xml:space="preserve"> </w:t>
            </w:r>
            <w:proofErr w:type="gramStart"/>
            <w:r w:rsidRPr="00555B0B">
              <w:rPr>
                <w:rFonts w:ascii="Arial" w:hAnsi="Arial" w:cs="Arial"/>
                <w:sz w:val="20"/>
              </w:rPr>
              <w:t>points</w:t>
            </w:r>
            <w:proofErr w:type="gramEnd"/>
          </w:p>
        </w:tc>
        <w:tc>
          <w:tcPr>
            <w:tcW w:w="1701" w:type="dxa"/>
            <w:vAlign w:val="center"/>
          </w:tcPr>
          <w:p w14:paraId="647512D3" w14:textId="63496788" w:rsidR="00623525" w:rsidRPr="00555B0B" w:rsidRDefault="00BE1D26" w:rsidP="00982B5E">
            <w:pPr>
              <w:pStyle w:val="Normal1"/>
              <w:jc w:val="center"/>
              <w:rPr>
                <w:rFonts w:ascii="Arial" w:hAnsi="Arial" w:cs="Arial"/>
                <w:sz w:val="20"/>
              </w:rPr>
            </w:pPr>
            <w:r w:rsidRPr="00555B0B">
              <w:rPr>
                <w:rFonts w:ascii="Arial" w:hAnsi="Arial" w:cs="Arial"/>
                <w:sz w:val="20"/>
              </w:rPr>
              <w:t>4</w:t>
            </w:r>
          </w:p>
        </w:tc>
      </w:tr>
      <w:tr w:rsidR="00623525" w:rsidRPr="00555B0B" w14:paraId="1BCDC5E9" w14:textId="77777777" w:rsidTr="00A37B96">
        <w:trPr>
          <w:trHeight w:val="390"/>
        </w:trPr>
        <w:tc>
          <w:tcPr>
            <w:tcW w:w="6521" w:type="dxa"/>
            <w:vAlign w:val="center"/>
          </w:tcPr>
          <w:p w14:paraId="52FE4E68" w14:textId="51406FB1" w:rsidR="00623525" w:rsidRPr="00555B0B" w:rsidRDefault="0087480C" w:rsidP="00982B5E">
            <w:pPr>
              <w:rPr>
                <w:rFonts w:ascii="Arial" w:hAnsi="Arial" w:cs="Arial"/>
                <w:sz w:val="20"/>
                <w:szCs w:val="20"/>
              </w:rPr>
            </w:pPr>
            <w:r w:rsidRPr="00555B0B">
              <w:rPr>
                <w:rFonts w:ascii="Arial" w:hAnsi="Arial" w:cs="Arial"/>
                <w:color w:val="000000"/>
                <w:kern w:val="0"/>
                <w:sz w:val="20"/>
                <w:szCs w:val="20"/>
              </w:rPr>
              <w:t>La justification du temps d’intervention proposé et du nombre de passages sur site pour l’exécution de la mission</w:t>
            </w:r>
          </w:p>
        </w:tc>
        <w:tc>
          <w:tcPr>
            <w:tcW w:w="1843" w:type="dxa"/>
            <w:vAlign w:val="center"/>
          </w:tcPr>
          <w:p w14:paraId="0112CDB7" w14:textId="77777777" w:rsidR="00623525" w:rsidRPr="00555B0B" w:rsidRDefault="00623525" w:rsidP="00982B5E">
            <w:pPr>
              <w:pStyle w:val="Normal1"/>
              <w:numPr>
                <w:ilvl w:val="0"/>
                <w:numId w:val="12"/>
              </w:numPr>
              <w:tabs>
                <w:tab w:val="clear" w:pos="284"/>
                <w:tab w:val="clear" w:pos="567"/>
                <w:tab w:val="clear" w:pos="851"/>
              </w:tabs>
              <w:ind w:hanging="864"/>
              <w:rPr>
                <w:rFonts w:ascii="Arial" w:hAnsi="Arial" w:cs="Arial"/>
                <w:sz w:val="20"/>
              </w:rPr>
            </w:pPr>
            <w:proofErr w:type="gramStart"/>
            <w:r w:rsidRPr="00555B0B">
              <w:rPr>
                <w:rFonts w:ascii="Arial" w:hAnsi="Arial" w:cs="Arial"/>
                <w:sz w:val="20"/>
              </w:rPr>
              <w:t>points</w:t>
            </w:r>
            <w:proofErr w:type="gramEnd"/>
          </w:p>
        </w:tc>
        <w:tc>
          <w:tcPr>
            <w:tcW w:w="1701" w:type="dxa"/>
            <w:vAlign w:val="center"/>
          </w:tcPr>
          <w:p w14:paraId="496AA877" w14:textId="77777777" w:rsidR="00623525" w:rsidRPr="00555B0B" w:rsidRDefault="00623525" w:rsidP="00982B5E">
            <w:pPr>
              <w:pStyle w:val="Normal1"/>
              <w:jc w:val="center"/>
              <w:rPr>
                <w:rFonts w:ascii="Arial" w:hAnsi="Arial" w:cs="Arial"/>
                <w:sz w:val="20"/>
              </w:rPr>
            </w:pPr>
            <w:r w:rsidRPr="00555B0B">
              <w:rPr>
                <w:rFonts w:ascii="Arial" w:hAnsi="Arial" w:cs="Arial"/>
                <w:sz w:val="20"/>
              </w:rPr>
              <w:t>4</w:t>
            </w:r>
          </w:p>
        </w:tc>
      </w:tr>
    </w:tbl>
    <w:p w14:paraId="22B41F9A" w14:textId="77777777" w:rsidR="00623525" w:rsidRPr="00555B0B" w:rsidRDefault="00623525" w:rsidP="00623525">
      <w:pPr>
        <w:pStyle w:val="Normal1"/>
        <w:ind w:firstLine="0"/>
        <w:rPr>
          <w:rFonts w:ascii="Arial" w:hAnsi="Arial" w:cs="Arial"/>
          <w:sz w:val="20"/>
        </w:rPr>
      </w:pPr>
    </w:p>
    <w:p w14:paraId="732D2445" w14:textId="77777777" w:rsidR="00623525" w:rsidRPr="00555B0B" w:rsidRDefault="00623525" w:rsidP="00623525">
      <w:pPr>
        <w:pStyle w:val="Normal1"/>
        <w:rPr>
          <w:rFonts w:ascii="Arial" w:hAnsi="Arial" w:cs="Arial"/>
          <w:sz w:val="20"/>
        </w:rPr>
      </w:pPr>
      <w:r w:rsidRPr="00555B0B">
        <w:rPr>
          <w:rFonts w:ascii="Arial" w:hAnsi="Arial" w:cs="Arial"/>
          <w:sz w:val="20"/>
        </w:rPr>
        <w:t>Chacun des thèmes du mémoire technique sera apprécié selon le barème ci-dessous :</w:t>
      </w:r>
    </w:p>
    <w:p w14:paraId="25D5564A" w14:textId="77777777" w:rsidR="00623525" w:rsidRPr="00555B0B" w:rsidRDefault="00623525" w:rsidP="00623525">
      <w:pPr>
        <w:pStyle w:val="Normal1"/>
        <w:rPr>
          <w:rFonts w:ascii="Arial" w:hAnsi="Arial" w:cs="Arial"/>
          <w:sz w:val="20"/>
        </w:rPr>
      </w:pPr>
    </w:p>
    <w:tbl>
      <w:tblPr>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56"/>
        <w:gridCol w:w="8879"/>
      </w:tblGrid>
      <w:tr w:rsidR="00623525" w:rsidRPr="00555B0B" w14:paraId="47D3ED10" w14:textId="77777777" w:rsidTr="00A37B96">
        <w:trPr>
          <w:trHeight w:val="347"/>
        </w:trPr>
        <w:tc>
          <w:tcPr>
            <w:tcW w:w="1256" w:type="dxa"/>
            <w:vAlign w:val="center"/>
          </w:tcPr>
          <w:p w14:paraId="045C2C07" w14:textId="3484DFAD" w:rsidR="00623525" w:rsidRPr="00555B0B" w:rsidRDefault="00A37B96" w:rsidP="00982B5E">
            <w:pPr>
              <w:pStyle w:val="Normal1"/>
              <w:rPr>
                <w:rFonts w:ascii="Arial" w:hAnsi="Arial" w:cs="Arial"/>
                <w:sz w:val="20"/>
              </w:rPr>
            </w:pPr>
            <w:r w:rsidRPr="00555B0B">
              <w:rPr>
                <w:rFonts w:ascii="Arial" w:hAnsi="Arial" w:cs="Arial"/>
                <w:sz w:val="20"/>
              </w:rPr>
              <w:t>Note</w:t>
            </w:r>
          </w:p>
        </w:tc>
        <w:tc>
          <w:tcPr>
            <w:tcW w:w="8879" w:type="dxa"/>
          </w:tcPr>
          <w:p w14:paraId="5F11C588" w14:textId="77777777" w:rsidR="00623525" w:rsidRPr="00555B0B" w:rsidRDefault="00623525" w:rsidP="00982B5E">
            <w:pPr>
              <w:pStyle w:val="Normal1"/>
              <w:rPr>
                <w:rFonts w:ascii="Arial" w:hAnsi="Arial" w:cs="Arial"/>
                <w:b/>
                <w:bCs/>
                <w:sz w:val="20"/>
              </w:rPr>
            </w:pPr>
            <w:r w:rsidRPr="00555B0B">
              <w:rPr>
                <w:rFonts w:ascii="Arial" w:hAnsi="Arial" w:cs="Arial"/>
                <w:b/>
                <w:bCs/>
                <w:szCs w:val="22"/>
              </w:rPr>
              <w:t>Appréciation</w:t>
            </w:r>
          </w:p>
        </w:tc>
      </w:tr>
      <w:tr w:rsidR="00623525" w:rsidRPr="00555B0B" w14:paraId="255FA9A5" w14:textId="77777777" w:rsidTr="00A37B96">
        <w:tc>
          <w:tcPr>
            <w:tcW w:w="1256" w:type="dxa"/>
            <w:vAlign w:val="center"/>
          </w:tcPr>
          <w:p w14:paraId="283A65EA" w14:textId="77777777" w:rsidR="00623525" w:rsidRPr="00555B0B" w:rsidRDefault="00623525" w:rsidP="00982B5E">
            <w:pPr>
              <w:pStyle w:val="Normal1"/>
              <w:rPr>
                <w:rFonts w:ascii="Arial" w:hAnsi="Arial" w:cs="Arial"/>
                <w:sz w:val="20"/>
              </w:rPr>
            </w:pPr>
            <w:r w:rsidRPr="00555B0B">
              <w:rPr>
                <w:rFonts w:ascii="Arial" w:hAnsi="Arial" w:cs="Arial"/>
                <w:sz w:val="20"/>
              </w:rPr>
              <w:t>0</w:t>
            </w:r>
          </w:p>
        </w:tc>
        <w:tc>
          <w:tcPr>
            <w:tcW w:w="8879" w:type="dxa"/>
          </w:tcPr>
          <w:p w14:paraId="63649973" w14:textId="77777777" w:rsidR="00623525" w:rsidRPr="00555B0B" w:rsidRDefault="00623525" w:rsidP="00982B5E">
            <w:pPr>
              <w:pStyle w:val="Normal1"/>
              <w:ind w:firstLine="24"/>
              <w:jc w:val="left"/>
              <w:rPr>
                <w:rFonts w:ascii="Arial" w:hAnsi="Arial" w:cs="Arial"/>
                <w:sz w:val="20"/>
              </w:rPr>
            </w:pPr>
            <w:r w:rsidRPr="00555B0B">
              <w:rPr>
                <w:rFonts w:ascii="Arial" w:hAnsi="Arial" w:cs="Arial"/>
                <w:sz w:val="20"/>
              </w:rPr>
              <w:t xml:space="preserve">Pour un document inexistant </w:t>
            </w:r>
          </w:p>
        </w:tc>
      </w:tr>
      <w:tr w:rsidR="00623525" w:rsidRPr="00555B0B" w14:paraId="2BB0EE0D" w14:textId="77777777" w:rsidTr="00A37B96">
        <w:tc>
          <w:tcPr>
            <w:tcW w:w="1256" w:type="dxa"/>
            <w:vAlign w:val="center"/>
          </w:tcPr>
          <w:p w14:paraId="61FBE2C0" w14:textId="77777777" w:rsidR="00623525" w:rsidRPr="00555B0B" w:rsidRDefault="00623525" w:rsidP="00982B5E">
            <w:pPr>
              <w:pStyle w:val="Normal1"/>
              <w:rPr>
                <w:rFonts w:ascii="Arial" w:hAnsi="Arial" w:cs="Arial"/>
                <w:sz w:val="20"/>
              </w:rPr>
            </w:pPr>
            <w:r w:rsidRPr="00555B0B">
              <w:rPr>
                <w:rFonts w:ascii="Arial" w:hAnsi="Arial" w:cs="Arial"/>
                <w:sz w:val="20"/>
              </w:rPr>
              <w:t>1</w:t>
            </w:r>
          </w:p>
        </w:tc>
        <w:tc>
          <w:tcPr>
            <w:tcW w:w="8879" w:type="dxa"/>
          </w:tcPr>
          <w:p w14:paraId="1736C85A" w14:textId="77777777" w:rsidR="00623525" w:rsidRPr="00555B0B" w:rsidRDefault="00623525" w:rsidP="00982B5E">
            <w:pPr>
              <w:pStyle w:val="Normal1"/>
              <w:ind w:firstLine="24"/>
              <w:jc w:val="left"/>
              <w:rPr>
                <w:rFonts w:ascii="Arial" w:hAnsi="Arial" w:cs="Arial"/>
                <w:sz w:val="20"/>
              </w:rPr>
            </w:pPr>
            <w:r w:rsidRPr="00555B0B">
              <w:rPr>
                <w:rFonts w:ascii="Arial" w:hAnsi="Arial" w:cs="Arial"/>
                <w:sz w:val="20"/>
              </w:rPr>
              <w:t>Pour un document symbolique</w:t>
            </w:r>
          </w:p>
        </w:tc>
      </w:tr>
      <w:tr w:rsidR="00623525" w:rsidRPr="00555B0B" w14:paraId="58D34FAB" w14:textId="77777777" w:rsidTr="00A37B96">
        <w:tc>
          <w:tcPr>
            <w:tcW w:w="1256" w:type="dxa"/>
            <w:vAlign w:val="center"/>
          </w:tcPr>
          <w:p w14:paraId="3DA93BE5" w14:textId="77777777" w:rsidR="00623525" w:rsidRPr="00555B0B" w:rsidRDefault="00623525" w:rsidP="00982B5E">
            <w:pPr>
              <w:pStyle w:val="Normal1"/>
              <w:rPr>
                <w:rFonts w:ascii="Arial" w:hAnsi="Arial" w:cs="Arial"/>
                <w:sz w:val="20"/>
              </w:rPr>
            </w:pPr>
            <w:r w:rsidRPr="00555B0B">
              <w:rPr>
                <w:rFonts w:ascii="Arial" w:hAnsi="Arial" w:cs="Arial"/>
                <w:sz w:val="20"/>
              </w:rPr>
              <w:t>2</w:t>
            </w:r>
          </w:p>
        </w:tc>
        <w:tc>
          <w:tcPr>
            <w:tcW w:w="8879" w:type="dxa"/>
          </w:tcPr>
          <w:p w14:paraId="206B8B7F" w14:textId="77777777" w:rsidR="00623525" w:rsidRPr="00555B0B" w:rsidRDefault="00623525" w:rsidP="00982B5E">
            <w:pPr>
              <w:pStyle w:val="Normal1"/>
              <w:ind w:firstLine="24"/>
              <w:jc w:val="left"/>
              <w:rPr>
                <w:rFonts w:ascii="Arial" w:hAnsi="Arial" w:cs="Arial"/>
                <w:sz w:val="20"/>
              </w:rPr>
            </w:pPr>
            <w:r w:rsidRPr="00555B0B">
              <w:rPr>
                <w:rFonts w:ascii="Arial" w:hAnsi="Arial" w:cs="Arial"/>
                <w:sz w:val="20"/>
              </w:rPr>
              <w:t xml:space="preserve">Pour un document un peu développé mais insuffisant (par exemple développant la politique générale de l’entreprise en la matière mais sans déclinaison adaptée aux prestations considérées) </w:t>
            </w:r>
          </w:p>
        </w:tc>
      </w:tr>
      <w:tr w:rsidR="00623525" w:rsidRPr="00555B0B" w14:paraId="624311A4" w14:textId="77777777" w:rsidTr="00A37B96">
        <w:tc>
          <w:tcPr>
            <w:tcW w:w="1256" w:type="dxa"/>
            <w:vAlign w:val="center"/>
          </w:tcPr>
          <w:p w14:paraId="3DA4265E" w14:textId="77777777" w:rsidR="00623525" w:rsidRPr="00555B0B" w:rsidRDefault="00623525" w:rsidP="00982B5E">
            <w:pPr>
              <w:pStyle w:val="Normal1"/>
              <w:rPr>
                <w:rFonts w:ascii="Arial" w:hAnsi="Arial" w:cs="Arial"/>
                <w:sz w:val="20"/>
              </w:rPr>
            </w:pPr>
            <w:r w:rsidRPr="00555B0B">
              <w:rPr>
                <w:rFonts w:ascii="Arial" w:hAnsi="Arial" w:cs="Arial"/>
                <w:sz w:val="20"/>
              </w:rPr>
              <w:t>3</w:t>
            </w:r>
          </w:p>
        </w:tc>
        <w:tc>
          <w:tcPr>
            <w:tcW w:w="8879" w:type="dxa"/>
          </w:tcPr>
          <w:p w14:paraId="5D60B66B" w14:textId="77777777" w:rsidR="00623525" w:rsidRPr="00555B0B" w:rsidRDefault="00623525" w:rsidP="00982B5E">
            <w:pPr>
              <w:pStyle w:val="Normal1"/>
              <w:ind w:firstLine="24"/>
              <w:jc w:val="left"/>
              <w:rPr>
                <w:rFonts w:ascii="Arial" w:hAnsi="Arial" w:cs="Arial"/>
                <w:sz w:val="20"/>
              </w:rPr>
            </w:pPr>
            <w:r w:rsidRPr="00555B0B">
              <w:rPr>
                <w:rFonts w:ascii="Arial" w:hAnsi="Arial" w:cs="Arial"/>
                <w:sz w:val="20"/>
              </w:rPr>
              <w:t>Pour un document conforme à la demande formulée au règlement de la consultation</w:t>
            </w:r>
          </w:p>
        </w:tc>
      </w:tr>
      <w:tr w:rsidR="00623525" w:rsidRPr="00555B0B" w14:paraId="216B3CFB" w14:textId="77777777" w:rsidTr="00A37B96">
        <w:tc>
          <w:tcPr>
            <w:tcW w:w="1256" w:type="dxa"/>
            <w:vAlign w:val="center"/>
          </w:tcPr>
          <w:p w14:paraId="4208BA90" w14:textId="77777777" w:rsidR="00623525" w:rsidRPr="00555B0B" w:rsidRDefault="00623525" w:rsidP="00982B5E">
            <w:pPr>
              <w:pStyle w:val="Normal1"/>
              <w:rPr>
                <w:rFonts w:ascii="Arial" w:hAnsi="Arial" w:cs="Arial"/>
                <w:sz w:val="20"/>
              </w:rPr>
            </w:pPr>
            <w:r w:rsidRPr="00555B0B">
              <w:rPr>
                <w:rFonts w:ascii="Arial" w:hAnsi="Arial" w:cs="Arial"/>
                <w:sz w:val="20"/>
              </w:rPr>
              <w:t>4</w:t>
            </w:r>
          </w:p>
        </w:tc>
        <w:tc>
          <w:tcPr>
            <w:tcW w:w="8879" w:type="dxa"/>
          </w:tcPr>
          <w:p w14:paraId="63E9F50F" w14:textId="77777777" w:rsidR="00623525" w:rsidRPr="00555B0B" w:rsidRDefault="00623525" w:rsidP="00982B5E">
            <w:pPr>
              <w:pStyle w:val="Normal1"/>
              <w:ind w:firstLine="24"/>
              <w:jc w:val="left"/>
              <w:rPr>
                <w:rFonts w:ascii="Arial" w:hAnsi="Arial" w:cs="Arial"/>
                <w:sz w:val="20"/>
              </w:rPr>
            </w:pPr>
            <w:r w:rsidRPr="00555B0B">
              <w:rPr>
                <w:rFonts w:ascii="Arial" w:hAnsi="Arial" w:cs="Arial"/>
                <w:sz w:val="20"/>
              </w:rPr>
              <w:t xml:space="preserve">Pour un document clair et détaillé, adapté aux spécificités des prestations à réaliser </w:t>
            </w:r>
          </w:p>
        </w:tc>
      </w:tr>
      <w:tr w:rsidR="00623525" w:rsidRPr="00555B0B" w14:paraId="43D19CED" w14:textId="77777777" w:rsidTr="00A37B96">
        <w:tc>
          <w:tcPr>
            <w:tcW w:w="1256" w:type="dxa"/>
            <w:vAlign w:val="center"/>
          </w:tcPr>
          <w:p w14:paraId="2A0F3EAE" w14:textId="77777777" w:rsidR="00623525" w:rsidRPr="00555B0B" w:rsidRDefault="00623525" w:rsidP="00982B5E">
            <w:pPr>
              <w:pStyle w:val="Normal1"/>
              <w:rPr>
                <w:rFonts w:ascii="Arial" w:hAnsi="Arial" w:cs="Arial"/>
                <w:sz w:val="20"/>
              </w:rPr>
            </w:pPr>
            <w:r w:rsidRPr="00555B0B">
              <w:rPr>
                <w:rFonts w:ascii="Arial" w:hAnsi="Arial" w:cs="Arial"/>
                <w:sz w:val="20"/>
              </w:rPr>
              <w:t>5</w:t>
            </w:r>
          </w:p>
        </w:tc>
        <w:tc>
          <w:tcPr>
            <w:tcW w:w="8879" w:type="dxa"/>
          </w:tcPr>
          <w:p w14:paraId="25E4565B" w14:textId="77777777" w:rsidR="00623525" w:rsidRPr="00555B0B" w:rsidRDefault="00623525" w:rsidP="00982B5E">
            <w:pPr>
              <w:pStyle w:val="Normal1"/>
              <w:ind w:firstLine="24"/>
              <w:jc w:val="left"/>
              <w:rPr>
                <w:rFonts w:ascii="Arial" w:hAnsi="Arial" w:cs="Arial"/>
                <w:sz w:val="20"/>
              </w:rPr>
            </w:pPr>
            <w:r w:rsidRPr="00555B0B">
              <w:rPr>
                <w:rFonts w:ascii="Arial" w:hAnsi="Arial" w:cs="Arial"/>
                <w:sz w:val="20"/>
              </w:rPr>
              <w:t>Pour un document remarquablement élaboré, très développé, pertinent et particulièrement adapté aux spécificités des prestations considérées.</w:t>
            </w:r>
          </w:p>
        </w:tc>
      </w:tr>
    </w:tbl>
    <w:p w14:paraId="5B7E0EF5" w14:textId="77777777" w:rsidR="00623525" w:rsidRPr="00555B0B" w:rsidRDefault="00623525" w:rsidP="00A37B96">
      <w:pPr>
        <w:pStyle w:val="Normal1"/>
        <w:spacing w:before="120" w:after="120"/>
        <w:ind w:left="284" w:firstLine="0"/>
        <w:rPr>
          <w:rFonts w:ascii="Arial" w:hAnsi="Arial" w:cs="Arial"/>
          <w:sz w:val="20"/>
        </w:rPr>
      </w:pPr>
      <w:r w:rsidRPr="00555B0B">
        <w:rPr>
          <w:rFonts w:ascii="Arial" w:hAnsi="Arial" w:cs="Arial"/>
          <w:sz w:val="20"/>
        </w:rPr>
        <w:t xml:space="preserve">La note 0 attribuée à l’un des thèmes constituant le mémoire </w:t>
      </w:r>
      <w:r w:rsidRPr="00555B0B">
        <w:rPr>
          <w:rFonts w:ascii="Arial" w:hAnsi="Arial" w:cs="Arial"/>
          <w:b/>
          <w:sz w:val="20"/>
        </w:rPr>
        <w:t>ne sera pas éliminatoire</w:t>
      </w:r>
      <w:r w:rsidRPr="00555B0B">
        <w:rPr>
          <w:rFonts w:ascii="Arial" w:hAnsi="Arial" w:cs="Arial"/>
          <w:sz w:val="20"/>
        </w:rPr>
        <w:t xml:space="preserve">. </w:t>
      </w:r>
    </w:p>
    <w:p w14:paraId="2F9E40FD" w14:textId="6EFD8939" w:rsidR="00623525" w:rsidRPr="00555B0B" w:rsidRDefault="00623525" w:rsidP="00623525">
      <w:pPr>
        <w:pStyle w:val="Normal1"/>
        <w:tabs>
          <w:tab w:val="clear" w:pos="284"/>
          <w:tab w:val="left" w:pos="0"/>
        </w:tabs>
        <w:ind w:firstLine="0"/>
        <w:rPr>
          <w:rFonts w:ascii="Arial" w:hAnsi="Arial" w:cs="Arial"/>
          <w:sz w:val="20"/>
        </w:rPr>
      </w:pPr>
      <w:r w:rsidRPr="00555B0B">
        <w:rPr>
          <w:rFonts w:ascii="Arial" w:hAnsi="Arial" w:cs="Arial"/>
          <w:sz w:val="20"/>
        </w:rPr>
        <w:t xml:space="preserve">Le candidat le mieux noté (sur l’ensemble des thèmes du mémoire) obtient la note maximale de </w:t>
      </w:r>
      <w:r w:rsidR="00903C3B" w:rsidRPr="00555B0B">
        <w:rPr>
          <w:rFonts w:ascii="Arial" w:hAnsi="Arial" w:cs="Arial"/>
          <w:sz w:val="20"/>
        </w:rPr>
        <w:t>4</w:t>
      </w:r>
      <w:r w:rsidRPr="00555B0B">
        <w:rPr>
          <w:rFonts w:ascii="Arial" w:hAnsi="Arial" w:cs="Arial"/>
          <w:sz w:val="20"/>
        </w:rPr>
        <w:t>0/</w:t>
      </w:r>
      <w:r w:rsidR="00903C3B" w:rsidRPr="00555B0B">
        <w:rPr>
          <w:rFonts w:ascii="Arial" w:hAnsi="Arial" w:cs="Arial"/>
          <w:sz w:val="20"/>
        </w:rPr>
        <w:t>4</w:t>
      </w:r>
      <w:r w:rsidRPr="00555B0B">
        <w:rPr>
          <w:rFonts w:ascii="Arial" w:hAnsi="Arial" w:cs="Arial"/>
          <w:sz w:val="20"/>
        </w:rPr>
        <w:t xml:space="preserve">0. Les autres candidats sont notés (sur </w:t>
      </w:r>
      <w:r w:rsidR="00903C3B" w:rsidRPr="00555B0B">
        <w:rPr>
          <w:rFonts w:ascii="Arial" w:hAnsi="Arial" w:cs="Arial"/>
          <w:sz w:val="20"/>
        </w:rPr>
        <w:t>4</w:t>
      </w:r>
      <w:r w:rsidRPr="00555B0B">
        <w:rPr>
          <w:rFonts w:ascii="Arial" w:hAnsi="Arial" w:cs="Arial"/>
          <w:sz w:val="20"/>
        </w:rPr>
        <w:t xml:space="preserve">0) en fonction de la formule suivante : </w:t>
      </w:r>
    </w:p>
    <w:p w14:paraId="652FEADF" w14:textId="2EC88E90" w:rsidR="00623525" w:rsidRPr="00555B0B" w:rsidRDefault="00623525" w:rsidP="00A37B96">
      <w:pPr>
        <w:pStyle w:val="Paragraphedeliste"/>
        <w:tabs>
          <w:tab w:val="left" w:pos="0"/>
        </w:tabs>
        <w:spacing w:before="120" w:after="120"/>
        <w:ind w:left="0"/>
        <w:jc w:val="center"/>
        <w:rPr>
          <w:rFonts w:ascii="Arial" w:hAnsi="Arial" w:cs="Arial"/>
          <w:b/>
          <w:sz w:val="20"/>
          <w:szCs w:val="20"/>
        </w:rPr>
      </w:pPr>
      <w:r w:rsidRPr="00555B0B">
        <w:rPr>
          <w:rFonts w:ascii="Arial" w:hAnsi="Arial" w:cs="Arial"/>
          <w:b/>
          <w:sz w:val="20"/>
          <w:szCs w:val="20"/>
        </w:rPr>
        <w:t xml:space="preserve">Note valeur technique = (note du candidat noté / note du candidat ayant la meilleure note) x </w:t>
      </w:r>
      <w:r w:rsidR="00903C3B" w:rsidRPr="00555B0B">
        <w:rPr>
          <w:rFonts w:ascii="Arial" w:hAnsi="Arial" w:cs="Arial"/>
          <w:b/>
          <w:sz w:val="20"/>
          <w:szCs w:val="20"/>
        </w:rPr>
        <w:t>4</w:t>
      </w:r>
      <w:r w:rsidRPr="00555B0B">
        <w:rPr>
          <w:rFonts w:ascii="Arial" w:hAnsi="Arial" w:cs="Arial"/>
          <w:b/>
          <w:sz w:val="20"/>
          <w:szCs w:val="20"/>
        </w:rPr>
        <w:t>0</w:t>
      </w:r>
    </w:p>
    <w:p w14:paraId="7A52595B" w14:textId="77777777" w:rsidR="00623525" w:rsidRPr="00555B0B" w:rsidRDefault="00623525" w:rsidP="00052AF9">
      <w:pPr>
        <w:pStyle w:val="RedTxt"/>
        <w:spacing w:before="120" w:after="120"/>
        <w:jc w:val="both"/>
        <w:rPr>
          <w:sz w:val="20"/>
          <w:szCs w:val="20"/>
        </w:rPr>
      </w:pPr>
      <w:r w:rsidRPr="00555B0B">
        <w:rPr>
          <w:sz w:val="20"/>
          <w:szCs w:val="20"/>
        </w:rPr>
        <w:t>La note « valeur technique » sera arrondie au centième d’unité le plus proche.</w:t>
      </w:r>
    </w:p>
    <w:p w14:paraId="05D35163" w14:textId="77777777" w:rsidR="00052AF9" w:rsidRPr="008B7A85" w:rsidRDefault="00052AF9" w:rsidP="00052AF9">
      <w:pPr>
        <w:widowControl w:val="0"/>
        <w:tabs>
          <w:tab w:val="left" w:pos="392"/>
        </w:tabs>
        <w:autoSpaceDE w:val="0"/>
        <w:autoSpaceDN w:val="0"/>
        <w:adjustRightInd w:val="0"/>
        <w:spacing w:before="60" w:after="0" w:line="240" w:lineRule="auto"/>
        <w:ind w:right="111"/>
        <w:jc w:val="both"/>
        <w:rPr>
          <w:rFonts w:ascii="Arial" w:hAnsi="Arial" w:cs="Arial"/>
        </w:rPr>
      </w:pPr>
      <w:r w:rsidRPr="008B7A85">
        <w:rPr>
          <w:rFonts w:ascii="Arial" w:hAnsi="Arial" w:cs="Arial"/>
        </w:rPr>
        <w:t>LES CANDIDATS DOIVENT IMPERATIVEMENT REPONDRE EN UTILISANT LE CADRE DE MEMOIRE TECHNIQUE TRANSMIS DANS LE DCE ET RESPECTER LE FORMALISME INDIQUE EN PAGE DE GARDE SOUS PEINE D’ELIMINATION DE L’OFFRE (comme offre irrégulière).</w:t>
      </w:r>
    </w:p>
    <w:p w14:paraId="2F0EECB7" w14:textId="77777777" w:rsidR="00240A4B" w:rsidRPr="00555B0B" w:rsidRDefault="00240A4B" w:rsidP="00A37B96">
      <w:pPr>
        <w:widowControl w:val="0"/>
        <w:autoSpaceDE w:val="0"/>
        <w:autoSpaceDN w:val="0"/>
        <w:adjustRightInd w:val="0"/>
        <w:spacing w:before="120" w:after="0" w:line="240" w:lineRule="auto"/>
        <w:ind w:right="111"/>
        <w:rPr>
          <w:rFonts w:ascii="Arial" w:hAnsi="Arial" w:cs="Arial"/>
          <w:sz w:val="24"/>
          <w:szCs w:val="24"/>
        </w:rPr>
      </w:pPr>
      <w:r w:rsidRPr="00555B0B">
        <w:rPr>
          <w:rFonts w:ascii="Arial" w:hAnsi="Arial" w:cs="Arial"/>
          <w:b/>
          <w:bCs/>
          <w:color w:val="000000"/>
          <w:sz w:val="20"/>
          <w:szCs w:val="20"/>
          <w:u w:val="single"/>
        </w:rPr>
        <w:t>Note finale des offres</w:t>
      </w:r>
    </w:p>
    <w:p w14:paraId="6A9BEAF1" w14:textId="77777777" w:rsidR="00240A4B" w:rsidRPr="00555B0B" w:rsidRDefault="00240A4B" w:rsidP="00A37B96">
      <w:pPr>
        <w:widowControl w:val="0"/>
        <w:autoSpaceDE w:val="0"/>
        <w:autoSpaceDN w:val="0"/>
        <w:adjustRightInd w:val="0"/>
        <w:spacing w:after="0" w:line="240" w:lineRule="auto"/>
        <w:ind w:right="111"/>
        <w:rPr>
          <w:rFonts w:ascii="Arial" w:hAnsi="Arial" w:cs="Arial"/>
          <w:sz w:val="24"/>
          <w:szCs w:val="24"/>
        </w:rPr>
      </w:pPr>
      <w:r w:rsidRPr="00555B0B">
        <w:rPr>
          <w:rFonts w:ascii="Arial" w:hAnsi="Arial" w:cs="Arial"/>
          <w:color w:val="000000"/>
          <w:sz w:val="20"/>
          <w:szCs w:val="20"/>
        </w:rPr>
        <w:t>La note finale des offres sera sur 100 et sera calculée de la façon suivante :</w:t>
      </w:r>
    </w:p>
    <w:p w14:paraId="2765DB5F" w14:textId="77777777" w:rsidR="00240A4B" w:rsidRPr="00555B0B" w:rsidRDefault="00240A4B" w:rsidP="00A37B96">
      <w:pPr>
        <w:widowControl w:val="0"/>
        <w:autoSpaceDE w:val="0"/>
        <w:autoSpaceDN w:val="0"/>
        <w:adjustRightInd w:val="0"/>
        <w:spacing w:before="120" w:after="120" w:line="240" w:lineRule="auto"/>
        <w:ind w:right="111"/>
        <w:jc w:val="center"/>
        <w:rPr>
          <w:rFonts w:ascii="Arial" w:hAnsi="Arial" w:cs="Arial"/>
          <w:sz w:val="24"/>
          <w:szCs w:val="24"/>
        </w:rPr>
      </w:pPr>
      <w:r w:rsidRPr="00555B0B">
        <w:rPr>
          <w:rFonts w:ascii="Arial" w:hAnsi="Arial" w:cs="Arial"/>
          <w:b/>
          <w:bCs/>
          <w:color w:val="000000"/>
          <w:sz w:val="20"/>
          <w:szCs w:val="20"/>
        </w:rPr>
        <w:t>Note finale du candidat = Note globale « Valeur technique » + Note globale « Prix »</w:t>
      </w:r>
    </w:p>
    <w:p w14:paraId="7DDD9662" w14:textId="77777777" w:rsidR="00240A4B" w:rsidRPr="00555B0B" w:rsidRDefault="00240A4B" w:rsidP="00A37B96">
      <w:pPr>
        <w:widowControl w:val="0"/>
        <w:autoSpaceDE w:val="0"/>
        <w:autoSpaceDN w:val="0"/>
        <w:adjustRightInd w:val="0"/>
        <w:spacing w:after="0" w:line="240" w:lineRule="auto"/>
        <w:ind w:right="111"/>
        <w:rPr>
          <w:rFonts w:ascii="Arial" w:hAnsi="Arial" w:cs="Arial"/>
          <w:color w:val="000000"/>
          <w:sz w:val="20"/>
          <w:szCs w:val="20"/>
        </w:rPr>
      </w:pPr>
      <w:r w:rsidRPr="00555B0B">
        <w:rPr>
          <w:rFonts w:ascii="Arial" w:hAnsi="Arial" w:cs="Arial"/>
          <w:color w:val="000000"/>
          <w:sz w:val="20"/>
          <w:szCs w:val="20"/>
        </w:rPr>
        <w:t>Le classement final des offres s'effectue selon l'ordre décroissant des notes.</w:t>
      </w:r>
    </w:p>
    <w:p w14:paraId="4C5094EC" w14:textId="77777777" w:rsidR="00B7712F" w:rsidRPr="00555B0B" w:rsidRDefault="00B7712F" w:rsidP="00A37B96">
      <w:pPr>
        <w:widowControl w:val="0"/>
        <w:autoSpaceDE w:val="0"/>
        <w:autoSpaceDN w:val="0"/>
        <w:adjustRightInd w:val="0"/>
        <w:spacing w:before="240" w:after="0" w:line="240" w:lineRule="auto"/>
        <w:ind w:left="117" w:right="111"/>
        <w:jc w:val="both"/>
        <w:rPr>
          <w:rFonts w:ascii="Arial" w:hAnsi="Arial" w:cs="Arial"/>
          <w:sz w:val="24"/>
          <w:szCs w:val="24"/>
        </w:rPr>
      </w:pPr>
      <w:r w:rsidRPr="00555B0B">
        <w:rPr>
          <w:rFonts w:ascii="Arial" w:hAnsi="Arial" w:cs="Arial"/>
          <w:b/>
          <w:bCs/>
          <w:color w:val="FF9900"/>
          <w:sz w:val="20"/>
          <w:szCs w:val="20"/>
        </w:rPr>
        <w:t>■</w:t>
      </w:r>
      <w:r w:rsidRPr="00555B0B">
        <w:rPr>
          <w:rFonts w:ascii="Arial" w:hAnsi="Arial" w:cs="Arial"/>
          <w:b/>
          <w:bCs/>
          <w:color w:val="000000"/>
          <w:sz w:val="20"/>
          <w:szCs w:val="20"/>
        </w:rPr>
        <w:t xml:space="preserve"> Renseignements complémentaires</w:t>
      </w:r>
    </w:p>
    <w:p w14:paraId="4A6DF0A2" w14:textId="77777777" w:rsidR="00B7712F" w:rsidRPr="00555B0B" w:rsidRDefault="00B7712F" w:rsidP="00A37B96">
      <w:pPr>
        <w:widowControl w:val="0"/>
        <w:tabs>
          <w:tab w:val="left" w:pos="534"/>
        </w:tabs>
        <w:autoSpaceDE w:val="0"/>
        <w:autoSpaceDN w:val="0"/>
        <w:adjustRightInd w:val="0"/>
        <w:spacing w:after="0" w:line="240" w:lineRule="auto"/>
        <w:ind w:left="142" w:right="222"/>
        <w:jc w:val="both"/>
        <w:rPr>
          <w:rFonts w:ascii="Arial" w:hAnsi="Arial" w:cs="Arial"/>
          <w:sz w:val="24"/>
          <w:szCs w:val="24"/>
        </w:rPr>
      </w:pPr>
      <w:r w:rsidRPr="00555B0B">
        <w:rPr>
          <w:rFonts w:ascii="Arial" w:hAnsi="Arial" w:cs="Arial"/>
          <w:color w:val="000000"/>
          <w:sz w:val="20"/>
          <w:szCs w:val="20"/>
        </w:rPr>
        <w:t xml:space="preserve">Pour obtenir tous renseignements complémentaires qui leur apparaitraient nécessaires, les candidats peuvent faire une demande sur la plateforme de la commune à l’adresse suivante : </w:t>
      </w:r>
      <w:hyperlink r:id="rId14" w:history="1">
        <w:r w:rsidRPr="00555B0B">
          <w:rPr>
            <w:rStyle w:val="Lienhypertexte"/>
            <w:rFonts w:ascii="Arial" w:hAnsi="Arial" w:cs="Arial"/>
            <w:b/>
            <w:bCs/>
            <w:sz w:val="20"/>
            <w:szCs w:val="20"/>
          </w:rPr>
          <w:t>https://www.marches-securises.fr/</w:t>
        </w:r>
      </w:hyperlink>
      <w:r w:rsidRPr="00555B0B">
        <w:rPr>
          <w:rFonts w:ascii="Arial" w:hAnsi="Arial" w:cs="Arial"/>
          <w:color w:val="000000"/>
          <w:sz w:val="20"/>
          <w:szCs w:val="20"/>
        </w:rPr>
        <w:t xml:space="preserve">. </w:t>
      </w:r>
    </w:p>
    <w:p w14:paraId="0F1C605F" w14:textId="2227A5D7" w:rsidR="00404E00" w:rsidRPr="00555B0B" w:rsidRDefault="00404E00" w:rsidP="00C5343D">
      <w:pPr>
        <w:widowControl w:val="0"/>
        <w:autoSpaceDE w:val="0"/>
        <w:autoSpaceDN w:val="0"/>
        <w:adjustRightInd w:val="0"/>
        <w:spacing w:before="360" w:after="60" w:line="276" w:lineRule="auto"/>
        <w:ind w:left="108" w:right="101"/>
        <w:jc w:val="both"/>
        <w:rPr>
          <w:rFonts w:ascii="Arial" w:hAnsi="Arial" w:cs="Arial"/>
          <w:kern w:val="0"/>
          <w:sz w:val="24"/>
          <w:szCs w:val="24"/>
        </w:rPr>
      </w:pPr>
      <w:r w:rsidRPr="00555B0B">
        <w:rPr>
          <w:rFonts w:ascii="Arial" w:hAnsi="Arial" w:cs="Arial"/>
          <w:b/>
          <w:bCs/>
          <w:color w:val="595959"/>
          <w:kern w:val="0"/>
          <w:sz w:val="26"/>
          <w:szCs w:val="26"/>
        </w:rPr>
        <w:t xml:space="preserve">Article </w:t>
      </w:r>
      <w:r>
        <w:rPr>
          <w:rFonts w:ascii="Arial" w:hAnsi="Arial" w:cs="Arial"/>
          <w:b/>
          <w:bCs/>
          <w:color w:val="595959"/>
          <w:kern w:val="0"/>
          <w:sz w:val="26"/>
          <w:szCs w:val="26"/>
        </w:rPr>
        <w:t>4</w:t>
      </w:r>
      <w:r w:rsidRPr="00555B0B">
        <w:rPr>
          <w:rFonts w:ascii="Arial" w:hAnsi="Arial" w:cs="Arial"/>
          <w:b/>
          <w:bCs/>
          <w:color w:val="595959"/>
          <w:kern w:val="0"/>
          <w:sz w:val="26"/>
          <w:szCs w:val="26"/>
        </w:rPr>
        <w:t xml:space="preserve"> – </w:t>
      </w:r>
      <w:r w:rsidR="00C5343D">
        <w:rPr>
          <w:rFonts w:ascii="Arial" w:hAnsi="Arial" w:cs="Arial"/>
          <w:b/>
          <w:bCs/>
          <w:color w:val="595959"/>
          <w:kern w:val="0"/>
          <w:sz w:val="26"/>
          <w:szCs w:val="26"/>
        </w:rPr>
        <w:t>NEGOCIATIONS</w:t>
      </w:r>
    </w:p>
    <w:p w14:paraId="333A1D08" w14:textId="77777777" w:rsidR="00D07C46" w:rsidRPr="00555B0B" w:rsidRDefault="00D07C46" w:rsidP="00D07C46">
      <w:pPr>
        <w:widowControl w:val="0"/>
        <w:autoSpaceDE w:val="0"/>
        <w:autoSpaceDN w:val="0"/>
        <w:adjustRightInd w:val="0"/>
        <w:spacing w:after="0" w:line="240" w:lineRule="auto"/>
        <w:ind w:left="117"/>
        <w:jc w:val="both"/>
        <w:rPr>
          <w:rFonts w:ascii="Arial" w:hAnsi="Arial" w:cs="Arial"/>
          <w:sz w:val="24"/>
          <w:szCs w:val="24"/>
        </w:rPr>
      </w:pPr>
      <w:r w:rsidRPr="00555B0B">
        <w:rPr>
          <w:rFonts w:ascii="Arial" w:hAnsi="Arial" w:cs="Arial"/>
          <w:color w:val="000000"/>
          <w:sz w:val="20"/>
          <w:szCs w:val="20"/>
        </w:rPr>
        <w:t>Les candidats sont invités à remettre d'emblée leur meilleure proposition.</w:t>
      </w:r>
    </w:p>
    <w:p w14:paraId="57788F4D" w14:textId="77777777" w:rsidR="00D07C46" w:rsidRPr="00555B0B" w:rsidRDefault="00D07C46" w:rsidP="006A0AA7">
      <w:pPr>
        <w:widowControl w:val="0"/>
        <w:autoSpaceDE w:val="0"/>
        <w:autoSpaceDN w:val="0"/>
        <w:adjustRightInd w:val="0"/>
        <w:spacing w:before="60" w:after="0" w:line="240" w:lineRule="auto"/>
        <w:ind w:left="117"/>
        <w:jc w:val="both"/>
        <w:rPr>
          <w:rFonts w:ascii="Arial" w:hAnsi="Arial" w:cs="Arial"/>
          <w:sz w:val="24"/>
          <w:szCs w:val="24"/>
        </w:rPr>
      </w:pPr>
      <w:r w:rsidRPr="00555B0B">
        <w:rPr>
          <w:rFonts w:ascii="Arial" w:hAnsi="Arial" w:cs="Arial"/>
          <w:color w:val="000000"/>
          <w:sz w:val="20"/>
          <w:szCs w:val="20"/>
        </w:rPr>
        <w:t>Les négociations sont destinées à améliorer la performance technique et économique des offres initiales les plus pertinentes, pour permettre de les adapter et dimensionner parfaitement aux besoins de l'acheteur.</w:t>
      </w:r>
    </w:p>
    <w:p w14:paraId="08F7971B" w14:textId="77777777" w:rsidR="00A37B96" w:rsidRPr="00555B0B" w:rsidRDefault="00D07C46" w:rsidP="006A0AA7">
      <w:pPr>
        <w:widowControl w:val="0"/>
        <w:autoSpaceDE w:val="0"/>
        <w:autoSpaceDN w:val="0"/>
        <w:adjustRightInd w:val="0"/>
        <w:spacing w:before="60" w:after="0" w:line="240" w:lineRule="auto"/>
        <w:ind w:left="117"/>
        <w:jc w:val="both"/>
        <w:rPr>
          <w:rFonts w:ascii="Arial" w:hAnsi="Arial" w:cs="Arial"/>
          <w:color w:val="000000"/>
          <w:sz w:val="20"/>
          <w:szCs w:val="20"/>
        </w:rPr>
      </w:pPr>
      <w:r w:rsidRPr="00555B0B">
        <w:rPr>
          <w:rFonts w:ascii="Arial" w:hAnsi="Arial" w:cs="Arial"/>
          <w:color w:val="000000"/>
          <w:sz w:val="20"/>
          <w:szCs w:val="20"/>
        </w:rPr>
        <w:t>Les conditions de négociation sont les suivantes :</w:t>
      </w:r>
    </w:p>
    <w:p w14:paraId="2F142572" w14:textId="77777777" w:rsidR="00A37B96" w:rsidRPr="00555B0B" w:rsidRDefault="00D07C46" w:rsidP="006A0AA7">
      <w:pPr>
        <w:widowControl w:val="0"/>
        <w:autoSpaceDE w:val="0"/>
        <w:autoSpaceDN w:val="0"/>
        <w:adjustRightInd w:val="0"/>
        <w:spacing w:before="60" w:after="0" w:line="240" w:lineRule="auto"/>
        <w:ind w:left="117"/>
        <w:jc w:val="both"/>
        <w:rPr>
          <w:rFonts w:ascii="Arial" w:hAnsi="Arial" w:cs="Arial"/>
          <w:color w:val="000000"/>
          <w:sz w:val="20"/>
          <w:szCs w:val="20"/>
        </w:rPr>
      </w:pPr>
      <w:r w:rsidRPr="00555B0B">
        <w:rPr>
          <w:rFonts w:ascii="Arial" w:hAnsi="Arial" w:cs="Arial"/>
          <w:color w:val="000000"/>
          <w:sz w:val="20"/>
          <w:szCs w:val="20"/>
        </w:rPr>
        <w:t>Le pouvoir adjudicateur se réserve la possibilité de négocier, dans le respect de l'égalité de traitement des candidats et de transparence des procédures. Le nombre maximal de candidats admis à négocier au regard du classement selon les critères de jugement du règlement de consultation est de 3.</w:t>
      </w:r>
    </w:p>
    <w:p w14:paraId="6A9E7301" w14:textId="77777777" w:rsidR="00A37B96" w:rsidRPr="00555B0B" w:rsidRDefault="00D07C46" w:rsidP="006A0AA7">
      <w:pPr>
        <w:widowControl w:val="0"/>
        <w:autoSpaceDE w:val="0"/>
        <w:autoSpaceDN w:val="0"/>
        <w:adjustRightInd w:val="0"/>
        <w:spacing w:before="60" w:after="0" w:line="240" w:lineRule="auto"/>
        <w:ind w:left="117"/>
        <w:jc w:val="both"/>
        <w:rPr>
          <w:rFonts w:ascii="Arial" w:hAnsi="Arial" w:cs="Arial"/>
          <w:color w:val="000000"/>
          <w:sz w:val="20"/>
          <w:szCs w:val="20"/>
        </w:rPr>
      </w:pPr>
      <w:r w:rsidRPr="00555B0B">
        <w:rPr>
          <w:rFonts w:ascii="Arial" w:hAnsi="Arial" w:cs="Arial"/>
          <w:color w:val="000000"/>
          <w:sz w:val="20"/>
          <w:szCs w:val="20"/>
        </w:rPr>
        <w:t>Il adressera ensuite un courrier de négociation aux candidats en indiquant les modalités et la date limite.</w:t>
      </w:r>
    </w:p>
    <w:p w14:paraId="471E5D2E" w14:textId="582DA84D" w:rsidR="00D07C46" w:rsidRPr="00555B0B" w:rsidRDefault="00D07C46" w:rsidP="006A0AA7">
      <w:pPr>
        <w:widowControl w:val="0"/>
        <w:autoSpaceDE w:val="0"/>
        <w:autoSpaceDN w:val="0"/>
        <w:adjustRightInd w:val="0"/>
        <w:spacing w:before="60" w:after="0" w:line="240" w:lineRule="auto"/>
        <w:ind w:left="117"/>
        <w:jc w:val="both"/>
        <w:rPr>
          <w:rFonts w:ascii="Arial" w:hAnsi="Arial" w:cs="Arial"/>
          <w:sz w:val="24"/>
          <w:szCs w:val="24"/>
        </w:rPr>
      </w:pPr>
      <w:r w:rsidRPr="00555B0B">
        <w:rPr>
          <w:rFonts w:ascii="Arial" w:hAnsi="Arial" w:cs="Arial"/>
          <w:color w:val="000000"/>
          <w:sz w:val="20"/>
          <w:szCs w:val="20"/>
        </w:rPr>
        <w:lastRenderedPageBreak/>
        <w:t>Les négociations pourront porter sur les caractéristiques techniques et financières des offres, ou sur certaines dispositions du cahier des charges. Elles ne pourront pas porter sur l’objet du contrat, ses caractéristiques substantielles ni les critères d'attribution.</w:t>
      </w:r>
    </w:p>
    <w:p w14:paraId="72E9903D" w14:textId="77777777" w:rsidR="00D07C46" w:rsidRPr="00555B0B" w:rsidRDefault="00D07C46" w:rsidP="006A0AA7">
      <w:pPr>
        <w:widowControl w:val="0"/>
        <w:autoSpaceDE w:val="0"/>
        <w:autoSpaceDN w:val="0"/>
        <w:adjustRightInd w:val="0"/>
        <w:spacing w:before="60" w:after="0" w:line="240" w:lineRule="auto"/>
        <w:ind w:left="117"/>
        <w:jc w:val="both"/>
        <w:rPr>
          <w:rFonts w:ascii="Arial" w:hAnsi="Arial" w:cs="Arial"/>
          <w:color w:val="000000"/>
          <w:sz w:val="20"/>
          <w:szCs w:val="20"/>
        </w:rPr>
      </w:pPr>
      <w:r w:rsidRPr="00555B0B">
        <w:rPr>
          <w:rFonts w:ascii="Arial" w:hAnsi="Arial" w:cs="Arial"/>
          <w:color w:val="000000"/>
          <w:sz w:val="20"/>
          <w:szCs w:val="20"/>
        </w:rPr>
        <w:t>Toutefois, l'acheteur peut attribuer le marché sur la base des offres initiales sans négociation.</w:t>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296934" w:rsidRPr="00555B0B" w14:paraId="377C1ED7" w14:textId="77777777">
        <w:tc>
          <w:tcPr>
            <w:tcW w:w="9347" w:type="dxa"/>
            <w:tcBorders>
              <w:top w:val="nil"/>
              <w:left w:val="nil"/>
              <w:bottom w:val="single" w:sz="8" w:space="0" w:color="A6A6A6"/>
              <w:right w:val="nil"/>
            </w:tcBorders>
            <w:shd w:val="clear" w:color="auto" w:fill="FFFFFF"/>
          </w:tcPr>
          <w:p w14:paraId="23E8DD3C" w14:textId="7DE331E6" w:rsidR="001A1C88" w:rsidRPr="00555B0B" w:rsidRDefault="001A1C88" w:rsidP="00A37B96">
            <w:pPr>
              <w:widowControl w:val="0"/>
              <w:autoSpaceDE w:val="0"/>
              <w:autoSpaceDN w:val="0"/>
              <w:adjustRightInd w:val="0"/>
              <w:spacing w:before="360" w:after="60" w:line="276" w:lineRule="auto"/>
              <w:ind w:left="108" w:right="101"/>
              <w:rPr>
                <w:rFonts w:ascii="Arial" w:hAnsi="Arial" w:cs="Arial"/>
                <w:kern w:val="0"/>
                <w:sz w:val="24"/>
                <w:szCs w:val="24"/>
              </w:rPr>
            </w:pPr>
            <w:r w:rsidRPr="00555B0B">
              <w:rPr>
                <w:rFonts w:ascii="Arial" w:hAnsi="Arial" w:cs="Arial"/>
                <w:b/>
                <w:bCs/>
                <w:color w:val="595959"/>
                <w:kern w:val="0"/>
                <w:sz w:val="26"/>
                <w:szCs w:val="26"/>
              </w:rPr>
              <w:t xml:space="preserve">Article </w:t>
            </w:r>
            <w:r w:rsidR="003C4A18">
              <w:rPr>
                <w:rFonts w:ascii="Arial" w:hAnsi="Arial" w:cs="Arial"/>
                <w:b/>
                <w:bCs/>
                <w:color w:val="595959"/>
                <w:kern w:val="0"/>
                <w:sz w:val="26"/>
                <w:szCs w:val="26"/>
              </w:rPr>
              <w:t>5</w:t>
            </w:r>
            <w:r w:rsidRPr="00555B0B">
              <w:rPr>
                <w:rFonts w:ascii="Arial" w:hAnsi="Arial" w:cs="Arial"/>
                <w:b/>
                <w:bCs/>
                <w:color w:val="595959"/>
                <w:kern w:val="0"/>
                <w:sz w:val="26"/>
                <w:szCs w:val="26"/>
              </w:rPr>
              <w:t xml:space="preserve"> – </w:t>
            </w:r>
            <w:r w:rsidR="00D07C46" w:rsidRPr="00555B0B">
              <w:rPr>
                <w:rFonts w:ascii="Arial" w:hAnsi="Arial" w:cs="Arial"/>
                <w:b/>
                <w:bCs/>
                <w:color w:val="595959"/>
                <w:kern w:val="0"/>
                <w:sz w:val="26"/>
                <w:szCs w:val="26"/>
              </w:rPr>
              <w:t xml:space="preserve">DUREE - </w:t>
            </w:r>
            <w:r w:rsidRPr="00555B0B">
              <w:rPr>
                <w:rFonts w:ascii="Arial" w:hAnsi="Arial" w:cs="Arial"/>
                <w:b/>
                <w:bCs/>
                <w:color w:val="595959"/>
                <w:kern w:val="0"/>
                <w:sz w:val="26"/>
                <w:szCs w:val="26"/>
              </w:rPr>
              <w:t>DÉLAIS D’EXÉCUTION</w:t>
            </w:r>
          </w:p>
        </w:tc>
      </w:tr>
    </w:tbl>
    <w:p w14:paraId="1281DB64" w14:textId="77777777" w:rsidR="008C3AA0" w:rsidRPr="00555B0B" w:rsidRDefault="008C3AA0" w:rsidP="00A37B96">
      <w:pPr>
        <w:widowControl w:val="0"/>
        <w:tabs>
          <w:tab w:val="left" w:pos="392"/>
        </w:tabs>
        <w:autoSpaceDE w:val="0"/>
        <w:autoSpaceDN w:val="0"/>
        <w:adjustRightInd w:val="0"/>
        <w:spacing w:before="240" w:after="0" w:line="240" w:lineRule="auto"/>
        <w:ind w:right="111"/>
        <w:jc w:val="both"/>
        <w:rPr>
          <w:rFonts w:ascii="Arial" w:hAnsi="Arial" w:cs="Arial"/>
          <w:sz w:val="24"/>
          <w:szCs w:val="24"/>
        </w:rPr>
      </w:pPr>
      <w:r w:rsidRPr="00555B0B">
        <w:rPr>
          <w:rFonts w:ascii="Arial" w:hAnsi="Arial" w:cs="Arial"/>
          <w:color w:val="FF9900"/>
          <w:sz w:val="20"/>
          <w:szCs w:val="20"/>
        </w:rPr>
        <w:t>■</w:t>
      </w:r>
      <w:r w:rsidRPr="00555B0B">
        <w:rPr>
          <w:rFonts w:ascii="Arial" w:hAnsi="Arial" w:cs="Arial"/>
          <w:color w:val="FF9900"/>
          <w:sz w:val="20"/>
          <w:szCs w:val="20"/>
        </w:rPr>
        <w:tab/>
      </w:r>
      <w:r w:rsidRPr="00555B0B">
        <w:rPr>
          <w:rFonts w:ascii="Arial" w:hAnsi="Arial" w:cs="Arial"/>
          <w:b/>
          <w:bCs/>
          <w:color w:val="000000"/>
          <w:sz w:val="20"/>
          <w:szCs w:val="20"/>
        </w:rPr>
        <w:t>Durée</w:t>
      </w:r>
    </w:p>
    <w:p w14:paraId="5A908540" w14:textId="77777777" w:rsidR="008C3AA0" w:rsidRPr="00555B0B" w:rsidRDefault="008C3AA0" w:rsidP="008C3AA0">
      <w:pPr>
        <w:widowControl w:val="0"/>
        <w:tabs>
          <w:tab w:val="left" w:pos="3931"/>
          <w:tab w:val="left" w:pos="4138"/>
        </w:tabs>
        <w:autoSpaceDE w:val="0"/>
        <w:autoSpaceDN w:val="0"/>
        <w:adjustRightInd w:val="0"/>
        <w:spacing w:after="0" w:line="240" w:lineRule="auto"/>
        <w:ind w:right="111"/>
        <w:jc w:val="both"/>
        <w:rPr>
          <w:rFonts w:ascii="Arial" w:hAnsi="Arial" w:cs="Arial"/>
          <w:color w:val="000000"/>
          <w:sz w:val="20"/>
          <w:szCs w:val="20"/>
          <w:u w:val="single"/>
        </w:rPr>
      </w:pPr>
      <w:r w:rsidRPr="00555B0B">
        <w:rPr>
          <w:rFonts w:ascii="Arial" w:hAnsi="Arial" w:cs="Arial"/>
          <w:color w:val="000000"/>
          <w:sz w:val="20"/>
          <w:szCs w:val="20"/>
          <w:u w:val="single"/>
        </w:rPr>
        <w:t>Durée :</w:t>
      </w:r>
      <w:r w:rsidRPr="00555B0B">
        <w:rPr>
          <w:rFonts w:ascii="Arial" w:hAnsi="Arial" w:cs="Arial"/>
          <w:color w:val="000000"/>
          <w:sz w:val="20"/>
          <w:szCs w:val="20"/>
        </w:rPr>
        <w:t xml:space="preserve"> Le marché prend effet à compter de sa notification et cours jusqu’à l’achèvement complet des prestations, le règlement des comptes et la garantie de parfait achèvement.</w:t>
      </w:r>
    </w:p>
    <w:p w14:paraId="6C9857EA" w14:textId="77777777" w:rsidR="001A1C88" w:rsidRPr="00555B0B" w:rsidRDefault="001A1C88" w:rsidP="00A37B96">
      <w:pPr>
        <w:widowControl w:val="0"/>
        <w:tabs>
          <w:tab w:val="left" w:pos="392"/>
        </w:tabs>
        <w:autoSpaceDE w:val="0"/>
        <w:autoSpaceDN w:val="0"/>
        <w:adjustRightInd w:val="0"/>
        <w:spacing w:before="240" w:after="0" w:line="240" w:lineRule="auto"/>
        <w:ind w:right="111"/>
        <w:jc w:val="both"/>
        <w:rPr>
          <w:rFonts w:ascii="Arial" w:hAnsi="Arial" w:cs="Arial"/>
          <w:kern w:val="0"/>
          <w:sz w:val="24"/>
          <w:szCs w:val="24"/>
        </w:rPr>
      </w:pPr>
      <w:r w:rsidRPr="00555B0B">
        <w:rPr>
          <w:rFonts w:ascii="Arial" w:hAnsi="Arial" w:cs="Arial"/>
          <w:color w:val="FF9900"/>
          <w:kern w:val="0"/>
          <w:sz w:val="20"/>
          <w:szCs w:val="20"/>
        </w:rPr>
        <w:t>■</w:t>
      </w:r>
      <w:r w:rsidRPr="00555B0B">
        <w:rPr>
          <w:rFonts w:ascii="Arial" w:hAnsi="Arial" w:cs="Arial"/>
          <w:color w:val="FF9900"/>
          <w:kern w:val="0"/>
          <w:sz w:val="20"/>
          <w:szCs w:val="20"/>
        </w:rPr>
        <w:tab/>
      </w:r>
      <w:r w:rsidRPr="00555B0B">
        <w:rPr>
          <w:rFonts w:ascii="Arial" w:hAnsi="Arial" w:cs="Arial"/>
          <w:b/>
          <w:bCs/>
          <w:color w:val="000000"/>
          <w:kern w:val="0"/>
          <w:sz w:val="20"/>
          <w:szCs w:val="20"/>
        </w:rPr>
        <w:t>Délais d’exécution</w:t>
      </w:r>
    </w:p>
    <w:p w14:paraId="1C47947B" w14:textId="5D7C71BE" w:rsidR="00D70A03" w:rsidRPr="00313338" w:rsidRDefault="00D70A03" w:rsidP="00D70A03">
      <w:pPr>
        <w:keepLines/>
        <w:widowControl w:val="0"/>
        <w:tabs>
          <w:tab w:val="left" w:pos="392"/>
        </w:tabs>
        <w:autoSpaceDE w:val="0"/>
        <w:autoSpaceDN w:val="0"/>
        <w:adjustRightInd w:val="0"/>
        <w:spacing w:after="0" w:line="240" w:lineRule="auto"/>
        <w:ind w:right="111"/>
        <w:jc w:val="both"/>
        <w:rPr>
          <w:rFonts w:ascii="Arial" w:hAnsi="Arial" w:cs="Arial"/>
          <w:color w:val="000000"/>
          <w:sz w:val="20"/>
          <w:szCs w:val="20"/>
        </w:rPr>
      </w:pPr>
      <w:r w:rsidRPr="00313338">
        <w:rPr>
          <w:rFonts w:ascii="Arial" w:hAnsi="Arial" w:cs="Arial"/>
          <w:color w:val="000000"/>
          <w:sz w:val="20"/>
          <w:szCs w:val="20"/>
        </w:rPr>
        <w:t xml:space="preserve">Le délai d’exécution global du projet est fixé à </w:t>
      </w:r>
      <w:r w:rsidR="00CD66B4" w:rsidRPr="00313338">
        <w:rPr>
          <w:rFonts w:ascii="Arial" w:hAnsi="Arial" w:cs="Arial"/>
          <w:b/>
          <w:bCs/>
          <w:color w:val="000000"/>
          <w:sz w:val="20"/>
          <w:szCs w:val="20"/>
        </w:rPr>
        <w:t>20</w:t>
      </w:r>
      <w:r w:rsidRPr="00313338">
        <w:rPr>
          <w:rFonts w:ascii="Arial" w:hAnsi="Arial" w:cs="Arial"/>
          <w:b/>
          <w:bCs/>
          <w:color w:val="000000"/>
          <w:sz w:val="20"/>
          <w:szCs w:val="20"/>
        </w:rPr>
        <w:t xml:space="preserve"> Mois </w:t>
      </w:r>
      <w:r w:rsidRPr="00313338">
        <w:rPr>
          <w:rFonts w:ascii="Arial" w:hAnsi="Arial" w:cs="Arial"/>
          <w:color w:val="000000"/>
          <w:sz w:val="20"/>
          <w:szCs w:val="20"/>
        </w:rPr>
        <w:t>à compter de la notification du contrat.</w:t>
      </w:r>
    </w:p>
    <w:p w14:paraId="0117EA36" w14:textId="0F6196B7" w:rsidR="00D70A03" w:rsidRPr="00313338" w:rsidRDefault="00D70A03" w:rsidP="00D70A03">
      <w:pPr>
        <w:autoSpaceDE w:val="0"/>
        <w:autoSpaceDN w:val="0"/>
        <w:adjustRightInd w:val="0"/>
        <w:spacing w:after="0" w:line="240" w:lineRule="auto"/>
        <w:jc w:val="both"/>
        <w:rPr>
          <w:rFonts w:ascii="Arial" w:hAnsi="Arial" w:cs="Arial"/>
          <w:sz w:val="20"/>
          <w:szCs w:val="20"/>
        </w:rPr>
      </w:pPr>
      <w:r w:rsidRPr="00313338">
        <w:rPr>
          <w:rFonts w:ascii="Arial" w:hAnsi="Arial" w:cs="Arial"/>
          <w:color w:val="000000"/>
          <w:sz w:val="20"/>
          <w:szCs w:val="20"/>
        </w:rPr>
        <w:t>(</w:t>
      </w:r>
      <w:r w:rsidR="00AC5BD7" w:rsidRPr="00313338">
        <w:rPr>
          <w:rFonts w:ascii="Arial" w:hAnsi="Arial" w:cs="Arial"/>
          <w:b/>
          <w:bCs/>
          <w:color w:val="000000"/>
          <w:sz w:val="20"/>
          <w:szCs w:val="20"/>
        </w:rPr>
        <w:t>6</w:t>
      </w:r>
      <w:r w:rsidRPr="00313338">
        <w:rPr>
          <w:rFonts w:ascii="Arial" w:hAnsi="Arial" w:cs="Arial"/>
          <w:b/>
          <w:bCs/>
          <w:color w:val="000000"/>
          <w:sz w:val="20"/>
          <w:szCs w:val="20"/>
        </w:rPr>
        <w:t xml:space="preserve"> mois</w:t>
      </w:r>
      <w:r w:rsidRPr="00313338">
        <w:rPr>
          <w:rFonts w:ascii="Arial" w:hAnsi="Arial" w:cs="Arial"/>
          <w:color w:val="000000"/>
          <w:sz w:val="20"/>
          <w:szCs w:val="20"/>
        </w:rPr>
        <w:t xml:space="preserve"> d’études de maîtrise d’œuvre, </w:t>
      </w:r>
      <w:r w:rsidR="00AC5BD7" w:rsidRPr="00313338">
        <w:rPr>
          <w:rFonts w:ascii="Arial" w:hAnsi="Arial" w:cs="Arial"/>
          <w:b/>
          <w:bCs/>
          <w:color w:val="000000"/>
          <w:sz w:val="20"/>
          <w:szCs w:val="20"/>
        </w:rPr>
        <w:t>2</w:t>
      </w:r>
      <w:r w:rsidRPr="00313338">
        <w:rPr>
          <w:rFonts w:ascii="Arial" w:hAnsi="Arial" w:cs="Arial"/>
          <w:b/>
          <w:bCs/>
          <w:color w:val="000000"/>
          <w:sz w:val="20"/>
          <w:szCs w:val="20"/>
        </w:rPr>
        <w:t xml:space="preserve"> mois</w:t>
      </w:r>
      <w:r w:rsidRPr="00313338">
        <w:rPr>
          <w:rFonts w:ascii="Arial" w:hAnsi="Arial" w:cs="Arial"/>
          <w:color w:val="000000"/>
          <w:sz w:val="20"/>
          <w:szCs w:val="20"/>
        </w:rPr>
        <w:t xml:space="preserve"> de consultation des entreprises et </w:t>
      </w:r>
      <w:r w:rsidR="00AC5BD7" w:rsidRPr="00313338">
        <w:rPr>
          <w:rFonts w:ascii="Arial" w:hAnsi="Arial" w:cs="Arial"/>
          <w:b/>
          <w:bCs/>
          <w:color w:val="000000"/>
          <w:sz w:val="20"/>
          <w:szCs w:val="20"/>
        </w:rPr>
        <w:t>12</w:t>
      </w:r>
      <w:r w:rsidRPr="00313338">
        <w:rPr>
          <w:rFonts w:ascii="Arial" w:hAnsi="Arial" w:cs="Arial"/>
          <w:b/>
          <w:bCs/>
          <w:color w:val="000000"/>
          <w:sz w:val="20"/>
          <w:szCs w:val="20"/>
        </w:rPr>
        <w:t xml:space="preserve"> mois</w:t>
      </w:r>
      <w:r w:rsidRPr="00313338">
        <w:rPr>
          <w:rFonts w:ascii="Arial" w:hAnsi="Arial" w:cs="Arial"/>
          <w:color w:val="000000"/>
          <w:sz w:val="20"/>
          <w:szCs w:val="20"/>
        </w:rPr>
        <w:t xml:space="preserve"> de travaux</w:t>
      </w:r>
    </w:p>
    <w:p w14:paraId="0D80BD96" w14:textId="05E436B7" w:rsidR="00D70A03" w:rsidRPr="00313338" w:rsidRDefault="00D70A03" w:rsidP="00D70A03">
      <w:pPr>
        <w:pStyle w:val="Paragraphedeliste"/>
        <w:numPr>
          <w:ilvl w:val="0"/>
          <w:numId w:val="18"/>
        </w:numPr>
        <w:autoSpaceDE w:val="0"/>
        <w:autoSpaceDN w:val="0"/>
        <w:adjustRightInd w:val="0"/>
        <w:jc w:val="both"/>
        <w:rPr>
          <w:rFonts w:ascii="Arial" w:hAnsi="Arial" w:cs="Arial"/>
          <w:sz w:val="20"/>
          <w:szCs w:val="20"/>
        </w:rPr>
      </w:pPr>
      <w:r w:rsidRPr="00313338">
        <w:rPr>
          <w:rFonts w:ascii="Arial" w:hAnsi="Arial" w:cs="Arial"/>
          <w:sz w:val="20"/>
          <w:szCs w:val="20"/>
        </w:rPr>
        <w:t xml:space="preserve">La date prévue pour le démarrage des prestations de SPS est : </w:t>
      </w:r>
      <w:r w:rsidR="00CD66B4" w:rsidRPr="00313338">
        <w:rPr>
          <w:rFonts w:ascii="Arial" w:hAnsi="Arial" w:cs="Arial"/>
          <w:sz w:val="20"/>
          <w:szCs w:val="20"/>
        </w:rPr>
        <w:t>1</w:t>
      </w:r>
      <w:r w:rsidR="00CD66B4" w:rsidRPr="00313338">
        <w:rPr>
          <w:rFonts w:ascii="Arial" w:hAnsi="Arial" w:cs="Arial"/>
          <w:sz w:val="20"/>
          <w:szCs w:val="20"/>
          <w:vertAlign w:val="superscript"/>
        </w:rPr>
        <w:t>er</w:t>
      </w:r>
      <w:r w:rsidR="00CD66B4" w:rsidRPr="00313338">
        <w:rPr>
          <w:rFonts w:ascii="Arial" w:hAnsi="Arial" w:cs="Arial"/>
          <w:sz w:val="20"/>
          <w:szCs w:val="20"/>
        </w:rPr>
        <w:t xml:space="preserve"> semestre </w:t>
      </w:r>
      <w:r w:rsidRPr="00313338">
        <w:rPr>
          <w:rFonts w:ascii="Arial" w:hAnsi="Arial" w:cs="Arial"/>
          <w:b/>
          <w:bCs/>
          <w:sz w:val="20"/>
          <w:szCs w:val="20"/>
        </w:rPr>
        <w:t>202</w:t>
      </w:r>
      <w:r w:rsidR="00CD66B4" w:rsidRPr="00313338">
        <w:rPr>
          <w:rFonts w:ascii="Arial" w:hAnsi="Arial" w:cs="Arial"/>
          <w:b/>
          <w:bCs/>
          <w:sz w:val="20"/>
          <w:szCs w:val="20"/>
        </w:rPr>
        <w:t>6</w:t>
      </w:r>
    </w:p>
    <w:p w14:paraId="5958B8DA" w14:textId="77777777" w:rsidR="00D70A03" w:rsidRPr="00555B0B" w:rsidRDefault="00D70A03" w:rsidP="00D70A03">
      <w:pPr>
        <w:keepLines/>
        <w:widowControl w:val="0"/>
        <w:autoSpaceDE w:val="0"/>
        <w:autoSpaceDN w:val="0"/>
        <w:adjustRightInd w:val="0"/>
        <w:spacing w:before="120" w:after="0" w:line="240" w:lineRule="auto"/>
        <w:ind w:right="111"/>
        <w:jc w:val="both"/>
        <w:rPr>
          <w:rFonts w:ascii="Arial" w:hAnsi="Arial" w:cs="Arial"/>
          <w:color w:val="000000"/>
          <w:sz w:val="20"/>
          <w:szCs w:val="20"/>
        </w:rPr>
      </w:pPr>
      <w:r w:rsidRPr="00313338">
        <w:rPr>
          <w:rFonts w:ascii="Arial" w:hAnsi="Arial" w:cs="Arial"/>
          <w:color w:val="000000"/>
          <w:sz w:val="20"/>
          <w:szCs w:val="20"/>
        </w:rPr>
        <w:t>En phase réalisation, les fréquences moyennes d’intervention sur chantier, ne pourront en aucun</w:t>
      </w:r>
      <w:r w:rsidRPr="00555B0B">
        <w:rPr>
          <w:rFonts w:ascii="Arial" w:hAnsi="Arial" w:cs="Arial"/>
          <w:color w:val="000000"/>
          <w:sz w:val="20"/>
          <w:szCs w:val="20"/>
        </w:rPr>
        <w:t xml:space="preserve"> cas être inférieures : </w:t>
      </w:r>
    </w:p>
    <w:p w14:paraId="3BB85F3F" w14:textId="0CA073EC" w:rsidR="00D70A03" w:rsidRPr="00555B0B" w:rsidRDefault="00D70A03" w:rsidP="00D70A03">
      <w:pPr>
        <w:keepLines/>
        <w:widowControl w:val="0"/>
        <w:numPr>
          <w:ilvl w:val="0"/>
          <w:numId w:val="16"/>
        </w:numPr>
        <w:autoSpaceDE w:val="0"/>
        <w:autoSpaceDN w:val="0"/>
        <w:adjustRightInd w:val="0"/>
        <w:spacing w:after="0" w:line="240" w:lineRule="auto"/>
        <w:ind w:right="111"/>
        <w:jc w:val="both"/>
        <w:rPr>
          <w:rFonts w:ascii="Arial" w:hAnsi="Arial" w:cs="Arial"/>
          <w:color w:val="000000"/>
          <w:sz w:val="20"/>
          <w:szCs w:val="20"/>
        </w:rPr>
      </w:pPr>
      <w:r w:rsidRPr="00555B0B">
        <w:rPr>
          <w:rFonts w:ascii="Arial" w:hAnsi="Arial" w:cs="Arial"/>
          <w:color w:val="000000"/>
          <w:sz w:val="20"/>
          <w:szCs w:val="20"/>
        </w:rPr>
        <w:t xml:space="preserve">Intervention hors réunion de chantier : </w:t>
      </w:r>
      <w:r w:rsidR="0020243B">
        <w:rPr>
          <w:rFonts w:ascii="Arial" w:hAnsi="Arial" w:cs="Arial"/>
          <w:color w:val="000000"/>
          <w:sz w:val="20"/>
          <w:szCs w:val="20"/>
        </w:rPr>
        <w:t>1</w:t>
      </w:r>
      <w:r w:rsidRPr="00555B0B">
        <w:rPr>
          <w:rFonts w:ascii="Arial" w:hAnsi="Arial" w:cs="Arial"/>
          <w:color w:val="000000"/>
          <w:sz w:val="20"/>
          <w:szCs w:val="20"/>
        </w:rPr>
        <w:t xml:space="preserve"> par semaine</w:t>
      </w:r>
    </w:p>
    <w:p w14:paraId="2B2AC02A" w14:textId="729A32CB" w:rsidR="00D70A03" w:rsidRPr="00555B0B" w:rsidRDefault="00D70A03" w:rsidP="00D70A03">
      <w:pPr>
        <w:keepLines/>
        <w:widowControl w:val="0"/>
        <w:numPr>
          <w:ilvl w:val="0"/>
          <w:numId w:val="16"/>
        </w:numPr>
        <w:autoSpaceDE w:val="0"/>
        <w:autoSpaceDN w:val="0"/>
        <w:adjustRightInd w:val="0"/>
        <w:spacing w:after="0" w:line="240" w:lineRule="auto"/>
        <w:ind w:right="111"/>
        <w:jc w:val="both"/>
        <w:rPr>
          <w:rFonts w:ascii="Arial" w:hAnsi="Arial" w:cs="Arial"/>
          <w:color w:val="000000"/>
          <w:sz w:val="20"/>
          <w:szCs w:val="20"/>
        </w:rPr>
      </w:pPr>
      <w:r w:rsidRPr="00555B0B">
        <w:rPr>
          <w:rFonts w:ascii="Arial" w:hAnsi="Arial" w:cs="Arial"/>
          <w:color w:val="000000"/>
          <w:sz w:val="20"/>
          <w:szCs w:val="20"/>
        </w:rPr>
        <w:t xml:space="preserve">Réunion de chantier, y compris visite : </w:t>
      </w:r>
      <w:r w:rsidR="0020243B">
        <w:rPr>
          <w:rFonts w:ascii="Arial" w:hAnsi="Arial" w:cs="Arial"/>
          <w:color w:val="000000"/>
          <w:sz w:val="20"/>
          <w:szCs w:val="20"/>
        </w:rPr>
        <w:t>2</w:t>
      </w:r>
      <w:r w:rsidRPr="00555B0B">
        <w:rPr>
          <w:rFonts w:ascii="Arial" w:hAnsi="Arial" w:cs="Arial"/>
          <w:color w:val="000000"/>
          <w:sz w:val="20"/>
          <w:szCs w:val="20"/>
        </w:rPr>
        <w:t xml:space="preserve"> par mois </w:t>
      </w:r>
    </w:p>
    <w:p w14:paraId="221AE1A7" w14:textId="77777777" w:rsidR="00D70A03" w:rsidRPr="00555B0B" w:rsidRDefault="00D70A03" w:rsidP="00D70A03">
      <w:pPr>
        <w:keepLines/>
        <w:widowControl w:val="0"/>
        <w:autoSpaceDE w:val="0"/>
        <w:autoSpaceDN w:val="0"/>
        <w:adjustRightInd w:val="0"/>
        <w:spacing w:before="120" w:after="0" w:line="240" w:lineRule="auto"/>
        <w:ind w:right="111"/>
        <w:jc w:val="both"/>
        <w:rPr>
          <w:rFonts w:ascii="Arial" w:hAnsi="Arial" w:cs="Arial"/>
          <w:color w:val="000000"/>
          <w:sz w:val="20"/>
          <w:szCs w:val="20"/>
        </w:rPr>
      </w:pPr>
      <w:r w:rsidRPr="00555B0B">
        <w:rPr>
          <w:rFonts w:ascii="Arial" w:hAnsi="Arial" w:cs="Arial"/>
          <w:color w:val="000000"/>
          <w:sz w:val="20"/>
          <w:szCs w:val="20"/>
        </w:rPr>
        <w:t xml:space="preserve">Le délai dans lesquels le coordonnateur est tenu d’accomplir les actes relevant de sa mission sont définis dans les conditions suivantes : </w:t>
      </w:r>
    </w:p>
    <w:p w14:paraId="7C4F87B3" w14:textId="77777777" w:rsidR="00D70A03" w:rsidRPr="00555B0B" w:rsidRDefault="00D70A03" w:rsidP="00D70A03">
      <w:pPr>
        <w:keepLines/>
        <w:widowControl w:val="0"/>
        <w:autoSpaceDE w:val="0"/>
        <w:autoSpaceDN w:val="0"/>
        <w:adjustRightInd w:val="0"/>
        <w:spacing w:after="0" w:line="240" w:lineRule="auto"/>
        <w:ind w:right="111"/>
        <w:jc w:val="both"/>
        <w:rPr>
          <w:rFonts w:ascii="Arial" w:hAnsi="Arial" w:cs="Arial"/>
          <w:color w:val="000000"/>
          <w:sz w:val="20"/>
          <w:szCs w:val="20"/>
        </w:rPr>
      </w:pPr>
    </w:p>
    <w:p w14:paraId="1215DB89" w14:textId="77777777" w:rsidR="00D70A03" w:rsidRPr="00555B0B" w:rsidRDefault="00D70A03" w:rsidP="00D70A03">
      <w:pPr>
        <w:keepLines/>
        <w:widowControl w:val="0"/>
        <w:autoSpaceDE w:val="0"/>
        <w:autoSpaceDN w:val="0"/>
        <w:adjustRightInd w:val="0"/>
        <w:spacing w:after="0" w:line="240" w:lineRule="auto"/>
        <w:ind w:right="111"/>
        <w:jc w:val="both"/>
        <w:rPr>
          <w:rFonts w:ascii="Arial" w:hAnsi="Arial" w:cs="Arial"/>
          <w:b/>
          <w:bCs/>
          <w:color w:val="000000"/>
          <w:sz w:val="20"/>
          <w:szCs w:val="20"/>
          <w:u w:val="single"/>
        </w:rPr>
      </w:pPr>
      <w:r w:rsidRPr="00555B0B">
        <w:rPr>
          <w:rFonts w:ascii="Arial" w:hAnsi="Arial" w:cs="Arial"/>
          <w:b/>
          <w:bCs/>
          <w:color w:val="000000"/>
          <w:sz w:val="20"/>
          <w:szCs w:val="20"/>
          <w:u w:val="single"/>
        </w:rPr>
        <w:t>Phase conception :</w:t>
      </w:r>
    </w:p>
    <w:p w14:paraId="6B93D3D5" w14:textId="77777777" w:rsidR="00D70A03" w:rsidRPr="00555B0B" w:rsidRDefault="00D70A03" w:rsidP="00D70A03">
      <w:pPr>
        <w:keepLines/>
        <w:widowControl w:val="0"/>
        <w:numPr>
          <w:ilvl w:val="0"/>
          <w:numId w:val="17"/>
        </w:numPr>
        <w:autoSpaceDE w:val="0"/>
        <w:autoSpaceDN w:val="0"/>
        <w:adjustRightInd w:val="0"/>
        <w:spacing w:after="0" w:line="240" w:lineRule="auto"/>
        <w:ind w:right="111"/>
        <w:jc w:val="both"/>
        <w:rPr>
          <w:rFonts w:ascii="Arial" w:hAnsi="Arial" w:cs="Arial"/>
          <w:b/>
          <w:bCs/>
          <w:color w:val="000000"/>
          <w:sz w:val="20"/>
          <w:szCs w:val="20"/>
        </w:rPr>
      </w:pPr>
      <w:r w:rsidRPr="00555B0B">
        <w:rPr>
          <w:rFonts w:ascii="Arial" w:hAnsi="Arial" w:cs="Arial"/>
          <w:b/>
          <w:bCs/>
          <w:color w:val="000000"/>
          <w:sz w:val="20"/>
          <w:szCs w:val="20"/>
        </w:rPr>
        <w:t>C1 Principes généraux de prévention :</w:t>
      </w:r>
      <w:r w:rsidRPr="00555B0B">
        <w:rPr>
          <w:rFonts w:ascii="Arial" w:hAnsi="Arial" w:cs="Arial"/>
          <w:color w:val="000000"/>
          <w:sz w:val="20"/>
          <w:szCs w:val="20"/>
        </w:rPr>
        <w:t xml:space="preserve"> Disposition permanente à compter du démarrage des travaux ;</w:t>
      </w:r>
    </w:p>
    <w:p w14:paraId="21329402" w14:textId="68163A53" w:rsidR="00D70A03" w:rsidRPr="00555B0B" w:rsidRDefault="00D70A03" w:rsidP="00D70A03">
      <w:pPr>
        <w:keepLines/>
        <w:widowControl w:val="0"/>
        <w:numPr>
          <w:ilvl w:val="0"/>
          <w:numId w:val="17"/>
        </w:numPr>
        <w:autoSpaceDE w:val="0"/>
        <w:autoSpaceDN w:val="0"/>
        <w:adjustRightInd w:val="0"/>
        <w:spacing w:after="0" w:line="240" w:lineRule="auto"/>
        <w:ind w:right="111"/>
        <w:jc w:val="both"/>
        <w:rPr>
          <w:rFonts w:ascii="Arial" w:hAnsi="Arial" w:cs="Arial"/>
          <w:b/>
          <w:bCs/>
          <w:color w:val="000000"/>
          <w:sz w:val="20"/>
          <w:szCs w:val="20"/>
        </w:rPr>
      </w:pPr>
      <w:r w:rsidRPr="00555B0B">
        <w:rPr>
          <w:rFonts w:ascii="Arial" w:hAnsi="Arial" w:cs="Arial"/>
          <w:b/>
          <w:bCs/>
          <w:color w:val="000000"/>
          <w:sz w:val="20"/>
          <w:szCs w:val="20"/>
        </w:rPr>
        <w:t xml:space="preserve">C2 Avis sur l’APS, L’APD, PRO, le DCE : </w:t>
      </w:r>
      <w:r w:rsidRPr="00555B0B">
        <w:rPr>
          <w:rFonts w:ascii="Arial" w:hAnsi="Arial" w:cs="Arial"/>
          <w:color w:val="000000"/>
          <w:sz w:val="20"/>
          <w:szCs w:val="20"/>
        </w:rPr>
        <w:t>15 jours à compter de la réception des dossiers correspondants ;</w:t>
      </w:r>
    </w:p>
    <w:p w14:paraId="2C64CD7F" w14:textId="77777777" w:rsidR="00D70A03" w:rsidRPr="00555B0B" w:rsidRDefault="00D70A03" w:rsidP="00D70A03">
      <w:pPr>
        <w:keepLines/>
        <w:widowControl w:val="0"/>
        <w:numPr>
          <w:ilvl w:val="0"/>
          <w:numId w:val="17"/>
        </w:numPr>
        <w:autoSpaceDE w:val="0"/>
        <w:autoSpaceDN w:val="0"/>
        <w:adjustRightInd w:val="0"/>
        <w:spacing w:after="0" w:line="240" w:lineRule="auto"/>
        <w:ind w:right="111"/>
        <w:jc w:val="both"/>
        <w:rPr>
          <w:rFonts w:ascii="Arial" w:hAnsi="Arial" w:cs="Arial"/>
          <w:b/>
          <w:bCs/>
          <w:color w:val="000000"/>
          <w:sz w:val="20"/>
          <w:szCs w:val="20"/>
        </w:rPr>
      </w:pPr>
      <w:r w:rsidRPr="00555B0B">
        <w:rPr>
          <w:rFonts w:ascii="Arial" w:hAnsi="Arial" w:cs="Arial"/>
          <w:b/>
          <w:bCs/>
          <w:color w:val="000000"/>
          <w:sz w:val="20"/>
          <w:szCs w:val="20"/>
        </w:rPr>
        <w:t xml:space="preserve">C3 Participation à la rédaction de la déclaration préalable : </w:t>
      </w:r>
      <w:r w:rsidRPr="00555B0B">
        <w:rPr>
          <w:rFonts w:ascii="Arial" w:hAnsi="Arial" w:cs="Arial"/>
          <w:color w:val="000000"/>
          <w:sz w:val="20"/>
          <w:szCs w:val="20"/>
        </w:rPr>
        <w:t>3 jours à compter de la remise de l’APS ;</w:t>
      </w:r>
    </w:p>
    <w:p w14:paraId="322C4087" w14:textId="77777777" w:rsidR="00D70A03" w:rsidRPr="00555B0B" w:rsidRDefault="00D70A03" w:rsidP="00D70A03">
      <w:pPr>
        <w:keepLines/>
        <w:widowControl w:val="0"/>
        <w:numPr>
          <w:ilvl w:val="0"/>
          <w:numId w:val="17"/>
        </w:numPr>
        <w:autoSpaceDE w:val="0"/>
        <w:autoSpaceDN w:val="0"/>
        <w:adjustRightInd w:val="0"/>
        <w:spacing w:after="0" w:line="240" w:lineRule="auto"/>
        <w:ind w:right="111"/>
        <w:jc w:val="both"/>
        <w:rPr>
          <w:rFonts w:ascii="Arial" w:hAnsi="Arial" w:cs="Arial"/>
          <w:b/>
          <w:bCs/>
          <w:color w:val="000000"/>
          <w:sz w:val="20"/>
          <w:szCs w:val="20"/>
        </w:rPr>
      </w:pPr>
      <w:r w:rsidRPr="00555B0B">
        <w:rPr>
          <w:rFonts w:ascii="Arial" w:hAnsi="Arial" w:cs="Arial"/>
          <w:b/>
          <w:bCs/>
          <w:color w:val="000000"/>
          <w:sz w:val="20"/>
          <w:szCs w:val="20"/>
        </w:rPr>
        <w:t xml:space="preserve">C4 Rédaction et mise à jour du PGC : </w:t>
      </w:r>
      <w:r w:rsidRPr="00555B0B">
        <w:rPr>
          <w:rFonts w:ascii="Arial" w:hAnsi="Arial" w:cs="Arial"/>
          <w:color w:val="000000"/>
          <w:sz w:val="20"/>
          <w:szCs w:val="20"/>
        </w:rPr>
        <w:t>Sans délai à compter de la remise de chaque dossier APS, APD et PRO ;</w:t>
      </w:r>
    </w:p>
    <w:p w14:paraId="66B44824" w14:textId="77777777" w:rsidR="00D70A03" w:rsidRPr="00555B0B" w:rsidRDefault="00D70A03" w:rsidP="00D70A03">
      <w:pPr>
        <w:keepLines/>
        <w:widowControl w:val="0"/>
        <w:autoSpaceDE w:val="0"/>
        <w:autoSpaceDN w:val="0"/>
        <w:adjustRightInd w:val="0"/>
        <w:spacing w:after="0" w:line="240" w:lineRule="auto"/>
        <w:ind w:right="111"/>
        <w:jc w:val="both"/>
        <w:rPr>
          <w:rFonts w:ascii="Arial" w:hAnsi="Arial" w:cs="Arial"/>
          <w:b/>
          <w:bCs/>
          <w:color w:val="000000"/>
          <w:sz w:val="20"/>
          <w:szCs w:val="20"/>
          <w:u w:val="single"/>
        </w:rPr>
      </w:pPr>
    </w:p>
    <w:p w14:paraId="2D4089C3" w14:textId="77777777" w:rsidR="00D70A03" w:rsidRPr="00555B0B" w:rsidRDefault="00D70A03" w:rsidP="00D70A03">
      <w:pPr>
        <w:keepLines/>
        <w:widowControl w:val="0"/>
        <w:autoSpaceDE w:val="0"/>
        <w:autoSpaceDN w:val="0"/>
        <w:adjustRightInd w:val="0"/>
        <w:spacing w:after="0" w:line="240" w:lineRule="auto"/>
        <w:ind w:right="111"/>
        <w:jc w:val="both"/>
        <w:rPr>
          <w:rFonts w:ascii="Arial" w:hAnsi="Arial" w:cs="Arial"/>
          <w:b/>
          <w:bCs/>
          <w:color w:val="000000"/>
          <w:sz w:val="20"/>
          <w:szCs w:val="20"/>
          <w:u w:val="single"/>
        </w:rPr>
      </w:pPr>
      <w:r w:rsidRPr="00555B0B">
        <w:rPr>
          <w:rFonts w:ascii="Arial" w:hAnsi="Arial" w:cs="Arial"/>
          <w:b/>
          <w:bCs/>
          <w:color w:val="000000"/>
          <w:sz w:val="20"/>
          <w:szCs w:val="20"/>
          <w:u w:val="single"/>
        </w:rPr>
        <w:t>Phase réalisation :</w:t>
      </w:r>
    </w:p>
    <w:p w14:paraId="1FF1BAE9" w14:textId="77777777" w:rsidR="00D70A03" w:rsidRPr="00C0020A" w:rsidRDefault="00D70A03" w:rsidP="00D70A03">
      <w:pPr>
        <w:keepLines/>
        <w:widowControl w:val="0"/>
        <w:numPr>
          <w:ilvl w:val="0"/>
          <w:numId w:val="17"/>
        </w:numPr>
        <w:autoSpaceDE w:val="0"/>
        <w:autoSpaceDN w:val="0"/>
        <w:adjustRightInd w:val="0"/>
        <w:spacing w:after="0" w:line="240" w:lineRule="auto"/>
        <w:ind w:right="111"/>
        <w:jc w:val="both"/>
        <w:rPr>
          <w:rFonts w:ascii="Arial" w:hAnsi="Arial" w:cs="Arial"/>
          <w:b/>
          <w:bCs/>
          <w:color w:val="000000"/>
          <w:sz w:val="20"/>
          <w:szCs w:val="20"/>
        </w:rPr>
      </w:pPr>
      <w:r w:rsidRPr="00C0020A">
        <w:rPr>
          <w:rFonts w:ascii="Arial" w:hAnsi="Arial" w:cs="Arial"/>
          <w:b/>
          <w:bCs/>
          <w:color w:val="000000"/>
          <w:sz w:val="20"/>
          <w:szCs w:val="20"/>
        </w:rPr>
        <w:t xml:space="preserve">R1 Participation à l’analyse des offres : </w:t>
      </w:r>
      <w:r w:rsidRPr="00C0020A">
        <w:rPr>
          <w:rFonts w:ascii="Arial" w:hAnsi="Arial" w:cs="Arial"/>
          <w:color w:val="000000"/>
          <w:sz w:val="20"/>
          <w:szCs w:val="20"/>
        </w:rPr>
        <w:t>5 jours après l’ouverture des offres ;</w:t>
      </w:r>
    </w:p>
    <w:p w14:paraId="179C318C" w14:textId="77777777" w:rsidR="00D70A03" w:rsidRPr="00555B0B" w:rsidRDefault="00D70A03" w:rsidP="00D70A03">
      <w:pPr>
        <w:keepLines/>
        <w:widowControl w:val="0"/>
        <w:numPr>
          <w:ilvl w:val="0"/>
          <w:numId w:val="17"/>
        </w:numPr>
        <w:autoSpaceDE w:val="0"/>
        <w:autoSpaceDN w:val="0"/>
        <w:adjustRightInd w:val="0"/>
        <w:spacing w:after="0" w:line="240" w:lineRule="auto"/>
        <w:ind w:right="111"/>
        <w:jc w:val="both"/>
        <w:rPr>
          <w:rFonts w:ascii="Arial" w:hAnsi="Arial" w:cs="Arial"/>
          <w:b/>
          <w:bCs/>
          <w:color w:val="000000"/>
          <w:sz w:val="20"/>
          <w:szCs w:val="20"/>
        </w:rPr>
      </w:pPr>
      <w:r w:rsidRPr="00555B0B">
        <w:rPr>
          <w:rFonts w:ascii="Arial" w:hAnsi="Arial" w:cs="Arial"/>
          <w:b/>
          <w:bCs/>
          <w:color w:val="000000"/>
          <w:sz w:val="20"/>
          <w:szCs w:val="20"/>
        </w:rPr>
        <w:t xml:space="preserve">R2 Réunion de coordination des travaux : </w:t>
      </w:r>
      <w:r w:rsidRPr="00555B0B">
        <w:rPr>
          <w:rFonts w:ascii="Arial" w:hAnsi="Arial" w:cs="Arial"/>
          <w:color w:val="000000"/>
          <w:sz w:val="20"/>
          <w:szCs w:val="20"/>
        </w:rPr>
        <w:t>5 jours après la notification des marchés de travaux ;</w:t>
      </w:r>
    </w:p>
    <w:p w14:paraId="5E25847A" w14:textId="77777777" w:rsidR="00D70A03" w:rsidRPr="00555B0B" w:rsidRDefault="00D70A03" w:rsidP="00D70A03">
      <w:pPr>
        <w:keepLines/>
        <w:widowControl w:val="0"/>
        <w:numPr>
          <w:ilvl w:val="0"/>
          <w:numId w:val="17"/>
        </w:numPr>
        <w:autoSpaceDE w:val="0"/>
        <w:autoSpaceDN w:val="0"/>
        <w:adjustRightInd w:val="0"/>
        <w:spacing w:after="0" w:line="240" w:lineRule="auto"/>
        <w:ind w:right="111"/>
        <w:jc w:val="both"/>
        <w:rPr>
          <w:rFonts w:ascii="Arial" w:hAnsi="Arial" w:cs="Arial"/>
          <w:b/>
          <w:bCs/>
          <w:color w:val="000000"/>
          <w:sz w:val="20"/>
          <w:szCs w:val="20"/>
        </w:rPr>
      </w:pPr>
      <w:r w:rsidRPr="00555B0B">
        <w:rPr>
          <w:rFonts w:ascii="Arial" w:hAnsi="Arial" w:cs="Arial"/>
          <w:b/>
          <w:bCs/>
          <w:color w:val="000000"/>
          <w:sz w:val="20"/>
          <w:szCs w:val="20"/>
        </w:rPr>
        <w:t xml:space="preserve">R3 à R5 Communication P.P.S.P.S, harmonisation dans le PGC et analyse du planning d’exécution : </w:t>
      </w:r>
      <w:r w:rsidRPr="00555B0B">
        <w:rPr>
          <w:rFonts w:ascii="Arial" w:hAnsi="Arial" w:cs="Arial"/>
          <w:color w:val="000000"/>
          <w:sz w:val="20"/>
          <w:szCs w:val="20"/>
        </w:rPr>
        <w:t>5 jours à compter de la réception des documents ;</w:t>
      </w:r>
    </w:p>
    <w:p w14:paraId="60581422" w14:textId="77777777" w:rsidR="00D70A03" w:rsidRPr="00555B0B" w:rsidRDefault="00D70A03" w:rsidP="00D70A03">
      <w:pPr>
        <w:keepLines/>
        <w:widowControl w:val="0"/>
        <w:numPr>
          <w:ilvl w:val="0"/>
          <w:numId w:val="17"/>
        </w:numPr>
        <w:autoSpaceDE w:val="0"/>
        <w:autoSpaceDN w:val="0"/>
        <w:adjustRightInd w:val="0"/>
        <w:spacing w:after="0" w:line="240" w:lineRule="auto"/>
        <w:ind w:right="111"/>
        <w:jc w:val="both"/>
        <w:rPr>
          <w:rFonts w:ascii="Arial" w:hAnsi="Arial" w:cs="Arial"/>
          <w:b/>
          <w:bCs/>
          <w:color w:val="000000"/>
          <w:sz w:val="20"/>
          <w:szCs w:val="20"/>
        </w:rPr>
      </w:pPr>
      <w:r w:rsidRPr="00555B0B">
        <w:rPr>
          <w:rFonts w:ascii="Arial" w:hAnsi="Arial" w:cs="Arial"/>
          <w:b/>
          <w:bCs/>
          <w:color w:val="000000"/>
          <w:sz w:val="20"/>
          <w:szCs w:val="20"/>
        </w:rPr>
        <w:t xml:space="preserve">R6 Participation aux OPR : </w:t>
      </w:r>
      <w:r w:rsidRPr="00555B0B">
        <w:rPr>
          <w:rFonts w:ascii="Arial" w:hAnsi="Arial" w:cs="Arial"/>
          <w:color w:val="000000"/>
          <w:sz w:val="20"/>
          <w:szCs w:val="20"/>
        </w:rPr>
        <w:t>Pendant les OPR ;</w:t>
      </w:r>
    </w:p>
    <w:p w14:paraId="2E09580F" w14:textId="77777777" w:rsidR="00D70A03" w:rsidRPr="00555B0B" w:rsidRDefault="00D70A03" w:rsidP="00D70A03">
      <w:pPr>
        <w:keepLines/>
        <w:widowControl w:val="0"/>
        <w:numPr>
          <w:ilvl w:val="0"/>
          <w:numId w:val="17"/>
        </w:numPr>
        <w:autoSpaceDE w:val="0"/>
        <w:autoSpaceDN w:val="0"/>
        <w:adjustRightInd w:val="0"/>
        <w:spacing w:after="0" w:line="240" w:lineRule="auto"/>
        <w:ind w:right="111"/>
        <w:rPr>
          <w:rFonts w:ascii="Arial" w:hAnsi="Arial" w:cs="Arial"/>
          <w:sz w:val="20"/>
          <w:szCs w:val="20"/>
        </w:rPr>
      </w:pPr>
      <w:r w:rsidRPr="00555B0B">
        <w:rPr>
          <w:rFonts w:ascii="Arial" w:hAnsi="Arial" w:cs="Arial"/>
          <w:b/>
          <w:bCs/>
          <w:color w:val="000000"/>
          <w:sz w:val="20"/>
          <w:szCs w:val="20"/>
        </w:rPr>
        <w:t xml:space="preserve">R7 Conseil quant à la mise en place d’une coordination SPS relative aux travaux ayant fait l’objet de réserves pendant la période de parfait achèvement : </w:t>
      </w:r>
      <w:r w:rsidRPr="00555B0B">
        <w:rPr>
          <w:rFonts w:ascii="Arial" w:hAnsi="Arial" w:cs="Arial"/>
          <w:color w:val="000000"/>
          <w:sz w:val="20"/>
          <w:szCs w:val="20"/>
        </w:rPr>
        <w:t>5 jours après les OPR.</w:t>
      </w:r>
    </w:p>
    <w:p w14:paraId="37840D05" w14:textId="77777777" w:rsidR="00D70A03" w:rsidRPr="00555B0B" w:rsidRDefault="00D70A03" w:rsidP="00D70A03">
      <w:pPr>
        <w:keepLines/>
        <w:widowControl w:val="0"/>
        <w:autoSpaceDE w:val="0"/>
        <w:autoSpaceDN w:val="0"/>
        <w:adjustRightInd w:val="0"/>
        <w:spacing w:after="0" w:line="240" w:lineRule="auto"/>
        <w:ind w:left="720" w:right="111"/>
        <w:rPr>
          <w:rFonts w:ascii="Arial" w:hAnsi="Arial" w:cs="Arial"/>
          <w:sz w:val="20"/>
          <w:szCs w:val="20"/>
        </w:rPr>
      </w:pPr>
    </w:p>
    <w:p w14:paraId="5FF43CED" w14:textId="77777777" w:rsidR="00D70A03" w:rsidRPr="00555B0B" w:rsidRDefault="00D70A03" w:rsidP="00D70A03">
      <w:pPr>
        <w:keepLines/>
        <w:widowControl w:val="0"/>
        <w:autoSpaceDE w:val="0"/>
        <w:autoSpaceDN w:val="0"/>
        <w:adjustRightInd w:val="0"/>
        <w:spacing w:after="0" w:line="240" w:lineRule="auto"/>
        <w:ind w:left="720" w:right="111"/>
        <w:rPr>
          <w:rFonts w:ascii="Arial" w:hAnsi="Arial" w:cs="Arial"/>
          <w:sz w:val="20"/>
          <w:szCs w:val="20"/>
        </w:rPr>
      </w:pPr>
      <w:r w:rsidRPr="00555B0B">
        <w:rPr>
          <w:rFonts w:ascii="Arial" w:hAnsi="Arial" w:cs="Arial"/>
          <w:color w:val="000000"/>
          <w:sz w:val="20"/>
          <w:szCs w:val="20"/>
        </w:rPr>
        <w:t>Il est entendu qu’il s’agit de fréquences et de durées d’intervention minimales moyennes calculées sur le délai du chantier et que cela ne dispense en aucun cas le coordonnateur d’intervenir aussi fréquemment que le nécessitent la situation sur le chantier et l’application sans restriction de la loi et des textes qui y sont relatifs. Concernant les participations aux réunions de chantier et les suivis hebdomadaires de déroulement du chantier, les données indiquées sont celles de présence effective sur site, contrôle sur le registre journal.</w:t>
      </w:r>
    </w:p>
    <w:p w14:paraId="1543867E" w14:textId="77777777" w:rsidR="00D70A03" w:rsidRPr="00555B0B" w:rsidRDefault="00D70A03" w:rsidP="00D70A03">
      <w:pPr>
        <w:keepLines/>
        <w:widowControl w:val="0"/>
        <w:autoSpaceDE w:val="0"/>
        <w:autoSpaceDN w:val="0"/>
        <w:adjustRightInd w:val="0"/>
        <w:spacing w:after="0" w:line="240" w:lineRule="auto"/>
        <w:ind w:right="111"/>
        <w:rPr>
          <w:rFonts w:ascii="Arial" w:hAnsi="Arial" w:cs="Arial"/>
          <w:sz w:val="20"/>
          <w:szCs w:val="20"/>
        </w:rPr>
      </w:pPr>
    </w:p>
    <w:p w14:paraId="5A8B3E14" w14:textId="77777777" w:rsidR="00D70A03" w:rsidRPr="00555B0B" w:rsidRDefault="00D70A03" w:rsidP="00D70A03">
      <w:pPr>
        <w:keepLines/>
        <w:widowControl w:val="0"/>
        <w:tabs>
          <w:tab w:val="left" w:pos="6132"/>
        </w:tabs>
        <w:autoSpaceDE w:val="0"/>
        <w:autoSpaceDN w:val="0"/>
        <w:adjustRightInd w:val="0"/>
        <w:spacing w:after="0" w:line="240" w:lineRule="auto"/>
        <w:ind w:right="111"/>
        <w:jc w:val="both"/>
        <w:rPr>
          <w:rFonts w:ascii="Arial" w:hAnsi="Arial" w:cs="Arial"/>
          <w:sz w:val="20"/>
          <w:szCs w:val="20"/>
        </w:rPr>
      </w:pPr>
      <w:r w:rsidRPr="00555B0B">
        <w:rPr>
          <w:rFonts w:ascii="Arial" w:hAnsi="Arial" w:cs="Arial"/>
          <w:sz w:val="20"/>
          <w:szCs w:val="20"/>
        </w:rPr>
        <w:t>Le nombre minimum de vacation de 2 heures que doit assurer le coordonnateur SPS pendant la période de garantie de parfait achèvement des ouvrages est fixé à 2.</w:t>
      </w:r>
    </w:p>
    <w:p w14:paraId="2AD968D9" w14:textId="77777777" w:rsidR="00D70A03" w:rsidRPr="00555B0B" w:rsidRDefault="00D70A03" w:rsidP="006A0AA7">
      <w:pPr>
        <w:keepLines/>
        <w:widowControl w:val="0"/>
        <w:tabs>
          <w:tab w:val="left" w:pos="6132"/>
        </w:tabs>
        <w:autoSpaceDE w:val="0"/>
        <w:autoSpaceDN w:val="0"/>
        <w:adjustRightInd w:val="0"/>
        <w:spacing w:before="60" w:after="0" w:line="240" w:lineRule="auto"/>
        <w:ind w:right="111"/>
        <w:jc w:val="both"/>
        <w:rPr>
          <w:rFonts w:ascii="Arial" w:hAnsi="Arial" w:cs="Arial"/>
          <w:sz w:val="20"/>
          <w:szCs w:val="20"/>
        </w:rPr>
      </w:pPr>
      <w:r w:rsidRPr="00555B0B">
        <w:rPr>
          <w:rFonts w:ascii="Arial" w:hAnsi="Arial" w:cs="Arial"/>
          <w:sz w:val="20"/>
          <w:szCs w:val="20"/>
        </w:rPr>
        <w:t>Ces vacations sont comprises dans le prix global et forfaitaire des prestations.</w:t>
      </w:r>
    </w:p>
    <w:p w14:paraId="71980FAA" w14:textId="77777777" w:rsidR="00D70A03" w:rsidRPr="00555B0B" w:rsidRDefault="00D70A03" w:rsidP="006A0AA7">
      <w:pPr>
        <w:keepLines/>
        <w:widowControl w:val="0"/>
        <w:tabs>
          <w:tab w:val="left" w:pos="6132"/>
        </w:tabs>
        <w:autoSpaceDE w:val="0"/>
        <w:autoSpaceDN w:val="0"/>
        <w:adjustRightInd w:val="0"/>
        <w:spacing w:before="60" w:after="0" w:line="240" w:lineRule="auto"/>
        <w:ind w:right="111"/>
        <w:jc w:val="both"/>
        <w:rPr>
          <w:rFonts w:ascii="Arial" w:hAnsi="Arial" w:cs="Arial"/>
          <w:sz w:val="20"/>
          <w:szCs w:val="20"/>
        </w:rPr>
      </w:pPr>
      <w:r w:rsidRPr="00555B0B">
        <w:rPr>
          <w:rFonts w:ascii="Arial" w:hAnsi="Arial" w:cs="Arial"/>
          <w:sz w:val="20"/>
          <w:szCs w:val="20"/>
        </w:rPr>
        <w:t xml:space="preserve">Le temps passé par le coordonnateur SPS en période de parfait achèvement, non compris dans le prix global et forfaitaire, est rémunéré sur la base des prix unitaires indiqué </w:t>
      </w:r>
    </w:p>
    <w:p w14:paraId="719DEDDB" w14:textId="6E1B0936" w:rsidR="00D70A03" w:rsidRPr="00555B0B" w:rsidRDefault="00623B3A" w:rsidP="00D70A03">
      <w:pPr>
        <w:keepLines/>
        <w:widowControl w:val="0"/>
        <w:autoSpaceDE w:val="0"/>
        <w:autoSpaceDN w:val="0"/>
        <w:adjustRightInd w:val="0"/>
        <w:spacing w:after="0" w:line="240" w:lineRule="auto"/>
        <w:ind w:right="111"/>
        <w:rPr>
          <w:rFonts w:ascii="Arial" w:hAnsi="Arial" w:cs="Arial"/>
          <w:b/>
          <w:bCs/>
          <w:sz w:val="20"/>
          <w:szCs w:val="20"/>
        </w:rPr>
      </w:pPr>
      <w:r>
        <w:rPr>
          <w:rFonts w:ascii="Arial" w:hAnsi="Arial" w:cs="Arial"/>
          <w:b/>
          <w:bCs/>
          <w:sz w:val="20"/>
          <w:szCs w:val="20"/>
        </w:rPr>
        <w:br w:type="page"/>
      </w:r>
    </w:p>
    <w:p w14:paraId="52BAE990" w14:textId="77777777" w:rsidR="00D70A03" w:rsidRPr="00555B0B" w:rsidRDefault="00D70A03" w:rsidP="00D70A03">
      <w:pPr>
        <w:widowControl w:val="0"/>
        <w:autoSpaceDE w:val="0"/>
        <w:autoSpaceDN w:val="0"/>
        <w:adjustRightInd w:val="0"/>
        <w:ind w:right="111"/>
        <w:jc w:val="center"/>
        <w:rPr>
          <w:rFonts w:ascii="Arial" w:hAnsi="Arial" w:cs="Arial"/>
          <w:b/>
          <w:bCs/>
          <w:sz w:val="20"/>
          <w:szCs w:val="20"/>
        </w:rPr>
      </w:pPr>
      <w:r w:rsidRPr="00555B0B">
        <w:rPr>
          <w:rFonts w:ascii="Arial" w:hAnsi="Arial" w:cs="Arial"/>
          <w:b/>
          <w:bCs/>
          <w:sz w:val="20"/>
          <w:szCs w:val="20"/>
        </w:rPr>
        <w:t>A REMPLIR PAR LE CANDIDAT</w:t>
      </w:r>
    </w:p>
    <w:p w14:paraId="679F0EA7" w14:textId="77777777" w:rsidR="00D70A03" w:rsidRPr="00555B0B" w:rsidRDefault="00D70A03" w:rsidP="00D70A03">
      <w:pPr>
        <w:keepLines/>
        <w:widowControl w:val="0"/>
        <w:autoSpaceDE w:val="0"/>
        <w:autoSpaceDN w:val="0"/>
        <w:adjustRightInd w:val="0"/>
        <w:spacing w:after="0" w:line="240" w:lineRule="auto"/>
        <w:ind w:right="111"/>
        <w:jc w:val="both"/>
        <w:rPr>
          <w:rFonts w:ascii="Arial" w:hAnsi="Arial" w:cs="Arial"/>
          <w:b/>
          <w:bCs/>
          <w:color w:val="000000"/>
          <w:sz w:val="20"/>
          <w:szCs w:val="20"/>
        </w:rPr>
      </w:pPr>
      <w:r w:rsidRPr="00555B0B">
        <w:rPr>
          <w:rFonts w:ascii="Arial" w:hAnsi="Arial" w:cs="Arial"/>
          <w:b/>
          <w:bCs/>
          <w:color w:val="000000"/>
          <w:sz w:val="20"/>
          <w:szCs w:val="20"/>
        </w:rPr>
        <w:t>Décomposition du temps prévisionnel d’intervention (</w:t>
      </w:r>
      <w:r w:rsidRPr="00555B0B">
        <w:rPr>
          <w:rFonts w:ascii="Arial" w:hAnsi="Arial" w:cs="Arial"/>
          <w:b/>
          <w:bCs/>
          <w:color w:val="000000"/>
          <w:sz w:val="20"/>
          <w:szCs w:val="20"/>
          <w:u w:val="single"/>
        </w:rPr>
        <w:t>en jours</w:t>
      </w:r>
      <w:r w:rsidRPr="00555B0B">
        <w:rPr>
          <w:rFonts w:ascii="Arial" w:hAnsi="Arial" w:cs="Arial"/>
          <w:b/>
          <w:bCs/>
          <w:color w:val="000000"/>
          <w:sz w:val="20"/>
          <w:szCs w:val="20"/>
        </w:rPr>
        <w:t>) : la qualification des personnels et les temps prévisionnels d’intervention sont déterminés en fonction des difficultés prévisibles de l’opération.</w:t>
      </w:r>
    </w:p>
    <w:p w14:paraId="5C021899" w14:textId="77777777" w:rsidR="00D70A03" w:rsidRPr="00555B0B" w:rsidRDefault="00D70A03" w:rsidP="00D70A03">
      <w:pPr>
        <w:keepLines/>
        <w:widowControl w:val="0"/>
        <w:autoSpaceDE w:val="0"/>
        <w:autoSpaceDN w:val="0"/>
        <w:adjustRightInd w:val="0"/>
        <w:spacing w:after="0" w:line="240" w:lineRule="auto"/>
        <w:ind w:right="111"/>
        <w:jc w:val="both"/>
        <w:rPr>
          <w:rFonts w:ascii="Arial" w:hAnsi="Arial" w:cs="Arial"/>
          <w:color w:val="000000"/>
          <w:sz w:val="20"/>
          <w:szCs w:val="20"/>
        </w:rPr>
      </w:pPr>
    </w:p>
    <w:tbl>
      <w:tblPr>
        <w:tblW w:w="4815" w:type="pct"/>
        <w:jc w:val="center"/>
        <w:tblBorders>
          <w:top w:val="single" w:sz="18" w:space="0" w:color="FF0000"/>
          <w:left w:val="single" w:sz="18" w:space="0" w:color="FF0000"/>
          <w:bottom w:val="single" w:sz="18" w:space="0" w:color="FF0000"/>
          <w:right w:val="single" w:sz="18" w:space="0" w:color="FF0000"/>
          <w:insideH w:val="single" w:sz="18" w:space="0" w:color="auto"/>
          <w:insideV w:val="single" w:sz="18" w:space="0" w:color="auto"/>
        </w:tblBorders>
        <w:tblLook w:val="04A0" w:firstRow="1" w:lastRow="0" w:firstColumn="1" w:lastColumn="0" w:noHBand="0" w:noVBand="1"/>
      </w:tblPr>
      <w:tblGrid>
        <w:gridCol w:w="6557"/>
        <w:gridCol w:w="3472"/>
      </w:tblGrid>
      <w:tr w:rsidR="00D70A03" w:rsidRPr="00555B0B" w14:paraId="4C952866" w14:textId="77777777" w:rsidTr="00982B5E">
        <w:trPr>
          <w:jc w:val="center"/>
        </w:trPr>
        <w:tc>
          <w:tcPr>
            <w:tcW w:w="3269" w:type="pct"/>
            <w:tcBorders>
              <w:bottom w:val="single" w:sz="4" w:space="0" w:color="auto"/>
            </w:tcBorders>
            <w:shd w:val="clear" w:color="auto" w:fill="FDFA8D"/>
          </w:tcPr>
          <w:p w14:paraId="5776900E" w14:textId="77777777" w:rsidR="00D70A03" w:rsidRPr="00555B0B" w:rsidRDefault="00D70A03" w:rsidP="00982B5E">
            <w:pPr>
              <w:keepLines/>
              <w:widowControl w:val="0"/>
              <w:autoSpaceDE w:val="0"/>
              <w:autoSpaceDN w:val="0"/>
              <w:adjustRightInd w:val="0"/>
              <w:spacing w:after="0" w:line="240" w:lineRule="auto"/>
              <w:ind w:right="111"/>
              <w:jc w:val="center"/>
              <w:rPr>
                <w:rFonts w:ascii="Arial" w:hAnsi="Arial" w:cs="Arial"/>
                <w:b/>
                <w:bCs/>
                <w:color w:val="000000"/>
                <w:sz w:val="20"/>
                <w:szCs w:val="20"/>
              </w:rPr>
            </w:pPr>
            <w:r w:rsidRPr="00555B0B">
              <w:rPr>
                <w:rFonts w:ascii="Arial" w:hAnsi="Arial" w:cs="Arial"/>
                <w:b/>
                <w:bCs/>
                <w:color w:val="000000"/>
                <w:sz w:val="20"/>
                <w:szCs w:val="20"/>
              </w:rPr>
              <w:t xml:space="preserve">Phase de mission conception </w:t>
            </w:r>
            <w:r w:rsidRPr="00555B0B">
              <w:rPr>
                <w:rFonts w:ascii="Arial" w:hAnsi="Arial" w:cs="Arial"/>
                <w:color w:val="000000"/>
                <w:sz w:val="20"/>
                <w:szCs w:val="20"/>
              </w:rPr>
              <w:t xml:space="preserve">(Délai : </w:t>
            </w:r>
            <w:proofErr w:type="spellStart"/>
            <w:r w:rsidRPr="00555B0B">
              <w:rPr>
                <w:rFonts w:ascii="Arial" w:hAnsi="Arial" w:cs="Arial"/>
                <w:color w:val="000000"/>
                <w:sz w:val="20"/>
                <w:szCs w:val="20"/>
              </w:rPr>
              <w:t>cf</w:t>
            </w:r>
            <w:proofErr w:type="spellEnd"/>
            <w:r w:rsidRPr="00555B0B">
              <w:rPr>
                <w:rFonts w:ascii="Arial" w:hAnsi="Arial" w:cs="Arial"/>
                <w:color w:val="000000"/>
                <w:sz w:val="20"/>
                <w:szCs w:val="20"/>
              </w:rPr>
              <w:t xml:space="preserve"> article E du présent document)</w:t>
            </w:r>
          </w:p>
        </w:tc>
        <w:tc>
          <w:tcPr>
            <w:tcW w:w="1731" w:type="pct"/>
            <w:tcBorders>
              <w:bottom w:val="single" w:sz="4" w:space="0" w:color="auto"/>
            </w:tcBorders>
            <w:shd w:val="clear" w:color="auto" w:fill="FDFA8D"/>
          </w:tcPr>
          <w:p w14:paraId="7A814731" w14:textId="77777777" w:rsidR="00D70A03" w:rsidRPr="00555B0B" w:rsidRDefault="00D70A03" w:rsidP="00982B5E">
            <w:pPr>
              <w:keepLines/>
              <w:widowControl w:val="0"/>
              <w:autoSpaceDE w:val="0"/>
              <w:autoSpaceDN w:val="0"/>
              <w:adjustRightInd w:val="0"/>
              <w:spacing w:after="0" w:line="240" w:lineRule="auto"/>
              <w:ind w:right="111"/>
              <w:jc w:val="center"/>
              <w:rPr>
                <w:rFonts w:ascii="Arial" w:hAnsi="Arial" w:cs="Arial"/>
                <w:b/>
                <w:bCs/>
                <w:color w:val="000000"/>
                <w:sz w:val="20"/>
                <w:szCs w:val="20"/>
              </w:rPr>
            </w:pPr>
            <w:r w:rsidRPr="00555B0B">
              <w:rPr>
                <w:rFonts w:ascii="Arial" w:hAnsi="Arial" w:cs="Arial"/>
                <w:b/>
                <w:bCs/>
                <w:color w:val="000000"/>
                <w:sz w:val="20"/>
                <w:szCs w:val="20"/>
              </w:rPr>
              <w:t>Temps prévisionnel d’intervention</w:t>
            </w:r>
          </w:p>
        </w:tc>
      </w:tr>
      <w:tr w:rsidR="00D70A03" w:rsidRPr="00555B0B" w14:paraId="19FFAB1D" w14:textId="77777777" w:rsidTr="00982B5E">
        <w:trPr>
          <w:jc w:val="center"/>
        </w:trPr>
        <w:tc>
          <w:tcPr>
            <w:tcW w:w="3269" w:type="pct"/>
            <w:tcBorders>
              <w:top w:val="single" w:sz="4" w:space="0" w:color="auto"/>
              <w:bottom w:val="single" w:sz="4" w:space="0" w:color="auto"/>
            </w:tcBorders>
          </w:tcPr>
          <w:p w14:paraId="113BA5CD" w14:textId="02E46B14" w:rsidR="00D70A03" w:rsidRPr="00C0020A" w:rsidRDefault="00D70A03" w:rsidP="00D70A03">
            <w:pPr>
              <w:keepLines/>
              <w:widowControl w:val="0"/>
              <w:numPr>
                <w:ilvl w:val="0"/>
                <w:numId w:val="15"/>
              </w:numPr>
              <w:autoSpaceDE w:val="0"/>
              <w:autoSpaceDN w:val="0"/>
              <w:adjustRightInd w:val="0"/>
              <w:spacing w:after="0" w:line="240" w:lineRule="auto"/>
              <w:ind w:right="111"/>
              <w:jc w:val="both"/>
              <w:rPr>
                <w:rFonts w:ascii="Arial" w:hAnsi="Arial" w:cs="Arial"/>
                <w:color w:val="000000"/>
                <w:sz w:val="20"/>
                <w:szCs w:val="20"/>
              </w:rPr>
            </w:pPr>
            <w:r w:rsidRPr="00C0020A">
              <w:rPr>
                <w:rFonts w:ascii="Arial" w:hAnsi="Arial" w:cs="Arial"/>
                <w:color w:val="000000"/>
                <w:sz w:val="20"/>
                <w:szCs w:val="20"/>
              </w:rPr>
              <w:t>Vérification de la conception (y compris la participation aux réunions de synthèse des phases APS, APD, PRO, DCE)</w:t>
            </w:r>
          </w:p>
        </w:tc>
        <w:tc>
          <w:tcPr>
            <w:tcW w:w="1731" w:type="pct"/>
            <w:tcBorders>
              <w:top w:val="single" w:sz="4" w:space="0" w:color="auto"/>
              <w:bottom w:val="single" w:sz="4" w:space="0" w:color="auto"/>
            </w:tcBorders>
            <w:vAlign w:val="center"/>
          </w:tcPr>
          <w:p w14:paraId="38546DA8" w14:textId="77777777" w:rsidR="00D70A03" w:rsidRPr="00555B0B" w:rsidRDefault="00D70A03" w:rsidP="00982B5E">
            <w:pPr>
              <w:keepLines/>
              <w:widowControl w:val="0"/>
              <w:autoSpaceDE w:val="0"/>
              <w:autoSpaceDN w:val="0"/>
              <w:adjustRightInd w:val="0"/>
              <w:spacing w:after="0" w:line="240" w:lineRule="auto"/>
              <w:ind w:right="111"/>
              <w:jc w:val="center"/>
              <w:rPr>
                <w:rFonts w:ascii="Arial" w:hAnsi="Arial" w:cs="Arial"/>
                <w:color w:val="000000"/>
                <w:sz w:val="20"/>
                <w:szCs w:val="20"/>
              </w:rPr>
            </w:pPr>
            <w:r w:rsidRPr="00555B0B">
              <w:rPr>
                <w:rFonts w:ascii="Arial" w:hAnsi="Arial" w:cs="Arial"/>
                <w:color w:val="000000"/>
                <w:sz w:val="20"/>
                <w:szCs w:val="20"/>
              </w:rPr>
              <w:fldChar w:fldCharType="begin">
                <w:ffData>
                  <w:name w:val="Texte4"/>
                  <w:enabled/>
                  <w:calcOnExit w:val="0"/>
                  <w:textInput/>
                </w:ffData>
              </w:fldChar>
            </w:r>
            <w:bookmarkStart w:id="0" w:name="Texte4"/>
            <w:r w:rsidRPr="00555B0B">
              <w:rPr>
                <w:rFonts w:ascii="Arial" w:hAnsi="Arial" w:cs="Arial"/>
                <w:color w:val="000000"/>
                <w:sz w:val="20"/>
                <w:szCs w:val="20"/>
              </w:rPr>
              <w:instrText xml:space="preserve"> FORMTEXT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fldChar w:fldCharType="end"/>
            </w:r>
            <w:bookmarkEnd w:id="0"/>
          </w:p>
        </w:tc>
      </w:tr>
      <w:tr w:rsidR="00D70A03" w:rsidRPr="00555B0B" w14:paraId="34959160" w14:textId="77777777" w:rsidTr="00982B5E">
        <w:trPr>
          <w:jc w:val="center"/>
        </w:trPr>
        <w:tc>
          <w:tcPr>
            <w:tcW w:w="3269" w:type="pct"/>
            <w:tcBorders>
              <w:top w:val="single" w:sz="4" w:space="0" w:color="auto"/>
              <w:bottom w:val="single" w:sz="18" w:space="0" w:color="auto"/>
            </w:tcBorders>
          </w:tcPr>
          <w:p w14:paraId="00542C4A" w14:textId="77777777" w:rsidR="00D70A03" w:rsidRPr="00C0020A" w:rsidRDefault="00D70A03" w:rsidP="00D70A03">
            <w:pPr>
              <w:keepLines/>
              <w:widowControl w:val="0"/>
              <w:numPr>
                <w:ilvl w:val="0"/>
                <w:numId w:val="15"/>
              </w:numPr>
              <w:autoSpaceDE w:val="0"/>
              <w:autoSpaceDN w:val="0"/>
              <w:adjustRightInd w:val="0"/>
              <w:spacing w:after="0" w:line="240" w:lineRule="auto"/>
              <w:ind w:right="111"/>
              <w:jc w:val="both"/>
              <w:rPr>
                <w:rFonts w:ascii="Arial" w:hAnsi="Arial" w:cs="Arial"/>
                <w:color w:val="000000"/>
                <w:sz w:val="20"/>
                <w:szCs w:val="20"/>
              </w:rPr>
            </w:pPr>
            <w:r w:rsidRPr="00C0020A">
              <w:rPr>
                <w:rFonts w:ascii="Arial" w:hAnsi="Arial" w:cs="Arial"/>
                <w:color w:val="000000"/>
                <w:sz w:val="20"/>
                <w:szCs w:val="20"/>
              </w:rPr>
              <w:t>Etablissement du cadre du D.I.U.O, du P.G.C, du RJ</w:t>
            </w:r>
          </w:p>
        </w:tc>
        <w:tc>
          <w:tcPr>
            <w:tcW w:w="1731" w:type="pct"/>
            <w:tcBorders>
              <w:top w:val="single" w:sz="4" w:space="0" w:color="auto"/>
              <w:bottom w:val="single" w:sz="18" w:space="0" w:color="auto"/>
            </w:tcBorders>
            <w:vAlign w:val="center"/>
          </w:tcPr>
          <w:p w14:paraId="3833C190" w14:textId="77777777" w:rsidR="00D70A03" w:rsidRPr="00555B0B" w:rsidRDefault="00D70A03" w:rsidP="00982B5E">
            <w:pPr>
              <w:keepLines/>
              <w:widowControl w:val="0"/>
              <w:autoSpaceDE w:val="0"/>
              <w:autoSpaceDN w:val="0"/>
              <w:adjustRightInd w:val="0"/>
              <w:spacing w:after="0" w:line="240" w:lineRule="auto"/>
              <w:ind w:right="111"/>
              <w:jc w:val="center"/>
              <w:rPr>
                <w:rFonts w:ascii="Arial" w:hAnsi="Arial" w:cs="Arial"/>
                <w:color w:val="000000"/>
                <w:sz w:val="20"/>
                <w:szCs w:val="20"/>
              </w:rPr>
            </w:pPr>
            <w:r w:rsidRPr="00555B0B">
              <w:rPr>
                <w:rFonts w:ascii="Arial" w:hAnsi="Arial" w:cs="Arial"/>
                <w:color w:val="000000"/>
                <w:sz w:val="20"/>
                <w:szCs w:val="20"/>
              </w:rPr>
              <w:fldChar w:fldCharType="begin">
                <w:ffData>
                  <w:name w:val="Texte5"/>
                  <w:enabled/>
                  <w:calcOnExit w:val="0"/>
                  <w:textInput/>
                </w:ffData>
              </w:fldChar>
            </w:r>
            <w:bookmarkStart w:id="1" w:name="Texte5"/>
            <w:r w:rsidRPr="00555B0B">
              <w:rPr>
                <w:rFonts w:ascii="Arial" w:hAnsi="Arial" w:cs="Arial"/>
                <w:color w:val="000000"/>
                <w:sz w:val="20"/>
                <w:szCs w:val="20"/>
              </w:rPr>
              <w:instrText xml:space="preserve"> FORMTEXT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fldChar w:fldCharType="end"/>
            </w:r>
            <w:bookmarkEnd w:id="1"/>
          </w:p>
        </w:tc>
      </w:tr>
      <w:tr w:rsidR="00D70A03" w:rsidRPr="00555B0B" w14:paraId="7D81D732" w14:textId="77777777" w:rsidTr="00982B5E">
        <w:trPr>
          <w:jc w:val="center"/>
        </w:trPr>
        <w:tc>
          <w:tcPr>
            <w:tcW w:w="3269" w:type="pct"/>
            <w:tcBorders>
              <w:top w:val="single" w:sz="18" w:space="0" w:color="auto"/>
            </w:tcBorders>
          </w:tcPr>
          <w:p w14:paraId="68F6CC7D" w14:textId="77777777" w:rsidR="00D70A03" w:rsidRPr="00555B0B" w:rsidRDefault="00D70A03" w:rsidP="00982B5E">
            <w:pPr>
              <w:keepLines/>
              <w:widowControl w:val="0"/>
              <w:autoSpaceDE w:val="0"/>
              <w:autoSpaceDN w:val="0"/>
              <w:adjustRightInd w:val="0"/>
              <w:spacing w:after="0" w:line="240" w:lineRule="auto"/>
              <w:ind w:right="111"/>
              <w:jc w:val="right"/>
              <w:rPr>
                <w:rFonts w:ascii="Arial" w:hAnsi="Arial" w:cs="Arial"/>
                <w:b/>
                <w:bCs/>
                <w:color w:val="000000"/>
                <w:sz w:val="20"/>
                <w:szCs w:val="20"/>
              </w:rPr>
            </w:pPr>
            <w:bookmarkStart w:id="2" w:name="_Hlk69123570"/>
            <w:r w:rsidRPr="00555B0B">
              <w:rPr>
                <w:rFonts w:ascii="Arial" w:hAnsi="Arial" w:cs="Arial"/>
                <w:b/>
                <w:bCs/>
                <w:color w:val="000000"/>
                <w:sz w:val="20"/>
                <w:szCs w:val="20"/>
              </w:rPr>
              <w:t>TOTAL</w:t>
            </w:r>
          </w:p>
        </w:tc>
        <w:tc>
          <w:tcPr>
            <w:tcW w:w="1731" w:type="pct"/>
            <w:tcBorders>
              <w:top w:val="single" w:sz="18" w:space="0" w:color="auto"/>
            </w:tcBorders>
          </w:tcPr>
          <w:p w14:paraId="5F0FD596" w14:textId="77777777" w:rsidR="00D70A03" w:rsidRPr="00555B0B" w:rsidRDefault="00D70A03" w:rsidP="00982B5E">
            <w:pPr>
              <w:keepLines/>
              <w:widowControl w:val="0"/>
              <w:autoSpaceDE w:val="0"/>
              <w:autoSpaceDN w:val="0"/>
              <w:adjustRightInd w:val="0"/>
              <w:spacing w:after="0" w:line="240" w:lineRule="auto"/>
              <w:ind w:right="111"/>
              <w:jc w:val="center"/>
              <w:rPr>
                <w:rFonts w:ascii="Arial" w:hAnsi="Arial" w:cs="Arial"/>
                <w:color w:val="000000"/>
                <w:sz w:val="20"/>
                <w:szCs w:val="20"/>
              </w:rPr>
            </w:pPr>
            <w:r w:rsidRPr="00555B0B">
              <w:rPr>
                <w:rFonts w:ascii="Arial" w:hAnsi="Arial" w:cs="Arial"/>
                <w:color w:val="000000"/>
                <w:sz w:val="20"/>
                <w:szCs w:val="20"/>
              </w:rPr>
              <w:fldChar w:fldCharType="begin">
                <w:ffData>
                  <w:name w:val="Texte6"/>
                  <w:enabled/>
                  <w:calcOnExit w:val="0"/>
                  <w:textInput/>
                </w:ffData>
              </w:fldChar>
            </w:r>
            <w:bookmarkStart w:id="3" w:name="Texte6"/>
            <w:r w:rsidRPr="00555B0B">
              <w:rPr>
                <w:rFonts w:ascii="Arial" w:hAnsi="Arial" w:cs="Arial"/>
                <w:color w:val="000000"/>
                <w:sz w:val="20"/>
                <w:szCs w:val="20"/>
              </w:rPr>
              <w:instrText xml:space="preserve"> FORMTEXT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fldChar w:fldCharType="end"/>
            </w:r>
            <w:bookmarkEnd w:id="3"/>
            <w:r w:rsidRPr="00555B0B">
              <w:rPr>
                <w:rFonts w:ascii="Arial" w:hAnsi="Arial" w:cs="Arial"/>
                <w:color w:val="000000"/>
                <w:sz w:val="20"/>
                <w:szCs w:val="20"/>
              </w:rPr>
              <w:t xml:space="preserve"> </w:t>
            </w:r>
            <w:proofErr w:type="gramStart"/>
            <w:r w:rsidRPr="00555B0B">
              <w:rPr>
                <w:rFonts w:ascii="Arial" w:hAnsi="Arial" w:cs="Arial"/>
                <w:color w:val="000000"/>
                <w:sz w:val="20"/>
                <w:szCs w:val="20"/>
              </w:rPr>
              <w:t>jours</w:t>
            </w:r>
            <w:proofErr w:type="gramEnd"/>
          </w:p>
        </w:tc>
      </w:tr>
      <w:bookmarkEnd w:id="2"/>
      <w:tr w:rsidR="00D70A03" w:rsidRPr="00555B0B" w14:paraId="633289BA" w14:textId="77777777" w:rsidTr="00982B5E">
        <w:trPr>
          <w:jc w:val="center"/>
        </w:trPr>
        <w:tc>
          <w:tcPr>
            <w:tcW w:w="3269" w:type="pct"/>
          </w:tcPr>
          <w:p w14:paraId="79299518" w14:textId="77777777" w:rsidR="00D70A03" w:rsidRPr="00555B0B" w:rsidRDefault="00D70A03" w:rsidP="00982B5E">
            <w:pPr>
              <w:keepLines/>
              <w:widowControl w:val="0"/>
              <w:autoSpaceDE w:val="0"/>
              <w:autoSpaceDN w:val="0"/>
              <w:adjustRightInd w:val="0"/>
              <w:spacing w:after="0" w:line="240" w:lineRule="auto"/>
              <w:ind w:right="111"/>
              <w:jc w:val="both"/>
              <w:rPr>
                <w:rFonts w:ascii="Arial" w:hAnsi="Arial" w:cs="Arial"/>
                <w:b/>
                <w:bCs/>
                <w:i/>
                <w:iCs/>
                <w:color w:val="000000"/>
                <w:sz w:val="20"/>
                <w:szCs w:val="20"/>
              </w:rPr>
            </w:pPr>
            <w:r w:rsidRPr="00555B0B">
              <w:rPr>
                <w:rFonts w:ascii="Arial" w:hAnsi="Arial" w:cs="Arial"/>
                <w:b/>
                <w:bCs/>
                <w:i/>
                <w:iCs/>
                <w:color w:val="000000"/>
                <w:sz w:val="20"/>
                <w:szCs w:val="20"/>
              </w:rPr>
              <w:t>En phase conception, le maître de l’ouvrage estime que pour l’exercice de cette mission, le coordonnateur devra passer un minimum de 2 journées</w:t>
            </w:r>
          </w:p>
        </w:tc>
        <w:tc>
          <w:tcPr>
            <w:tcW w:w="1731" w:type="pct"/>
            <w:shd w:val="clear" w:color="auto" w:fill="3B3838"/>
          </w:tcPr>
          <w:p w14:paraId="4B49A457" w14:textId="77777777" w:rsidR="00D70A03" w:rsidRPr="00555B0B" w:rsidRDefault="00D70A03" w:rsidP="00982B5E">
            <w:pPr>
              <w:keepLines/>
              <w:widowControl w:val="0"/>
              <w:autoSpaceDE w:val="0"/>
              <w:autoSpaceDN w:val="0"/>
              <w:adjustRightInd w:val="0"/>
              <w:spacing w:after="0" w:line="240" w:lineRule="auto"/>
              <w:ind w:right="111"/>
              <w:jc w:val="both"/>
              <w:rPr>
                <w:rFonts w:ascii="Arial" w:hAnsi="Arial" w:cs="Arial"/>
                <w:color w:val="000000"/>
                <w:sz w:val="20"/>
                <w:szCs w:val="20"/>
              </w:rPr>
            </w:pPr>
          </w:p>
        </w:tc>
      </w:tr>
      <w:tr w:rsidR="00D70A03" w:rsidRPr="00555B0B" w14:paraId="232D124E" w14:textId="77777777" w:rsidTr="00982B5E">
        <w:trPr>
          <w:jc w:val="center"/>
        </w:trPr>
        <w:tc>
          <w:tcPr>
            <w:tcW w:w="3269" w:type="pct"/>
            <w:shd w:val="clear" w:color="auto" w:fill="FDFA8D"/>
          </w:tcPr>
          <w:p w14:paraId="24DA8288" w14:textId="77777777" w:rsidR="00D70A03" w:rsidRPr="00555B0B" w:rsidRDefault="00D70A03" w:rsidP="00982B5E">
            <w:pPr>
              <w:keepLines/>
              <w:widowControl w:val="0"/>
              <w:autoSpaceDE w:val="0"/>
              <w:autoSpaceDN w:val="0"/>
              <w:adjustRightInd w:val="0"/>
              <w:spacing w:after="0" w:line="240" w:lineRule="auto"/>
              <w:ind w:right="111"/>
              <w:jc w:val="center"/>
              <w:rPr>
                <w:rFonts w:ascii="Arial" w:hAnsi="Arial" w:cs="Arial"/>
                <w:b/>
                <w:bCs/>
                <w:color w:val="000000"/>
                <w:sz w:val="20"/>
                <w:szCs w:val="20"/>
              </w:rPr>
            </w:pPr>
            <w:r w:rsidRPr="00555B0B">
              <w:rPr>
                <w:rFonts w:ascii="Arial" w:hAnsi="Arial" w:cs="Arial"/>
                <w:b/>
                <w:bCs/>
                <w:color w:val="000000"/>
                <w:sz w:val="20"/>
                <w:szCs w:val="20"/>
              </w:rPr>
              <w:t xml:space="preserve">Phase de mission réalisation </w:t>
            </w:r>
            <w:r w:rsidRPr="00555B0B">
              <w:rPr>
                <w:rFonts w:ascii="Arial" w:hAnsi="Arial" w:cs="Arial"/>
                <w:color w:val="000000"/>
                <w:sz w:val="20"/>
                <w:szCs w:val="20"/>
              </w:rPr>
              <w:t xml:space="preserve">(Délai : </w:t>
            </w:r>
            <w:proofErr w:type="spellStart"/>
            <w:r w:rsidRPr="00555B0B">
              <w:rPr>
                <w:rFonts w:ascii="Arial" w:hAnsi="Arial" w:cs="Arial"/>
                <w:color w:val="000000"/>
                <w:sz w:val="20"/>
                <w:szCs w:val="20"/>
              </w:rPr>
              <w:t>cf</w:t>
            </w:r>
            <w:proofErr w:type="spellEnd"/>
            <w:r w:rsidRPr="00555B0B">
              <w:rPr>
                <w:rFonts w:ascii="Arial" w:hAnsi="Arial" w:cs="Arial"/>
                <w:color w:val="000000"/>
                <w:sz w:val="20"/>
                <w:szCs w:val="20"/>
              </w:rPr>
              <w:t xml:space="preserve"> article E du présent document)</w:t>
            </w:r>
          </w:p>
        </w:tc>
        <w:tc>
          <w:tcPr>
            <w:tcW w:w="1731" w:type="pct"/>
            <w:shd w:val="clear" w:color="auto" w:fill="FDFA8D"/>
          </w:tcPr>
          <w:p w14:paraId="6DCE6CB3" w14:textId="77777777" w:rsidR="00D70A03" w:rsidRPr="00555B0B" w:rsidRDefault="00D70A03" w:rsidP="00982B5E">
            <w:pPr>
              <w:keepLines/>
              <w:widowControl w:val="0"/>
              <w:autoSpaceDE w:val="0"/>
              <w:autoSpaceDN w:val="0"/>
              <w:adjustRightInd w:val="0"/>
              <w:spacing w:after="0" w:line="240" w:lineRule="auto"/>
              <w:ind w:right="111"/>
              <w:jc w:val="center"/>
              <w:rPr>
                <w:rFonts w:ascii="Arial" w:hAnsi="Arial" w:cs="Arial"/>
                <w:color w:val="000000"/>
                <w:sz w:val="20"/>
                <w:szCs w:val="20"/>
              </w:rPr>
            </w:pPr>
            <w:r w:rsidRPr="00555B0B">
              <w:rPr>
                <w:rFonts w:ascii="Arial" w:hAnsi="Arial" w:cs="Arial"/>
                <w:b/>
                <w:bCs/>
                <w:color w:val="000000"/>
                <w:sz w:val="20"/>
                <w:szCs w:val="20"/>
              </w:rPr>
              <w:t>Temps prévisionnel d’intervention</w:t>
            </w:r>
          </w:p>
        </w:tc>
      </w:tr>
      <w:tr w:rsidR="00D70A03" w:rsidRPr="00555B0B" w14:paraId="12CE7812" w14:textId="77777777" w:rsidTr="00982B5E">
        <w:trPr>
          <w:jc w:val="center"/>
        </w:trPr>
        <w:tc>
          <w:tcPr>
            <w:tcW w:w="3269" w:type="pct"/>
            <w:tcBorders>
              <w:bottom w:val="single" w:sz="4" w:space="0" w:color="auto"/>
            </w:tcBorders>
          </w:tcPr>
          <w:p w14:paraId="1323F6CE" w14:textId="77777777" w:rsidR="00D70A03" w:rsidRPr="00555B0B" w:rsidRDefault="00D70A03" w:rsidP="00D70A03">
            <w:pPr>
              <w:keepLines/>
              <w:widowControl w:val="0"/>
              <w:numPr>
                <w:ilvl w:val="0"/>
                <w:numId w:val="15"/>
              </w:numPr>
              <w:autoSpaceDE w:val="0"/>
              <w:autoSpaceDN w:val="0"/>
              <w:adjustRightInd w:val="0"/>
              <w:spacing w:after="0" w:line="240" w:lineRule="auto"/>
              <w:ind w:right="111"/>
              <w:jc w:val="both"/>
              <w:rPr>
                <w:rFonts w:ascii="Arial" w:hAnsi="Arial" w:cs="Arial"/>
                <w:color w:val="000000"/>
                <w:sz w:val="20"/>
                <w:szCs w:val="20"/>
              </w:rPr>
            </w:pPr>
            <w:r w:rsidRPr="00555B0B">
              <w:rPr>
                <w:rFonts w:ascii="Arial" w:hAnsi="Arial" w:cs="Arial"/>
                <w:color w:val="000000"/>
                <w:sz w:val="20"/>
                <w:szCs w:val="20"/>
              </w:rPr>
              <w:t>Eléments de missions à réaliser avant le démarrage des travaux (</w:t>
            </w:r>
            <w:r w:rsidRPr="00555B0B">
              <w:rPr>
                <w:rFonts w:ascii="Arial" w:hAnsi="Arial" w:cs="Arial"/>
                <w:b/>
                <w:bCs/>
                <w:color w:val="000000"/>
                <w:sz w:val="20"/>
                <w:szCs w:val="20"/>
              </w:rPr>
              <w:t>dont visites préalables)</w:t>
            </w:r>
          </w:p>
        </w:tc>
        <w:tc>
          <w:tcPr>
            <w:tcW w:w="1731" w:type="pct"/>
            <w:tcBorders>
              <w:bottom w:val="single" w:sz="4" w:space="0" w:color="auto"/>
            </w:tcBorders>
            <w:vAlign w:val="center"/>
          </w:tcPr>
          <w:p w14:paraId="65C006B7" w14:textId="77777777" w:rsidR="00D70A03" w:rsidRPr="00555B0B" w:rsidRDefault="00D70A03" w:rsidP="00982B5E">
            <w:pPr>
              <w:keepLines/>
              <w:widowControl w:val="0"/>
              <w:autoSpaceDE w:val="0"/>
              <w:autoSpaceDN w:val="0"/>
              <w:adjustRightInd w:val="0"/>
              <w:spacing w:after="0" w:line="240" w:lineRule="auto"/>
              <w:ind w:right="111"/>
              <w:jc w:val="center"/>
              <w:rPr>
                <w:rFonts w:ascii="Arial" w:hAnsi="Arial" w:cs="Arial"/>
                <w:color w:val="000000"/>
                <w:sz w:val="20"/>
                <w:szCs w:val="20"/>
              </w:rPr>
            </w:pPr>
            <w:r w:rsidRPr="00555B0B">
              <w:rPr>
                <w:rFonts w:ascii="Arial" w:hAnsi="Arial" w:cs="Arial"/>
                <w:color w:val="000000"/>
                <w:sz w:val="20"/>
                <w:szCs w:val="20"/>
              </w:rPr>
              <w:fldChar w:fldCharType="begin">
                <w:ffData>
                  <w:name w:val="Texte7"/>
                  <w:enabled/>
                  <w:calcOnExit w:val="0"/>
                  <w:textInput/>
                </w:ffData>
              </w:fldChar>
            </w:r>
            <w:bookmarkStart w:id="4" w:name="Texte7"/>
            <w:r w:rsidRPr="00555B0B">
              <w:rPr>
                <w:rFonts w:ascii="Arial" w:hAnsi="Arial" w:cs="Arial"/>
                <w:color w:val="000000"/>
                <w:sz w:val="20"/>
                <w:szCs w:val="20"/>
              </w:rPr>
              <w:instrText xml:space="preserve"> FORMTEXT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fldChar w:fldCharType="end"/>
            </w:r>
            <w:bookmarkEnd w:id="4"/>
          </w:p>
        </w:tc>
      </w:tr>
      <w:tr w:rsidR="00D70A03" w:rsidRPr="00555B0B" w14:paraId="5B933B57" w14:textId="77777777" w:rsidTr="00982B5E">
        <w:trPr>
          <w:jc w:val="center"/>
        </w:trPr>
        <w:tc>
          <w:tcPr>
            <w:tcW w:w="3269" w:type="pct"/>
            <w:tcBorders>
              <w:top w:val="single" w:sz="4" w:space="0" w:color="auto"/>
              <w:bottom w:val="single" w:sz="4" w:space="0" w:color="auto"/>
            </w:tcBorders>
          </w:tcPr>
          <w:p w14:paraId="15E0F8FF" w14:textId="77777777" w:rsidR="00D70A03" w:rsidRPr="00555B0B" w:rsidRDefault="00D70A03" w:rsidP="00D70A03">
            <w:pPr>
              <w:keepLines/>
              <w:widowControl w:val="0"/>
              <w:numPr>
                <w:ilvl w:val="0"/>
                <w:numId w:val="15"/>
              </w:numPr>
              <w:autoSpaceDE w:val="0"/>
              <w:autoSpaceDN w:val="0"/>
              <w:adjustRightInd w:val="0"/>
              <w:spacing w:after="0" w:line="240" w:lineRule="auto"/>
              <w:ind w:right="111"/>
              <w:jc w:val="both"/>
              <w:rPr>
                <w:rFonts w:ascii="Arial" w:hAnsi="Arial" w:cs="Arial"/>
                <w:color w:val="000000"/>
                <w:sz w:val="20"/>
                <w:szCs w:val="20"/>
              </w:rPr>
            </w:pPr>
            <w:r w:rsidRPr="00555B0B">
              <w:rPr>
                <w:rFonts w:ascii="Arial" w:hAnsi="Arial" w:cs="Arial"/>
                <w:color w:val="000000"/>
                <w:sz w:val="20"/>
                <w:szCs w:val="20"/>
              </w:rPr>
              <w:t>Présence effective du coordonnateur pendant la durée du chantier</w:t>
            </w:r>
          </w:p>
        </w:tc>
        <w:tc>
          <w:tcPr>
            <w:tcW w:w="1731" w:type="pct"/>
            <w:tcBorders>
              <w:top w:val="single" w:sz="4" w:space="0" w:color="auto"/>
              <w:bottom w:val="single" w:sz="4" w:space="0" w:color="auto"/>
            </w:tcBorders>
            <w:shd w:val="clear" w:color="auto" w:fill="3B3838"/>
          </w:tcPr>
          <w:p w14:paraId="72BD19C9" w14:textId="77777777" w:rsidR="00D70A03" w:rsidRPr="00555B0B" w:rsidRDefault="00D70A03" w:rsidP="00982B5E">
            <w:pPr>
              <w:keepLines/>
              <w:widowControl w:val="0"/>
              <w:autoSpaceDE w:val="0"/>
              <w:autoSpaceDN w:val="0"/>
              <w:adjustRightInd w:val="0"/>
              <w:spacing w:after="0" w:line="240" w:lineRule="auto"/>
              <w:ind w:right="111"/>
              <w:jc w:val="both"/>
              <w:rPr>
                <w:rFonts w:ascii="Arial" w:hAnsi="Arial" w:cs="Arial"/>
                <w:color w:val="000000"/>
                <w:sz w:val="20"/>
                <w:szCs w:val="20"/>
              </w:rPr>
            </w:pPr>
          </w:p>
        </w:tc>
      </w:tr>
      <w:tr w:rsidR="00D70A03" w:rsidRPr="00555B0B" w14:paraId="6DB35FC1" w14:textId="77777777" w:rsidTr="00982B5E">
        <w:trPr>
          <w:jc w:val="center"/>
        </w:trPr>
        <w:tc>
          <w:tcPr>
            <w:tcW w:w="3269" w:type="pct"/>
            <w:tcBorders>
              <w:top w:val="single" w:sz="4" w:space="0" w:color="auto"/>
              <w:bottom w:val="single" w:sz="4" w:space="0" w:color="auto"/>
            </w:tcBorders>
          </w:tcPr>
          <w:p w14:paraId="3A58543E" w14:textId="77777777" w:rsidR="00D70A03" w:rsidRPr="00C0020A" w:rsidRDefault="00D70A03" w:rsidP="00D70A03">
            <w:pPr>
              <w:keepLines/>
              <w:widowControl w:val="0"/>
              <w:numPr>
                <w:ilvl w:val="0"/>
                <w:numId w:val="16"/>
              </w:numPr>
              <w:autoSpaceDE w:val="0"/>
              <w:autoSpaceDN w:val="0"/>
              <w:adjustRightInd w:val="0"/>
              <w:spacing w:after="0" w:line="240" w:lineRule="auto"/>
              <w:ind w:right="111" w:firstLine="66"/>
              <w:jc w:val="both"/>
              <w:rPr>
                <w:rFonts w:ascii="Arial" w:hAnsi="Arial" w:cs="Arial"/>
                <w:color w:val="000000"/>
                <w:sz w:val="20"/>
                <w:szCs w:val="20"/>
              </w:rPr>
            </w:pPr>
            <w:r w:rsidRPr="00C0020A">
              <w:rPr>
                <w:rFonts w:ascii="Arial" w:hAnsi="Arial" w:cs="Arial"/>
                <w:color w:val="000000"/>
                <w:sz w:val="20"/>
                <w:szCs w:val="20"/>
              </w:rPr>
              <w:t>Participation aux réunions hebdomadaires de chantier y compris visite du site nombre mensuel mini : 2 × 12 mois</w:t>
            </w:r>
          </w:p>
        </w:tc>
        <w:tc>
          <w:tcPr>
            <w:tcW w:w="1731" w:type="pct"/>
            <w:tcBorders>
              <w:top w:val="single" w:sz="4" w:space="0" w:color="auto"/>
              <w:bottom w:val="single" w:sz="4" w:space="0" w:color="auto"/>
            </w:tcBorders>
            <w:vAlign w:val="center"/>
          </w:tcPr>
          <w:p w14:paraId="69A4ADFB" w14:textId="77777777" w:rsidR="00D70A03" w:rsidRPr="00555B0B" w:rsidRDefault="00D70A03" w:rsidP="00982B5E">
            <w:pPr>
              <w:keepLines/>
              <w:widowControl w:val="0"/>
              <w:autoSpaceDE w:val="0"/>
              <w:autoSpaceDN w:val="0"/>
              <w:adjustRightInd w:val="0"/>
              <w:spacing w:after="0" w:line="240" w:lineRule="auto"/>
              <w:ind w:right="111"/>
              <w:jc w:val="center"/>
              <w:rPr>
                <w:rFonts w:ascii="Arial" w:hAnsi="Arial" w:cs="Arial"/>
                <w:color w:val="000000"/>
                <w:sz w:val="20"/>
                <w:szCs w:val="20"/>
              </w:rPr>
            </w:pPr>
            <w:r w:rsidRPr="00555B0B">
              <w:rPr>
                <w:rFonts w:ascii="Arial" w:hAnsi="Arial" w:cs="Arial"/>
                <w:color w:val="000000"/>
                <w:sz w:val="20"/>
                <w:szCs w:val="20"/>
              </w:rPr>
              <w:fldChar w:fldCharType="begin">
                <w:ffData>
                  <w:name w:val="Texte10"/>
                  <w:enabled/>
                  <w:calcOnExit w:val="0"/>
                  <w:textInput/>
                </w:ffData>
              </w:fldChar>
            </w:r>
            <w:bookmarkStart w:id="5" w:name="Texte10"/>
            <w:r w:rsidRPr="00555B0B">
              <w:rPr>
                <w:rFonts w:ascii="Arial" w:hAnsi="Arial" w:cs="Arial"/>
                <w:color w:val="000000"/>
                <w:sz w:val="20"/>
                <w:szCs w:val="20"/>
              </w:rPr>
              <w:instrText xml:space="preserve"> FORMTEXT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fldChar w:fldCharType="end"/>
            </w:r>
            <w:bookmarkEnd w:id="5"/>
          </w:p>
        </w:tc>
      </w:tr>
      <w:tr w:rsidR="00D70A03" w:rsidRPr="00555B0B" w14:paraId="02BE464D" w14:textId="77777777" w:rsidTr="00982B5E">
        <w:trPr>
          <w:jc w:val="center"/>
        </w:trPr>
        <w:tc>
          <w:tcPr>
            <w:tcW w:w="3269" w:type="pct"/>
            <w:tcBorders>
              <w:top w:val="single" w:sz="4" w:space="0" w:color="auto"/>
              <w:bottom w:val="single" w:sz="4" w:space="0" w:color="auto"/>
            </w:tcBorders>
          </w:tcPr>
          <w:p w14:paraId="156D6CB2" w14:textId="1D739AAE" w:rsidR="00D70A03" w:rsidRPr="00C0020A" w:rsidRDefault="00D70A03" w:rsidP="00D70A03">
            <w:pPr>
              <w:keepLines/>
              <w:widowControl w:val="0"/>
              <w:numPr>
                <w:ilvl w:val="0"/>
                <w:numId w:val="16"/>
              </w:numPr>
              <w:autoSpaceDE w:val="0"/>
              <w:autoSpaceDN w:val="0"/>
              <w:adjustRightInd w:val="0"/>
              <w:spacing w:after="0" w:line="240" w:lineRule="auto"/>
              <w:ind w:right="111" w:firstLine="66"/>
              <w:jc w:val="both"/>
              <w:rPr>
                <w:rFonts w:ascii="Arial" w:hAnsi="Arial" w:cs="Arial"/>
                <w:color w:val="000000"/>
                <w:sz w:val="20"/>
                <w:szCs w:val="20"/>
              </w:rPr>
            </w:pPr>
            <w:r w:rsidRPr="00C0020A">
              <w:rPr>
                <w:rFonts w:ascii="Arial" w:hAnsi="Arial" w:cs="Arial"/>
                <w:color w:val="000000"/>
                <w:sz w:val="20"/>
                <w:szCs w:val="20"/>
              </w:rPr>
              <w:t xml:space="preserve">Suivi hebdomadaire de chantier y compris visite du site nombre mensuel mini : </w:t>
            </w:r>
            <w:r w:rsidR="0021555A" w:rsidRPr="00C0020A">
              <w:rPr>
                <w:rFonts w:ascii="Arial" w:hAnsi="Arial" w:cs="Arial"/>
                <w:color w:val="000000"/>
                <w:sz w:val="20"/>
                <w:szCs w:val="20"/>
              </w:rPr>
              <w:t>2</w:t>
            </w:r>
            <w:r w:rsidRPr="00C0020A">
              <w:rPr>
                <w:rFonts w:ascii="Arial" w:hAnsi="Arial" w:cs="Arial"/>
                <w:color w:val="000000"/>
                <w:sz w:val="20"/>
                <w:szCs w:val="20"/>
              </w:rPr>
              <w:t xml:space="preserve"> × 12 mois</w:t>
            </w:r>
          </w:p>
        </w:tc>
        <w:tc>
          <w:tcPr>
            <w:tcW w:w="1731" w:type="pct"/>
            <w:tcBorders>
              <w:top w:val="single" w:sz="4" w:space="0" w:color="auto"/>
              <w:bottom w:val="single" w:sz="4" w:space="0" w:color="auto"/>
            </w:tcBorders>
            <w:vAlign w:val="center"/>
          </w:tcPr>
          <w:p w14:paraId="21EFACA0" w14:textId="77777777" w:rsidR="00D70A03" w:rsidRPr="00555B0B" w:rsidRDefault="00D70A03" w:rsidP="00982B5E">
            <w:pPr>
              <w:keepLines/>
              <w:widowControl w:val="0"/>
              <w:autoSpaceDE w:val="0"/>
              <w:autoSpaceDN w:val="0"/>
              <w:adjustRightInd w:val="0"/>
              <w:spacing w:after="0" w:line="240" w:lineRule="auto"/>
              <w:ind w:right="111"/>
              <w:jc w:val="center"/>
              <w:rPr>
                <w:rFonts w:ascii="Arial" w:hAnsi="Arial" w:cs="Arial"/>
                <w:color w:val="000000"/>
                <w:sz w:val="20"/>
                <w:szCs w:val="20"/>
              </w:rPr>
            </w:pPr>
            <w:r w:rsidRPr="00555B0B">
              <w:rPr>
                <w:rFonts w:ascii="Arial" w:hAnsi="Arial" w:cs="Arial"/>
                <w:color w:val="000000"/>
                <w:sz w:val="20"/>
                <w:szCs w:val="20"/>
              </w:rPr>
              <w:fldChar w:fldCharType="begin">
                <w:ffData>
                  <w:name w:val="Texte10"/>
                  <w:enabled/>
                  <w:calcOnExit w:val="0"/>
                  <w:textInput/>
                </w:ffData>
              </w:fldChar>
            </w:r>
            <w:r w:rsidRPr="00555B0B">
              <w:rPr>
                <w:rFonts w:ascii="Arial" w:hAnsi="Arial" w:cs="Arial"/>
                <w:color w:val="000000"/>
                <w:sz w:val="20"/>
                <w:szCs w:val="20"/>
              </w:rPr>
              <w:instrText xml:space="preserve"> FORMTEXT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fldChar w:fldCharType="end"/>
            </w:r>
          </w:p>
        </w:tc>
      </w:tr>
      <w:tr w:rsidR="00D70A03" w:rsidRPr="00555B0B" w14:paraId="657E7045" w14:textId="77777777" w:rsidTr="00982B5E">
        <w:trPr>
          <w:jc w:val="center"/>
        </w:trPr>
        <w:tc>
          <w:tcPr>
            <w:tcW w:w="3269" w:type="pct"/>
            <w:tcBorders>
              <w:top w:val="single" w:sz="4" w:space="0" w:color="auto"/>
              <w:bottom w:val="single" w:sz="4" w:space="0" w:color="auto"/>
            </w:tcBorders>
          </w:tcPr>
          <w:p w14:paraId="589BB916" w14:textId="77777777" w:rsidR="00D70A03" w:rsidRPr="00555B0B" w:rsidRDefault="00D70A03" w:rsidP="00D70A03">
            <w:pPr>
              <w:keepLines/>
              <w:widowControl w:val="0"/>
              <w:numPr>
                <w:ilvl w:val="0"/>
                <w:numId w:val="15"/>
              </w:numPr>
              <w:autoSpaceDE w:val="0"/>
              <w:autoSpaceDN w:val="0"/>
              <w:adjustRightInd w:val="0"/>
              <w:spacing w:after="0" w:line="240" w:lineRule="auto"/>
              <w:ind w:right="111"/>
              <w:jc w:val="both"/>
              <w:rPr>
                <w:rFonts w:ascii="Arial" w:hAnsi="Arial" w:cs="Arial"/>
                <w:color w:val="000000"/>
                <w:sz w:val="20"/>
                <w:szCs w:val="20"/>
              </w:rPr>
            </w:pPr>
            <w:r w:rsidRPr="00555B0B">
              <w:rPr>
                <w:rFonts w:ascii="Arial" w:hAnsi="Arial" w:cs="Arial"/>
                <w:color w:val="000000"/>
                <w:sz w:val="20"/>
                <w:szCs w:val="20"/>
              </w:rPr>
              <w:t>Collationnement et constitution du D.I.</w:t>
            </w:r>
            <w:proofErr w:type="gramStart"/>
            <w:r w:rsidRPr="00555B0B">
              <w:rPr>
                <w:rFonts w:ascii="Arial" w:hAnsi="Arial" w:cs="Arial"/>
                <w:color w:val="000000"/>
                <w:sz w:val="20"/>
                <w:szCs w:val="20"/>
              </w:rPr>
              <w:t>U.O</w:t>
            </w:r>
            <w:proofErr w:type="gramEnd"/>
          </w:p>
        </w:tc>
        <w:tc>
          <w:tcPr>
            <w:tcW w:w="1731" w:type="pct"/>
            <w:tcBorders>
              <w:top w:val="single" w:sz="4" w:space="0" w:color="auto"/>
              <w:bottom w:val="single" w:sz="4" w:space="0" w:color="auto"/>
            </w:tcBorders>
            <w:vAlign w:val="center"/>
          </w:tcPr>
          <w:p w14:paraId="691854E9" w14:textId="77777777" w:rsidR="00D70A03" w:rsidRPr="00555B0B" w:rsidRDefault="00D70A03" w:rsidP="00982B5E">
            <w:pPr>
              <w:keepLines/>
              <w:widowControl w:val="0"/>
              <w:autoSpaceDE w:val="0"/>
              <w:autoSpaceDN w:val="0"/>
              <w:adjustRightInd w:val="0"/>
              <w:spacing w:after="0" w:line="240" w:lineRule="auto"/>
              <w:ind w:right="111"/>
              <w:jc w:val="center"/>
              <w:rPr>
                <w:rFonts w:ascii="Arial" w:hAnsi="Arial" w:cs="Arial"/>
                <w:color w:val="000000"/>
                <w:sz w:val="20"/>
                <w:szCs w:val="20"/>
              </w:rPr>
            </w:pPr>
            <w:r w:rsidRPr="00555B0B">
              <w:rPr>
                <w:rFonts w:ascii="Arial" w:hAnsi="Arial" w:cs="Arial"/>
                <w:color w:val="000000"/>
                <w:sz w:val="20"/>
                <w:szCs w:val="20"/>
              </w:rPr>
              <w:fldChar w:fldCharType="begin">
                <w:ffData>
                  <w:name w:val="Texte10"/>
                  <w:enabled/>
                  <w:calcOnExit w:val="0"/>
                  <w:textInput/>
                </w:ffData>
              </w:fldChar>
            </w:r>
            <w:r w:rsidRPr="00555B0B">
              <w:rPr>
                <w:rFonts w:ascii="Arial" w:hAnsi="Arial" w:cs="Arial"/>
                <w:color w:val="000000"/>
                <w:sz w:val="20"/>
                <w:szCs w:val="20"/>
              </w:rPr>
              <w:instrText xml:space="preserve"> FORMTEXT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fldChar w:fldCharType="end"/>
            </w:r>
          </w:p>
        </w:tc>
      </w:tr>
      <w:tr w:rsidR="00D70A03" w:rsidRPr="00555B0B" w14:paraId="5FC3E1B0" w14:textId="77777777" w:rsidTr="00982B5E">
        <w:trPr>
          <w:jc w:val="center"/>
        </w:trPr>
        <w:tc>
          <w:tcPr>
            <w:tcW w:w="3269" w:type="pct"/>
            <w:tcBorders>
              <w:top w:val="single" w:sz="4" w:space="0" w:color="auto"/>
              <w:bottom w:val="single" w:sz="4" w:space="0" w:color="auto"/>
            </w:tcBorders>
          </w:tcPr>
          <w:p w14:paraId="3EA5EA0C" w14:textId="77777777" w:rsidR="00D70A03" w:rsidRPr="00555B0B" w:rsidRDefault="00D70A03" w:rsidP="00D70A03">
            <w:pPr>
              <w:keepLines/>
              <w:widowControl w:val="0"/>
              <w:numPr>
                <w:ilvl w:val="0"/>
                <w:numId w:val="15"/>
              </w:numPr>
              <w:autoSpaceDE w:val="0"/>
              <w:autoSpaceDN w:val="0"/>
              <w:adjustRightInd w:val="0"/>
              <w:spacing w:after="0" w:line="240" w:lineRule="auto"/>
              <w:ind w:right="111"/>
              <w:jc w:val="both"/>
              <w:rPr>
                <w:rFonts w:ascii="Arial" w:hAnsi="Arial" w:cs="Arial"/>
                <w:color w:val="000000"/>
                <w:sz w:val="20"/>
                <w:szCs w:val="20"/>
              </w:rPr>
            </w:pPr>
            <w:r w:rsidRPr="00555B0B">
              <w:rPr>
                <w:rFonts w:ascii="Arial" w:hAnsi="Arial" w:cs="Arial"/>
                <w:color w:val="000000"/>
                <w:sz w:val="20"/>
                <w:szCs w:val="20"/>
              </w:rPr>
              <w:t>Participation aux OPR</w:t>
            </w:r>
          </w:p>
        </w:tc>
        <w:tc>
          <w:tcPr>
            <w:tcW w:w="1731" w:type="pct"/>
            <w:tcBorders>
              <w:top w:val="single" w:sz="4" w:space="0" w:color="auto"/>
              <w:bottom w:val="single" w:sz="4" w:space="0" w:color="auto"/>
            </w:tcBorders>
            <w:vAlign w:val="center"/>
          </w:tcPr>
          <w:p w14:paraId="7E10A62C" w14:textId="77777777" w:rsidR="00D70A03" w:rsidRPr="00555B0B" w:rsidRDefault="00D70A03" w:rsidP="00982B5E">
            <w:pPr>
              <w:keepLines/>
              <w:widowControl w:val="0"/>
              <w:autoSpaceDE w:val="0"/>
              <w:autoSpaceDN w:val="0"/>
              <w:adjustRightInd w:val="0"/>
              <w:spacing w:after="0" w:line="240" w:lineRule="auto"/>
              <w:ind w:right="111"/>
              <w:jc w:val="center"/>
              <w:rPr>
                <w:rFonts w:ascii="Arial" w:hAnsi="Arial" w:cs="Arial"/>
                <w:color w:val="000000"/>
                <w:sz w:val="20"/>
                <w:szCs w:val="20"/>
              </w:rPr>
            </w:pPr>
            <w:r w:rsidRPr="00555B0B">
              <w:rPr>
                <w:rFonts w:ascii="Arial" w:hAnsi="Arial" w:cs="Arial"/>
                <w:color w:val="000000"/>
                <w:sz w:val="20"/>
                <w:szCs w:val="20"/>
              </w:rPr>
              <w:fldChar w:fldCharType="begin">
                <w:ffData>
                  <w:name w:val="Texte10"/>
                  <w:enabled/>
                  <w:calcOnExit w:val="0"/>
                  <w:textInput/>
                </w:ffData>
              </w:fldChar>
            </w:r>
            <w:r w:rsidRPr="00555B0B">
              <w:rPr>
                <w:rFonts w:ascii="Arial" w:hAnsi="Arial" w:cs="Arial"/>
                <w:color w:val="000000"/>
                <w:sz w:val="20"/>
                <w:szCs w:val="20"/>
              </w:rPr>
              <w:instrText xml:space="preserve"> FORMTEXT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fldChar w:fldCharType="end"/>
            </w:r>
          </w:p>
        </w:tc>
      </w:tr>
      <w:tr w:rsidR="00D70A03" w:rsidRPr="00555B0B" w14:paraId="62C9D869" w14:textId="77777777" w:rsidTr="00982B5E">
        <w:trPr>
          <w:jc w:val="center"/>
        </w:trPr>
        <w:tc>
          <w:tcPr>
            <w:tcW w:w="3269" w:type="pct"/>
            <w:tcBorders>
              <w:top w:val="single" w:sz="4" w:space="0" w:color="auto"/>
              <w:bottom w:val="single" w:sz="18" w:space="0" w:color="auto"/>
            </w:tcBorders>
          </w:tcPr>
          <w:p w14:paraId="78B618F1" w14:textId="77777777" w:rsidR="00D70A03" w:rsidRPr="00555B0B" w:rsidRDefault="00D70A03" w:rsidP="00D70A03">
            <w:pPr>
              <w:keepLines/>
              <w:widowControl w:val="0"/>
              <w:numPr>
                <w:ilvl w:val="0"/>
                <w:numId w:val="15"/>
              </w:numPr>
              <w:autoSpaceDE w:val="0"/>
              <w:autoSpaceDN w:val="0"/>
              <w:adjustRightInd w:val="0"/>
              <w:spacing w:after="0" w:line="240" w:lineRule="auto"/>
              <w:ind w:right="111"/>
              <w:jc w:val="both"/>
              <w:rPr>
                <w:rFonts w:ascii="Arial" w:hAnsi="Arial" w:cs="Arial"/>
                <w:color w:val="000000"/>
                <w:sz w:val="20"/>
                <w:szCs w:val="20"/>
              </w:rPr>
            </w:pPr>
            <w:r w:rsidRPr="00555B0B">
              <w:rPr>
                <w:rFonts w:ascii="Arial" w:hAnsi="Arial" w:cs="Arial"/>
                <w:color w:val="000000"/>
                <w:sz w:val="20"/>
                <w:szCs w:val="20"/>
              </w:rPr>
              <w:t>Levée des réserves et rapport de clôture (conseil au maître d’ouvrage pendant la garantie de parfait achèvement)</w:t>
            </w:r>
          </w:p>
        </w:tc>
        <w:tc>
          <w:tcPr>
            <w:tcW w:w="1731" w:type="pct"/>
            <w:tcBorders>
              <w:top w:val="single" w:sz="4" w:space="0" w:color="auto"/>
              <w:bottom w:val="single" w:sz="18" w:space="0" w:color="auto"/>
            </w:tcBorders>
            <w:vAlign w:val="center"/>
          </w:tcPr>
          <w:p w14:paraId="7CE7C6FD" w14:textId="77777777" w:rsidR="00D70A03" w:rsidRPr="00555B0B" w:rsidRDefault="00D70A03" w:rsidP="00982B5E">
            <w:pPr>
              <w:keepLines/>
              <w:widowControl w:val="0"/>
              <w:autoSpaceDE w:val="0"/>
              <w:autoSpaceDN w:val="0"/>
              <w:adjustRightInd w:val="0"/>
              <w:spacing w:after="0" w:line="240" w:lineRule="auto"/>
              <w:ind w:right="111"/>
              <w:jc w:val="center"/>
              <w:rPr>
                <w:rFonts w:ascii="Arial" w:hAnsi="Arial" w:cs="Arial"/>
                <w:color w:val="000000"/>
                <w:sz w:val="20"/>
                <w:szCs w:val="20"/>
              </w:rPr>
            </w:pPr>
            <w:r w:rsidRPr="00555B0B">
              <w:rPr>
                <w:rFonts w:ascii="Arial" w:hAnsi="Arial" w:cs="Arial"/>
                <w:color w:val="000000"/>
                <w:sz w:val="20"/>
                <w:szCs w:val="20"/>
              </w:rPr>
              <w:fldChar w:fldCharType="begin">
                <w:ffData>
                  <w:name w:val="Texte10"/>
                  <w:enabled/>
                  <w:calcOnExit w:val="0"/>
                  <w:textInput/>
                </w:ffData>
              </w:fldChar>
            </w:r>
            <w:r w:rsidRPr="00555B0B">
              <w:rPr>
                <w:rFonts w:ascii="Arial" w:hAnsi="Arial" w:cs="Arial"/>
                <w:color w:val="000000"/>
                <w:sz w:val="20"/>
                <w:szCs w:val="20"/>
              </w:rPr>
              <w:instrText xml:space="preserve"> FORMTEXT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fldChar w:fldCharType="end"/>
            </w:r>
          </w:p>
        </w:tc>
      </w:tr>
      <w:tr w:rsidR="00D70A03" w:rsidRPr="00555B0B" w14:paraId="6C53C704" w14:textId="77777777" w:rsidTr="00982B5E">
        <w:trPr>
          <w:jc w:val="center"/>
        </w:trPr>
        <w:tc>
          <w:tcPr>
            <w:tcW w:w="3269" w:type="pct"/>
            <w:tcBorders>
              <w:top w:val="single" w:sz="18" w:space="0" w:color="auto"/>
              <w:bottom w:val="single" w:sz="18" w:space="0" w:color="FF0000"/>
            </w:tcBorders>
          </w:tcPr>
          <w:p w14:paraId="748021C3" w14:textId="77777777" w:rsidR="00D70A03" w:rsidRPr="00555B0B" w:rsidRDefault="00D70A03" w:rsidP="00982B5E">
            <w:pPr>
              <w:keepLines/>
              <w:widowControl w:val="0"/>
              <w:autoSpaceDE w:val="0"/>
              <w:autoSpaceDN w:val="0"/>
              <w:adjustRightInd w:val="0"/>
              <w:spacing w:after="0" w:line="240" w:lineRule="auto"/>
              <w:ind w:right="111"/>
              <w:jc w:val="right"/>
              <w:rPr>
                <w:rFonts w:ascii="Arial" w:hAnsi="Arial" w:cs="Arial"/>
                <w:color w:val="000000"/>
                <w:sz w:val="20"/>
                <w:szCs w:val="20"/>
              </w:rPr>
            </w:pPr>
            <w:r w:rsidRPr="00555B0B">
              <w:rPr>
                <w:rFonts w:ascii="Arial" w:hAnsi="Arial" w:cs="Arial"/>
                <w:b/>
                <w:bCs/>
                <w:color w:val="000000"/>
                <w:sz w:val="20"/>
                <w:szCs w:val="20"/>
              </w:rPr>
              <w:t>TOTAL</w:t>
            </w:r>
          </w:p>
        </w:tc>
        <w:tc>
          <w:tcPr>
            <w:tcW w:w="1731" w:type="pct"/>
            <w:tcBorders>
              <w:top w:val="single" w:sz="18" w:space="0" w:color="auto"/>
              <w:bottom w:val="single" w:sz="18" w:space="0" w:color="FF0000"/>
            </w:tcBorders>
          </w:tcPr>
          <w:p w14:paraId="729C2C13" w14:textId="77777777" w:rsidR="00D70A03" w:rsidRPr="00555B0B" w:rsidRDefault="00D70A03" w:rsidP="00982B5E">
            <w:pPr>
              <w:keepLines/>
              <w:widowControl w:val="0"/>
              <w:autoSpaceDE w:val="0"/>
              <w:autoSpaceDN w:val="0"/>
              <w:adjustRightInd w:val="0"/>
              <w:spacing w:after="0" w:line="240" w:lineRule="auto"/>
              <w:ind w:right="111"/>
              <w:jc w:val="center"/>
              <w:rPr>
                <w:rFonts w:ascii="Arial" w:hAnsi="Arial" w:cs="Arial"/>
                <w:color w:val="000000"/>
                <w:sz w:val="20"/>
                <w:szCs w:val="20"/>
              </w:rPr>
            </w:pPr>
            <w:r w:rsidRPr="00555B0B">
              <w:rPr>
                <w:rFonts w:ascii="Arial" w:hAnsi="Arial" w:cs="Arial"/>
                <w:color w:val="000000"/>
                <w:sz w:val="20"/>
                <w:szCs w:val="20"/>
              </w:rPr>
              <w:fldChar w:fldCharType="begin">
                <w:ffData>
                  <w:name w:val="Texte6"/>
                  <w:enabled/>
                  <w:calcOnExit w:val="0"/>
                  <w:textInput/>
                </w:ffData>
              </w:fldChar>
            </w:r>
            <w:r w:rsidRPr="00555B0B">
              <w:rPr>
                <w:rFonts w:ascii="Arial" w:hAnsi="Arial" w:cs="Arial"/>
                <w:color w:val="000000"/>
                <w:sz w:val="20"/>
                <w:szCs w:val="20"/>
              </w:rPr>
              <w:instrText xml:space="preserve"> FORMTEXT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fldChar w:fldCharType="end"/>
            </w:r>
            <w:r w:rsidRPr="00555B0B">
              <w:rPr>
                <w:rFonts w:ascii="Arial" w:hAnsi="Arial" w:cs="Arial"/>
                <w:color w:val="000000"/>
                <w:sz w:val="20"/>
                <w:szCs w:val="20"/>
              </w:rPr>
              <w:t xml:space="preserve"> </w:t>
            </w:r>
            <w:proofErr w:type="gramStart"/>
            <w:r w:rsidRPr="00555B0B">
              <w:rPr>
                <w:rFonts w:ascii="Arial" w:hAnsi="Arial" w:cs="Arial"/>
                <w:color w:val="000000"/>
                <w:sz w:val="20"/>
                <w:szCs w:val="20"/>
              </w:rPr>
              <w:t>jours</w:t>
            </w:r>
            <w:proofErr w:type="gramEnd"/>
          </w:p>
        </w:tc>
      </w:tr>
      <w:tr w:rsidR="00D70A03" w:rsidRPr="00555B0B" w14:paraId="5DCCE0C4" w14:textId="77777777" w:rsidTr="00982B5E">
        <w:trPr>
          <w:jc w:val="center"/>
        </w:trPr>
        <w:tc>
          <w:tcPr>
            <w:tcW w:w="3269" w:type="pct"/>
            <w:tcBorders>
              <w:top w:val="single" w:sz="18" w:space="0" w:color="FF0000"/>
              <w:bottom w:val="single" w:sz="18" w:space="0" w:color="FF0000"/>
              <w:right w:val="single" w:sz="18" w:space="0" w:color="FF0000"/>
            </w:tcBorders>
          </w:tcPr>
          <w:p w14:paraId="6506D6DE" w14:textId="77777777" w:rsidR="00D70A03" w:rsidRPr="00555B0B" w:rsidRDefault="00D70A03" w:rsidP="00982B5E">
            <w:pPr>
              <w:keepLines/>
              <w:widowControl w:val="0"/>
              <w:autoSpaceDE w:val="0"/>
              <w:autoSpaceDN w:val="0"/>
              <w:adjustRightInd w:val="0"/>
              <w:spacing w:after="0" w:line="240" w:lineRule="auto"/>
              <w:ind w:right="111"/>
              <w:jc w:val="center"/>
              <w:rPr>
                <w:rFonts w:ascii="Arial" w:hAnsi="Arial" w:cs="Arial"/>
                <w:b/>
                <w:bCs/>
                <w:color w:val="000000"/>
                <w:sz w:val="20"/>
                <w:szCs w:val="20"/>
              </w:rPr>
            </w:pPr>
            <w:r w:rsidRPr="00555B0B">
              <w:rPr>
                <w:rFonts w:ascii="Arial" w:hAnsi="Arial" w:cs="Arial"/>
                <w:b/>
                <w:bCs/>
                <w:color w:val="000000"/>
                <w:sz w:val="20"/>
                <w:szCs w:val="20"/>
              </w:rPr>
              <w:t>TOTAL GENERAL PHASES CONCEPTION ET REALISATION</w:t>
            </w:r>
          </w:p>
        </w:tc>
        <w:tc>
          <w:tcPr>
            <w:tcW w:w="1731" w:type="pct"/>
            <w:tcBorders>
              <w:top w:val="single" w:sz="18" w:space="0" w:color="FF0000"/>
              <w:left w:val="single" w:sz="18" w:space="0" w:color="FF0000"/>
              <w:bottom w:val="single" w:sz="18" w:space="0" w:color="FF0000"/>
            </w:tcBorders>
            <w:vAlign w:val="center"/>
          </w:tcPr>
          <w:p w14:paraId="526DEA93" w14:textId="77777777" w:rsidR="00D70A03" w:rsidRPr="00555B0B" w:rsidRDefault="00D70A03" w:rsidP="00982B5E">
            <w:pPr>
              <w:keepLines/>
              <w:widowControl w:val="0"/>
              <w:autoSpaceDE w:val="0"/>
              <w:autoSpaceDN w:val="0"/>
              <w:adjustRightInd w:val="0"/>
              <w:spacing w:after="0" w:line="240" w:lineRule="auto"/>
              <w:ind w:right="111"/>
              <w:jc w:val="center"/>
              <w:rPr>
                <w:rFonts w:ascii="Arial" w:hAnsi="Arial" w:cs="Arial"/>
                <w:b/>
                <w:bCs/>
                <w:color w:val="000000"/>
                <w:sz w:val="20"/>
                <w:szCs w:val="20"/>
              </w:rPr>
            </w:pPr>
            <w:r w:rsidRPr="00555B0B">
              <w:rPr>
                <w:rFonts w:ascii="Arial" w:hAnsi="Arial" w:cs="Arial"/>
                <w:color w:val="000000"/>
                <w:sz w:val="20"/>
                <w:szCs w:val="20"/>
              </w:rPr>
              <w:fldChar w:fldCharType="begin">
                <w:ffData>
                  <w:name w:val="Texte11"/>
                  <w:enabled/>
                  <w:calcOnExit w:val="0"/>
                  <w:textInput/>
                </w:ffData>
              </w:fldChar>
            </w:r>
            <w:bookmarkStart w:id="6" w:name="Texte11"/>
            <w:r w:rsidRPr="00555B0B">
              <w:rPr>
                <w:rFonts w:ascii="Arial" w:hAnsi="Arial" w:cs="Arial"/>
                <w:color w:val="000000"/>
                <w:sz w:val="20"/>
                <w:szCs w:val="20"/>
              </w:rPr>
              <w:instrText xml:space="preserve"> FORMTEXT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t> </w:t>
            </w:r>
            <w:r w:rsidRPr="00555B0B">
              <w:rPr>
                <w:rFonts w:ascii="Arial" w:hAnsi="Arial" w:cs="Arial"/>
                <w:color w:val="000000"/>
                <w:sz w:val="20"/>
                <w:szCs w:val="20"/>
              </w:rPr>
              <w:fldChar w:fldCharType="end"/>
            </w:r>
            <w:bookmarkEnd w:id="6"/>
            <w:r w:rsidRPr="00555B0B">
              <w:rPr>
                <w:rFonts w:ascii="Arial" w:hAnsi="Arial" w:cs="Arial"/>
                <w:color w:val="000000"/>
                <w:sz w:val="20"/>
                <w:szCs w:val="20"/>
              </w:rPr>
              <w:t xml:space="preserve"> </w:t>
            </w:r>
            <w:proofErr w:type="gramStart"/>
            <w:r w:rsidRPr="00555B0B">
              <w:rPr>
                <w:rFonts w:ascii="Arial" w:hAnsi="Arial" w:cs="Arial"/>
                <w:b/>
                <w:bCs/>
                <w:color w:val="000000"/>
                <w:sz w:val="20"/>
                <w:szCs w:val="20"/>
              </w:rPr>
              <w:t>jours</w:t>
            </w:r>
            <w:proofErr w:type="gramEnd"/>
          </w:p>
        </w:tc>
      </w:tr>
    </w:tbl>
    <w:p w14:paraId="1F500027" w14:textId="77777777" w:rsidR="003A2387" w:rsidRPr="00555B0B" w:rsidRDefault="003A2387" w:rsidP="003A2387">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555B0B">
        <w:rPr>
          <w:rFonts w:ascii="Arial" w:hAnsi="Arial" w:cs="Arial"/>
          <w:color w:val="FF9900"/>
          <w:sz w:val="20"/>
          <w:szCs w:val="20"/>
        </w:rPr>
        <w:t>■</w:t>
      </w:r>
      <w:r w:rsidRPr="00555B0B">
        <w:rPr>
          <w:rFonts w:ascii="Arial" w:hAnsi="Arial" w:cs="Arial"/>
          <w:color w:val="FF9900"/>
          <w:sz w:val="20"/>
          <w:szCs w:val="20"/>
        </w:rPr>
        <w:tab/>
      </w:r>
      <w:r w:rsidRPr="00555B0B">
        <w:rPr>
          <w:rFonts w:ascii="Arial" w:hAnsi="Arial" w:cs="Arial"/>
          <w:b/>
          <w:bCs/>
          <w:color w:val="000000"/>
          <w:sz w:val="20"/>
          <w:szCs w:val="20"/>
        </w:rPr>
        <w:t>Conditions générales d'exécution</w:t>
      </w:r>
    </w:p>
    <w:p w14:paraId="5B2290BD" w14:textId="77777777" w:rsidR="003A2387" w:rsidRPr="00555B0B" w:rsidRDefault="003A2387" w:rsidP="003A2387">
      <w:pPr>
        <w:widowControl w:val="0"/>
        <w:autoSpaceDE w:val="0"/>
        <w:autoSpaceDN w:val="0"/>
        <w:adjustRightInd w:val="0"/>
        <w:spacing w:after="0" w:line="240" w:lineRule="auto"/>
        <w:ind w:left="117"/>
        <w:jc w:val="both"/>
        <w:rPr>
          <w:rFonts w:ascii="Arial" w:hAnsi="Arial" w:cs="Arial"/>
          <w:sz w:val="24"/>
          <w:szCs w:val="24"/>
        </w:rPr>
      </w:pPr>
      <w:r w:rsidRPr="00555B0B">
        <w:rPr>
          <w:rFonts w:ascii="Arial" w:hAnsi="Arial" w:cs="Arial"/>
          <w:color w:val="000000"/>
          <w:sz w:val="20"/>
          <w:szCs w:val="20"/>
        </w:rPr>
        <w:t>La personne physique désignée par le titulaire pour exercer la mission de coordination en matière de SPS doit, en permanence, pendant toute la durée du contrat, posséder l'attestation requise par l'article R.4532-31 du Code du travail sous peine de résiliation immédiate du contrat aux torts du titulaire.</w:t>
      </w:r>
    </w:p>
    <w:p w14:paraId="581781D1" w14:textId="77777777" w:rsidR="003A2387" w:rsidRPr="00555B0B" w:rsidRDefault="003A2387" w:rsidP="006A0AA7">
      <w:pPr>
        <w:widowControl w:val="0"/>
        <w:autoSpaceDE w:val="0"/>
        <w:autoSpaceDN w:val="0"/>
        <w:adjustRightInd w:val="0"/>
        <w:spacing w:before="60" w:after="0" w:line="240" w:lineRule="auto"/>
        <w:ind w:left="117"/>
        <w:jc w:val="both"/>
        <w:rPr>
          <w:rFonts w:ascii="Arial" w:hAnsi="Arial" w:cs="Arial"/>
          <w:sz w:val="24"/>
          <w:szCs w:val="24"/>
        </w:rPr>
      </w:pPr>
      <w:r w:rsidRPr="00555B0B">
        <w:rPr>
          <w:rFonts w:ascii="Arial" w:hAnsi="Arial" w:cs="Arial"/>
          <w:color w:val="000000"/>
          <w:sz w:val="20"/>
          <w:szCs w:val="20"/>
        </w:rPr>
        <w:t>Le titulaire s'engage à maintenir pendant toute la durée du contrat ou de la phase de conception ou de la phase de réalisation, la même personne physique comme coordonnateur SPS.</w:t>
      </w:r>
    </w:p>
    <w:p w14:paraId="18DC22FE" w14:textId="77777777" w:rsidR="003A2387" w:rsidRPr="00555B0B" w:rsidRDefault="003A2387" w:rsidP="006A0AA7">
      <w:pPr>
        <w:widowControl w:val="0"/>
        <w:autoSpaceDE w:val="0"/>
        <w:autoSpaceDN w:val="0"/>
        <w:adjustRightInd w:val="0"/>
        <w:spacing w:before="60" w:after="0" w:line="240" w:lineRule="auto"/>
        <w:ind w:left="117"/>
        <w:jc w:val="both"/>
        <w:rPr>
          <w:rFonts w:ascii="Arial" w:hAnsi="Arial" w:cs="Arial"/>
          <w:sz w:val="24"/>
          <w:szCs w:val="24"/>
        </w:rPr>
      </w:pPr>
      <w:r w:rsidRPr="00555B0B">
        <w:rPr>
          <w:rFonts w:ascii="Arial" w:hAnsi="Arial" w:cs="Arial"/>
          <w:color w:val="000000"/>
          <w:sz w:val="20"/>
          <w:szCs w:val="20"/>
        </w:rPr>
        <w:t>Le titulaire ne peut remplacer la personne physique qu'à l'occasion de l'indisponibilité temporaire ou définitive de celle-ci, qui n'est pas du fait du titulaire.</w:t>
      </w:r>
    </w:p>
    <w:p w14:paraId="50372B9C" w14:textId="77777777" w:rsidR="003A2387" w:rsidRPr="00555B0B" w:rsidRDefault="003A2387" w:rsidP="006A0AA7">
      <w:pPr>
        <w:widowControl w:val="0"/>
        <w:autoSpaceDE w:val="0"/>
        <w:autoSpaceDN w:val="0"/>
        <w:adjustRightInd w:val="0"/>
        <w:spacing w:before="60" w:after="0" w:line="240" w:lineRule="auto"/>
        <w:ind w:left="117"/>
        <w:jc w:val="both"/>
        <w:rPr>
          <w:rFonts w:ascii="Arial" w:hAnsi="Arial" w:cs="Arial"/>
          <w:sz w:val="24"/>
          <w:szCs w:val="24"/>
        </w:rPr>
      </w:pPr>
      <w:r w:rsidRPr="00555B0B">
        <w:rPr>
          <w:rFonts w:ascii="Arial" w:hAnsi="Arial" w:cs="Arial"/>
          <w:color w:val="000000"/>
          <w:sz w:val="20"/>
          <w:szCs w:val="20"/>
        </w:rPr>
        <w:t>La nouvelle personne physique affectée à la mission par le titulaire doit être acceptée par le maître d'ouvrage.</w:t>
      </w:r>
    </w:p>
    <w:p w14:paraId="6F90E87E" w14:textId="77777777" w:rsidR="003A2387" w:rsidRPr="00555B0B" w:rsidRDefault="003A2387" w:rsidP="006A0AA7">
      <w:pPr>
        <w:widowControl w:val="0"/>
        <w:autoSpaceDE w:val="0"/>
        <w:autoSpaceDN w:val="0"/>
        <w:adjustRightInd w:val="0"/>
        <w:spacing w:before="60" w:after="0" w:line="240" w:lineRule="auto"/>
        <w:ind w:left="117"/>
        <w:jc w:val="both"/>
        <w:rPr>
          <w:rFonts w:ascii="Arial" w:hAnsi="Arial" w:cs="Arial"/>
          <w:sz w:val="24"/>
          <w:szCs w:val="24"/>
        </w:rPr>
      </w:pPr>
      <w:r w:rsidRPr="00555B0B">
        <w:rPr>
          <w:rFonts w:ascii="Arial" w:hAnsi="Arial" w:cs="Arial"/>
          <w:color w:val="000000"/>
          <w:sz w:val="20"/>
          <w:szCs w:val="20"/>
        </w:rPr>
        <w:t>Par dérogation à l'article 3.4.3 du CCAG Prestations Intellectuelles :</w:t>
      </w:r>
    </w:p>
    <w:p w14:paraId="25342E66" w14:textId="77777777" w:rsidR="003A2387" w:rsidRPr="00555B0B" w:rsidRDefault="003A2387" w:rsidP="006A0AA7">
      <w:pPr>
        <w:widowControl w:val="0"/>
        <w:autoSpaceDE w:val="0"/>
        <w:autoSpaceDN w:val="0"/>
        <w:adjustRightInd w:val="0"/>
        <w:spacing w:before="60" w:after="0" w:line="240" w:lineRule="auto"/>
        <w:ind w:left="117"/>
        <w:jc w:val="both"/>
        <w:rPr>
          <w:rFonts w:ascii="Arial" w:hAnsi="Arial" w:cs="Arial"/>
          <w:sz w:val="24"/>
          <w:szCs w:val="24"/>
        </w:rPr>
      </w:pPr>
      <w:r w:rsidRPr="00555B0B">
        <w:rPr>
          <w:rFonts w:ascii="Arial" w:hAnsi="Arial" w:cs="Arial"/>
          <w:color w:val="000000"/>
          <w:sz w:val="20"/>
          <w:szCs w:val="20"/>
        </w:rPr>
        <w:t>- Le titulaire propose au maître d'ouvrage une nouvelle personne physique dans un délai de 7 jours à compter de la date d'envoi de l'avis prévu au 2ème alinéa de l'article 3.4.3 du CCAG Prestations Intellectuelles.</w:t>
      </w:r>
    </w:p>
    <w:p w14:paraId="5DE4C603" w14:textId="77777777" w:rsidR="003A2387" w:rsidRPr="00555B0B" w:rsidRDefault="003A2387" w:rsidP="006A0AA7">
      <w:pPr>
        <w:widowControl w:val="0"/>
        <w:autoSpaceDE w:val="0"/>
        <w:autoSpaceDN w:val="0"/>
        <w:adjustRightInd w:val="0"/>
        <w:spacing w:before="60" w:after="0" w:line="240" w:lineRule="auto"/>
        <w:ind w:left="117"/>
        <w:jc w:val="both"/>
        <w:rPr>
          <w:rFonts w:ascii="Arial" w:hAnsi="Arial" w:cs="Arial"/>
          <w:sz w:val="24"/>
          <w:szCs w:val="24"/>
        </w:rPr>
      </w:pPr>
      <w:r w:rsidRPr="00555B0B">
        <w:rPr>
          <w:rFonts w:ascii="Arial" w:hAnsi="Arial" w:cs="Arial"/>
          <w:color w:val="000000"/>
          <w:sz w:val="20"/>
          <w:szCs w:val="20"/>
        </w:rPr>
        <w:t>- L'accord du maître d'ouvrage sur l'identité de la nouvelle personne physique doit être impérativement formalisé par une décision.</w:t>
      </w:r>
    </w:p>
    <w:p w14:paraId="2C8D3B74" w14:textId="77777777" w:rsidR="003A2387" w:rsidRPr="00555B0B" w:rsidRDefault="003A2387" w:rsidP="006A0AA7">
      <w:pPr>
        <w:widowControl w:val="0"/>
        <w:autoSpaceDE w:val="0"/>
        <w:autoSpaceDN w:val="0"/>
        <w:adjustRightInd w:val="0"/>
        <w:spacing w:before="60" w:after="0" w:line="240" w:lineRule="auto"/>
        <w:ind w:left="117"/>
        <w:jc w:val="both"/>
        <w:rPr>
          <w:rFonts w:ascii="Arial" w:hAnsi="Arial" w:cs="Arial"/>
          <w:sz w:val="24"/>
          <w:szCs w:val="24"/>
        </w:rPr>
      </w:pPr>
      <w:r w:rsidRPr="00555B0B">
        <w:rPr>
          <w:rFonts w:ascii="Arial" w:hAnsi="Arial" w:cs="Arial"/>
          <w:color w:val="000000"/>
          <w:sz w:val="20"/>
          <w:szCs w:val="20"/>
        </w:rPr>
        <w:t>- Si le maître d'ouvrage refuse le remplaçant, le titulaire dispose de 7 jours à compter de ce refus pour lui proposer une autre personne physique. A défaut ou si le maître d'ouvrage récuse également ce remplaçant, la résiliation du contrat est prononcée dans les conditions de l'article 39.1.e) du CCAG Prestations Intellectuelles.</w:t>
      </w:r>
    </w:p>
    <w:p w14:paraId="412EAD3A" w14:textId="77777777" w:rsidR="003A2387" w:rsidRPr="00555B0B" w:rsidRDefault="003A2387" w:rsidP="006A0AA7">
      <w:pPr>
        <w:widowControl w:val="0"/>
        <w:autoSpaceDE w:val="0"/>
        <w:autoSpaceDN w:val="0"/>
        <w:adjustRightInd w:val="0"/>
        <w:spacing w:before="60" w:after="0" w:line="240" w:lineRule="auto"/>
        <w:ind w:left="117"/>
        <w:jc w:val="both"/>
        <w:rPr>
          <w:rFonts w:ascii="Arial" w:hAnsi="Arial" w:cs="Arial"/>
          <w:sz w:val="24"/>
          <w:szCs w:val="24"/>
        </w:rPr>
      </w:pPr>
      <w:r w:rsidRPr="00555B0B">
        <w:rPr>
          <w:rFonts w:ascii="Arial" w:hAnsi="Arial" w:cs="Arial"/>
          <w:color w:val="000000"/>
          <w:sz w:val="20"/>
          <w:szCs w:val="20"/>
        </w:rPr>
        <w:t>Le coordonnateur SPS ou à défaut, le titulaire, assure le passage des consignes et la transmission des documents qu'il a rédigés ou reçus à tout nouveau coordonnateur désigné pour le remplacer ou lui succéder ou, à défaut, au maître d'ouvrage. Il établit pour cela un procès-verbal dans un délai de 5   jours à compter de la demande du maître d'ouvrage.</w:t>
      </w:r>
    </w:p>
    <w:p w14:paraId="36B86CFA" w14:textId="77777777" w:rsidR="003A2387" w:rsidRPr="00555B0B" w:rsidRDefault="003A2387" w:rsidP="006A0AA7">
      <w:pPr>
        <w:widowControl w:val="0"/>
        <w:autoSpaceDE w:val="0"/>
        <w:autoSpaceDN w:val="0"/>
        <w:adjustRightInd w:val="0"/>
        <w:spacing w:before="60" w:after="0" w:line="240" w:lineRule="auto"/>
        <w:ind w:left="117"/>
        <w:jc w:val="both"/>
        <w:rPr>
          <w:rFonts w:ascii="Arial" w:hAnsi="Arial" w:cs="Arial"/>
          <w:sz w:val="24"/>
          <w:szCs w:val="24"/>
        </w:rPr>
      </w:pPr>
      <w:r w:rsidRPr="00555B0B">
        <w:rPr>
          <w:rFonts w:ascii="Arial" w:hAnsi="Arial" w:cs="Arial"/>
          <w:color w:val="000000"/>
          <w:sz w:val="20"/>
          <w:szCs w:val="20"/>
        </w:rPr>
        <w:t>Le nouveau coordonnateur SPS accuse réception de l'ensemble des documents relatifs à la Sécurité et la Protection de la Santé des Travailleurs.</w:t>
      </w:r>
    </w:p>
    <w:p w14:paraId="5C3983AB" w14:textId="77777777" w:rsidR="003A2387" w:rsidRPr="00555B0B" w:rsidRDefault="003A2387" w:rsidP="006A0AA7">
      <w:pPr>
        <w:widowControl w:val="0"/>
        <w:autoSpaceDE w:val="0"/>
        <w:autoSpaceDN w:val="0"/>
        <w:adjustRightInd w:val="0"/>
        <w:spacing w:before="60" w:after="0" w:line="240" w:lineRule="auto"/>
        <w:ind w:left="117"/>
        <w:jc w:val="both"/>
        <w:rPr>
          <w:rFonts w:ascii="Arial" w:hAnsi="Arial" w:cs="Arial"/>
          <w:sz w:val="24"/>
          <w:szCs w:val="24"/>
        </w:rPr>
      </w:pPr>
      <w:r w:rsidRPr="00555B0B">
        <w:rPr>
          <w:rFonts w:ascii="Arial" w:hAnsi="Arial" w:cs="Arial"/>
          <w:color w:val="000000"/>
          <w:sz w:val="20"/>
          <w:szCs w:val="20"/>
        </w:rPr>
        <w:t>Dès que le programme d'exécution des travaux est établi, le coordonnateur SPS remet au maître d'ouvrage son programme prévisionnel d'intervention sur le chantier. Il participe à toutes les réunions, en particulier de chantier, nécessaires à la bonne exécution de sa mission. A la fin de chaque mois, il remet au maître d'ouvrage un compte rendu d'avancement de l'exécution de sa mission.</w:t>
      </w:r>
    </w:p>
    <w:p w14:paraId="257D1096" w14:textId="77777777" w:rsidR="003A2387" w:rsidRPr="00555B0B" w:rsidRDefault="003A2387" w:rsidP="006A0AA7">
      <w:pPr>
        <w:widowControl w:val="0"/>
        <w:autoSpaceDE w:val="0"/>
        <w:autoSpaceDN w:val="0"/>
        <w:adjustRightInd w:val="0"/>
        <w:spacing w:before="60" w:after="0" w:line="240" w:lineRule="auto"/>
        <w:ind w:left="117"/>
        <w:jc w:val="both"/>
        <w:rPr>
          <w:rFonts w:ascii="Arial" w:hAnsi="Arial" w:cs="Arial"/>
          <w:color w:val="000000"/>
          <w:sz w:val="20"/>
          <w:szCs w:val="20"/>
        </w:rPr>
      </w:pPr>
      <w:r w:rsidRPr="00555B0B">
        <w:rPr>
          <w:rFonts w:ascii="Arial" w:hAnsi="Arial" w:cs="Arial"/>
          <w:color w:val="000000"/>
          <w:sz w:val="20"/>
          <w:szCs w:val="20"/>
        </w:rPr>
        <w:lastRenderedPageBreak/>
        <w:t>Dès l'ouverture du chantier, un exemplaire du Registre-Journal de la Coordination et du Plan Général de coordination en matière de Sécurité et de Protection de la Santé sont consultables.</w:t>
      </w:r>
    </w:p>
    <w:p w14:paraId="002E844F" w14:textId="77777777" w:rsidR="00120469" w:rsidRPr="00555B0B" w:rsidRDefault="00120469" w:rsidP="00120469">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555B0B">
        <w:rPr>
          <w:rFonts w:ascii="Arial" w:hAnsi="Arial" w:cs="Arial"/>
          <w:color w:val="FF9900"/>
          <w:sz w:val="20"/>
          <w:szCs w:val="20"/>
        </w:rPr>
        <w:t>■</w:t>
      </w:r>
      <w:r w:rsidRPr="00555B0B">
        <w:rPr>
          <w:rFonts w:ascii="Arial" w:hAnsi="Arial" w:cs="Arial"/>
          <w:color w:val="FF9900"/>
          <w:sz w:val="20"/>
          <w:szCs w:val="20"/>
        </w:rPr>
        <w:tab/>
      </w:r>
      <w:r w:rsidRPr="00555B0B">
        <w:rPr>
          <w:rFonts w:ascii="Arial" w:hAnsi="Arial" w:cs="Arial"/>
          <w:b/>
          <w:bCs/>
          <w:color w:val="000000"/>
          <w:sz w:val="20"/>
          <w:szCs w:val="20"/>
        </w:rPr>
        <w:t>Exécution de la prestation aux frais et risques du titulaire</w:t>
      </w:r>
    </w:p>
    <w:p w14:paraId="13967184" w14:textId="77777777" w:rsidR="00120469" w:rsidRPr="00555B0B" w:rsidRDefault="00120469" w:rsidP="00A37B96">
      <w:pPr>
        <w:widowControl w:val="0"/>
        <w:autoSpaceDE w:val="0"/>
        <w:autoSpaceDN w:val="0"/>
        <w:adjustRightInd w:val="0"/>
        <w:spacing w:after="0" w:line="240" w:lineRule="auto"/>
        <w:ind w:left="117"/>
        <w:jc w:val="both"/>
        <w:rPr>
          <w:rFonts w:ascii="Arial" w:hAnsi="Arial" w:cs="Arial"/>
          <w:color w:val="000000"/>
          <w:sz w:val="20"/>
          <w:szCs w:val="20"/>
        </w:rPr>
      </w:pPr>
      <w:r w:rsidRPr="00555B0B">
        <w:rPr>
          <w:rFonts w:ascii="Arial" w:hAnsi="Arial" w:cs="Arial"/>
          <w:color w:val="000000"/>
          <w:sz w:val="20"/>
          <w:szCs w:val="20"/>
        </w:rPr>
        <w:t>Les dispositions de l'article 27 du CCAG s'appliquent. En cas de non-exécution ou mauvaise exécution des prestations prévues au contrat après mise en demeure restée sans effet, ou en cas de décision de résiliation du contrat, l'acheteur peut faire procéder par un tiers à l’exécution des prestations, aux frais et risques du titulaire. Cette décision est notifiée au titulaire par l'acheteur.</w:t>
      </w:r>
    </w:p>
    <w:p w14:paraId="0D8D8BE1" w14:textId="77777777" w:rsidR="00120469" w:rsidRPr="00555B0B" w:rsidRDefault="00120469" w:rsidP="006A0AA7">
      <w:pPr>
        <w:widowControl w:val="0"/>
        <w:autoSpaceDE w:val="0"/>
        <w:autoSpaceDN w:val="0"/>
        <w:adjustRightInd w:val="0"/>
        <w:spacing w:before="60" w:after="0" w:line="240" w:lineRule="auto"/>
        <w:ind w:left="117"/>
        <w:jc w:val="both"/>
        <w:rPr>
          <w:rFonts w:ascii="Arial" w:hAnsi="Arial" w:cs="Arial"/>
          <w:color w:val="000000"/>
          <w:sz w:val="20"/>
          <w:szCs w:val="20"/>
        </w:rPr>
      </w:pPr>
      <w:r w:rsidRPr="00555B0B">
        <w:rPr>
          <w:rFonts w:ascii="Arial" w:hAnsi="Arial" w:cs="Arial"/>
          <w:color w:val="000000"/>
          <w:sz w:val="20"/>
          <w:szCs w:val="20"/>
        </w:rPr>
        <w:t>Le contrat passé avec le tiers est transmis au titulaire pour information. Ce dernier ne peut pas prendre part à l'exécution de ce contrat de substitution mais est tenu de fournir toutes les informations utiles à sa bonne exécution.</w:t>
      </w:r>
    </w:p>
    <w:p w14:paraId="0A3BFE0E" w14:textId="77777777" w:rsidR="00120469" w:rsidRPr="00555B0B" w:rsidRDefault="00120469" w:rsidP="006A0AA7">
      <w:pPr>
        <w:widowControl w:val="0"/>
        <w:autoSpaceDE w:val="0"/>
        <w:autoSpaceDN w:val="0"/>
        <w:adjustRightInd w:val="0"/>
        <w:spacing w:before="60" w:after="0" w:line="240" w:lineRule="auto"/>
        <w:ind w:left="117"/>
        <w:jc w:val="both"/>
        <w:rPr>
          <w:rFonts w:ascii="Arial" w:hAnsi="Arial" w:cs="Arial"/>
          <w:sz w:val="24"/>
          <w:szCs w:val="24"/>
        </w:rPr>
      </w:pPr>
      <w:r w:rsidRPr="00555B0B">
        <w:rPr>
          <w:rFonts w:ascii="Arial" w:hAnsi="Arial" w:cs="Arial"/>
          <w:color w:val="000000"/>
          <w:sz w:val="20"/>
          <w:szCs w:val="20"/>
        </w:rPr>
        <w:t>L’augmentation des dépenses par rapport au prix du présent contrat est à la charge du titulaire. La diminution des dépenses ne lui profite pas.</w:t>
      </w:r>
    </w:p>
    <w:p w14:paraId="0C59879A" w14:textId="77777777" w:rsidR="0038412B" w:rsidRPr="00555B0B" w:rsidRDefault="0038412B" w:rsidP="0038412B">
      <w:pPr>
        <w:widowControl w:val="0"/>
        <w:autoSpaceDE w:val="0"/>
        <w:autoSpaceDN w:val="0"/>
        <w:adjustRightInd w:val="0"/>
        <w:spacing w:before="240" w:after="0" w:line="276" w:lineRule="auto"/>
        <w:ind w:left="117" w:right="111"/>
        <w:jc w:val="both"/>
        <w:rPr>
          <w:rFonts w:ascii="Arial" w:hAnsi="Arial" w:cs="Arial"/>
          <w:kern w:val="0"/>
          <w:sz w:val="24"/>
          <w:szCs w:val="24"/>
        </w:rPr>
      </w:pPr>
      <w:r w:rsidRPr="00555B0B">
        <w:rPr>
          <w:rFonts w:ascii="Arial" w:hAnsi="Arial" w:cs="Arial"/>
          <w:b/>
          <w:bCs/>
          <w:color w:val="FF9900"/>
          <w:kern w:val="0"/>
          <w:sz w:val="20"/>
          <w:szCs w:val="20"/>
        </w:rPr>
        <w:t>■</w:t>
      </w:r>
      <w:r w:rsidRPr="00555B0B">
        <w:rPr>
          <w:rFonts w:ascii="Arial" w:hAnsi="Arial" w:cs="Arial"/>
          <w:b/>
          <w:bCs/>
          <w:color w:val="000000"/>
          <w:kern w:val="0"/>
          <w:sz w:val="20"/>
          <w:szCs w:val="20"/>
        </w:rPr>
        <w:t xml:space="preserve"> Conditions particulières d’exécution</w:t>
      </w:r>
    </w:p>
    <w:p w14:paraId="61B3CF0C" w14:textId="77777777" w:rsidR="0038412B" w:rsidRPr="00555B0B" w:rsidRDefault="0038412B" w:rsidP="0038412B">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Se référer aux dispositions du </w:t>
      </w:r>
      <w:hyperlink r:id="rId15" w:tgtFrame="_blank" w:history="1">
        <w:r w:rsidRPr="00555B0B">
          <w:rPr>
            <w:rFonts w:ascii="Arial" w:hAnsi="Arial" w:cs="Arial"/>
            <w:color w:val="000000"/>
            <w:kern w:val="0"/>
            <w:sz w:val="20"/>
            <w:szCs w:val="20"/>
          </w:rPr>
          <w:t>CCAG Prestations intellectuelles du 30 mars 2021</w:t>
        </w:r>
      </w:hyperlink>
      <w:r w:rsidRPr="00555B0B">
        <w:rPr>
          <w:rFonts w:ascii="Arial" w:hAnsi="Arial" w:cs="Arial"/>
          <w:color w:val="000000"/>
          <w:kern w:val="0"/>
          <w:sz w:val="20"/>
          <w:szCs w:val="20"/>
        </w:rPr>
        <w:t>.</w:t>
      </w:r>
    </w:p>
    <w:p w14:paraId="37C0BD49" w14:textId="77777777" w:rsidR="001A1C88" w:rsidRPr="00555B0B"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296934" w:rsidRPr="00555B0B" w14:paraId="0BCFADAE" w14:textId="77777777">
        <w:tc>
          <w:tcPr>
            <w:tcW w:w="9347" w:type="dxa"/>
            <w:tcBorders>
              <w:top w:val="nil"/>
              <w:left w:val="nil"/>
              <w:bottom w:val="single" w:sz="8" w:space="0" w:color="A6A6A6"/>
              <w:right w:val="nil"/>
            </w:tcBorders>
            <w:shd w:val="clear" w:color="auto" w:fill="FFFFFF"/>
          </w:tcPr>
          <w:p w14:paraId="782A5A1B" w14:textId="2ACB5F31" w:rsidR="001A1C88" w:rsidRPr="00555B0B" w:rsidRDefault="001A1C88">
            <w:pPr>
              <w:widowControl w:val="0"/>
              <w:autoSpaceDE w:val="0"/>
              <w:autoSpaceDN w:val="0"/>
              <w:adjustRightInd w:val="0"/>
              <w:spacing w:before="60" w:after="60" w:line="276" w:lineRule="auto"/>
              <w:ind w:left="108" w:right="101"/>
              <w:rPr>
                <w:rFonts w:ascii="Arial" w:hAnsi="Arial" w:cs="Arial"/>
                <w:kern w:val="0"/>
                <w:sz w:val="24"/>
                <w:szCs w:val="24"/>
              </w:rPr>
            </w:pPr>
            <w:r w:rsidRPr="00555B0B">
              <w:rPr>
                <w:rFonts w:ascii="Arial" w:hAnsi="Arial" w:cs="Arial"/>
                <w:b/>
                <w:bCs/>
                <w:color w:val="595959"/>
                <w:kern w:val="0"/>
                <w:sz w:val="26"/>
                <w:szCs w:val="26"/>
              </w:rPr>
              <w:t xml:space="preserve">Article </w:t>
            </w:r>
            <w:r w:rsidR="003C4A18">
              <w:rPr>
                <w:rFonts w:ascii="Arial" w:hAnsi="Arial" w:cs="Arial"/>
                <w:b/>
                <w:bCs/>
                <w:color w:val="595959"/>
                <w:kern w:val="0"/>
                <w:sz w:val="26"/>
                <w:szCs w:val="26"/>
              </w:rPr>
              <w:t>6</w:t>
            </w:r>
            <w:r w:rsidRPr="00555B0B">
              <w:rPr>
                <w:rFonts w:ascii="Arial" w:hAnsi="Arial" w:cs="Arial"/>
                <w:b/>
                <w:bCs/>
                <w:color w:val="595959"/>
                <w:kern w:val="0"/>
                <w:sz w:val="26"/>
                <w:szCs w:val="26"/>
              </w:rPr>
              <w:t xml:space="preserve"> – DOCUMENTS CONTRACTUELS</w:t>
            </w:r>
          </w:p>
        </w:tc>
      </w:tr>
    </w:tbl>
    <w:p w14:paraId="6682A7EF" w14:textId="77777777" w:rsidR="001A1C88" w:rsidRPr="00555B0B" w:rsidRDefault="001A1C88" w:rsidP="00687A9A">
      <w:pPr>
        <w:widowControl w:val="0"/>
        <w:autoSpaceDE w:val="0"/>
        <w:autoSpaceDN w:val="0"/>
        <w:adjustRightInd w:val="0"/>
        <w:spacing w:before="120"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Par dérogation à l'article 4.1. </w:t>
      </w:r>
      <w:proofErr w:type="gramStart"/>
      <w:r w:rsidRPr="00555B0B">
        <w:rPr>
          <w:rFonts w:ascii="Arial" w:hAnsi="Arial" w:cs="Arial"/>
          <w:color w:val="000000"/>
          <w:kern w:val="0"/>
          <w:sz w:val="20"/>
          <w:szCs w:val="20"/>
        </w:rPr>
        <w:t>du</w:t>
      </w:r>
      <w:proofErr w:type="gramEnd"/>
      <w:r w:rsidRPr="00555B0B">
        <w:rPr>
          <w:rFonts w:ascii="Arial" w:hAnsi="Arial" w:cs="Arial"/>
          <w:color w:val="000000"/>
          <w:kern w:val="0"/>
          <w:sz w:val="20"/>
          <w:szCs w:val="20"/>
        </w:rPr>
        <w:t xml:space="preserve"> </w:t>
      </w:r>
      <w:hyperlink r:id="rId16" w:tgtFrame="_blank" w:history="1">
        <w:r w:rsidRPr="00555B0B">
          <w:rPr>
            <w:rFonts w:ascii="Arial" w:hAnsi="Arial" w:cs="Arial"/>
            <w:color w:val="000000"/>
            <w:kern w:val="0"/>
            <w:sz w:val="20"/>
            <w:szCs w:val="20"/>
          </w:rPr>
          <w:t>CCAG Prestations intellectuelles du 30 mars 2021</w:t>
        </w:r>
      </w:hyperlink>
      <w:r w:rsidRPr="00555B0B">
        <w:rPr>
          <w:rFonts w:ascii="Arial" w:hAnsi="Arial" w:cs="Arial"/>
          <w:color w:val="000000"/>
          <w:kern w:val="0"/>
          <w:sz w:val="20"/>
          <w:szCs w:val="20"/>
        </w:rPr>
        <w:t>, le marché est constitué par des documents contractuels énumérés ci-dessous, par ordre de priorité décroissante :</w:t>
      </w:r>
    </w:p>
    <w:p w14:paraId="42968DE9" w14:textId="77777777" w:rsidR="001A1C88" w:rsidRPr="00555B0B" w:rsidRDefault="001A1C88" w:rsidP="00687A9A">
      <w:pPr>
        <w:widowControl w:val="0"/>
        <w:autoSpaceDE w:val="0"/>
        <w:autoSpaceDN w:val="0"/>
        <w:adjustRightInd w:val="0"/>
        <w:spacing w:before="40" w:after="0" w:line="240" w:lineRule="auto"/>
        <w:ind w:left="284" w:right="111"/>
        <w:jc w:val="both"/>
        <w:rPr>
          <w:rFonts w:ascii="Arial" w:hAnsi="Arial" w:cs="Arial"/>
          <w:kern w:val="0"/>
          <w:sz w:val="24"/>
          <w:szCs w:val="24"/>
        </w:rPr>
      </w:pPr>
      <w:r w:rsidRPr="00555B0B">
        <w:rPr>
          <w:rFonts w:ascii="Arial" w:hAnsi="Arial" w:cs="Arial"/>
          <w:color w:val="000000"/>
          <w:kern w:val="0"/>
          <w:sz w:val="20"/>
          <w:szCs w:val="20"/>
        </w:rPr>
        <w:t xml:space="preserve">- l'acte d'engagement valant cahier des clauses particulières (AE-CCP) dans la version résultant des dernières modifications éventuelles, opérées par avenant ; dont les exemplaires conservés dans les archives du maître de l'ouvrage font </w:t>
      </w:r>
      <w:proofErr w:type="gramStart"/>
      <w:r w:rsidRPr="00555B0B">
        <w:rPr>
          <w:rFonts w:ascii="Arial" w:hAnsi="Arial" w:cs="Arial"/>
          <w:color w:val="000000"/>
          <w:kern w:val="0"/>
          <w:sz w:val="20"/>
          <w:szCs w:val="20"/>
        </w:rPr>
        <w:t>seuls foi</w:t>
      </w:r>
      <w:proofErr w:type="gramEnd"/>
      <w:r w:rsidRPr="00555B0B">
        <w:rPr>
          <w:rFonts w:ascii="Arial" w:hAnsi="Arial" w:cs="Arial"/>
          <w:color w:val="000000"/>
          <w:kern w:val="0"/>
          <w:sz w:val="20"/>
          <w:szCs w:val="20"/>
        </w:rPr>
        <w:t> ;</w:t>
      </w:r>
    </w:p>
    <w:p w14:paraId="31C8A7C6" w14:textId="42542334" w:rsidR="001A1C88" w:rsidRPr="00555B0B" w:rsidRDefault="001A1C88" w:rsidP="00687A9A">
      <w:pPr>
        <w:widowControl w:val="0"/>
        <w:autoSpaceDE w:val="0"/>
        <w:autoSpaceDN w:val="0"/>
        <w:adjustRightInd w:val="0"/>
        <w:spacing w:before="40" w:after="0" w:line="240" w:lineRule="auto"/>
        <w:ind w:left="284" w:right="111"/>
        <w:jc w:val="both"/>
        <w:rPr>
          <w:rFonts w:ascii="Arial" w:hAnsi="Arial" w:cs="Arial"/>
          <w:color w:val="000000"/>
          <w:kern w:val="0"/>
          <w:sz w:val="20"/>
          <w:szCs w:val="20"/>
        </w:rPr>
      </w:pPr>
      <w:r w:rsidRPr="00555B0B">
        <w:rPr>
          <w:rFonts w:ascii="Arial" w:hAnsi="Arial" w:cs="Arial"/>
          <w:color w:val="000000"/>
          <w:kern w:val="0"/>
          <w:sz w:val="20"/>
          <w:szCs w:val="20"/>
        </w:rPr>
        <w:t xml:space="preserve">- le cahier des clauses administratives générales </w:t>
      </w:r>
      <w:hyperlink r:id="rId17" w:tgtFrame="_blank" w:history="1">
        <w:r w:rsidRPr="00555B0B">
          <w:rPr>
            <w:rFonts w:ascii="Arial" w:hAnsi="Arial" w:cs="Arial"/>
            <w:color w:val="000000"/>
            <w:kern w:val="0"/>
            <w:sz w:val="20"/>
            <w:szCs w:val="20"/>
          </w:rPr>
          <w:t>CCAG Prestations intellectuelles du 30 mars 2021</w:t>
        </w:r>
      </w:hyperlink>
      <w:r w:rsidR="00645C5A" w:rsidRPr="00555B0B">
        <w:rPr>
          <w:rFonts w:ascii="Arial" w:hAnsi="Arial" w:cs="Arial"/>
          <w:color w:val="000000"/>
          <w:kern w:val="0"/>
          <w:sz w:val="20"/>
          <w:szCs w:val="20"/>
        </w:rPr>
        <w:t>.</w:t>
      </w:r>
    </w:p>
    <w:p w14:paraId="70F30CD0" w14:textId="1F041D3F" w:rsidR="00645C5A" w:rsidRPr="00865469" w:rsidRDefault="00645C5A" w:rsidP="00687A9A">
      <w:pPr>
        <w:pStyle w:val="RedTxt"/>
        <w:spacing w:before="40" w:line="276" w:lineRule="auto"/>
        <w:ind w:left="284"/>
        <w:jc w:val="both"/>
        <w:rPr>
          <w:sz w:val="20"/>
          <w:szCs w:val="20"/>
        </w:rPr>
      </w:pPr>
      <w:r w:rsidRPr="00865469">
        <w:rPr>
          <w:color w:val="000000"/>
          <w:sz w:val="20"/>
          <w:szCs w:val="20"/>
        </w:rPr>
        <w:t>- le cadre de mémoire technique</w:t>
      </w:r>
      <w:r w:rsidR="00865469" w:rsidRPr="00865469">
        <w:rPr>
          <w:color w:val="000000"/>
          <w:sz w:val="20"/>
          <w:szCs w:val="20"/>
        </w:rPr>
        <w:t xml:space="preserve"> (CMT)</w:t>
      </w:r>
      <w:r w:rsidRPr="00865469">
        <w:rPr>
          <w:color w:val="000000"/>
          <w:sz w:val="20"/>
          <w:szCs w:val="20"/>
        </w:rPr>
        <w:t xml:space="preserve"> complété par le titulaire ;</w:t>
      </w:r>
      <w:r w:rsidRPr="00865469">
        <w:rPr>
          <w:sz w:val="24"/>
          <w:szCs w:val="24"/>
        </w:rPr>
        <w:br/>
      </w:r>
      <w:r w:rsidRPr="00865469">
        <w:rPr>
          <w:color w:val="000000"/>
          <w:sz w:val="20"/>
          <w:szCs w:val="20"/>
        </w:rPr>
        <w:t>- les actes d'exécution et modificatifs contractualisés en phase d'exécution ;</w:t>
      </w:r>
    </w:p>
    <w:p w14:paraId="4E1E06AD" w14:textId="3E5449D4" w:rsidR="00645C5A" w:rsidRPr="00555B0B" w:rsidRDefault="00645C5A" w:rsidP="00687A9A">
      <w:pPr>
        <w:widowControl w:val="0"/>
        <w:autoSpaceDE w:val="0"/>
        <w:autoSpaceDN w:val="0"/>
        <w:adjustRightInd w:val="0"/>
        <w:spacing w:before="40" w:after="0" w:line="240" w:lineRule="auto"/>
        <w:ind w:left="284"/>
        <w:jc w:val="both"/>
        <w:rPr>
          <w:rFonts w:ascii="Arial" w:hAnsi="Arial" w:cs="Arial"/>
          <w:sz w:val="24"/>
          <w:szCs w:val="24"/>
        </w:rPr>
      </w:pPr>
      <w:r w:rsidRPr="00865469">
        <w:rPr>
          <w:rFonts w:ascii="Arial" w:hAnsi="Arial" w:cs="Arial"/>
          <w:color w:val="000000"/>
          <w:sz w:val="20"/>
          <w:szCs w:val="20"/>
        </w:rPr>
        <w:t>- Les ordres des services.</w:t>
      </w:r>
    </w:p>
    <w:p w14:paraId="1C02C94F" w14:textId="77777777" w:rsidR="001A1C88" w:rsidRPr="00555B0B" w:rsidRDefault="001A1C88" w:rsidP="00687A9A">
      <w:pPr>
        <w:widowControl w:val="0"/>
        <w:autoSpaceDE w:val="0"/>
        <w:autoSpaceDN w:val="0"/>
        <w:adjustRightInd w:val="0"/>
        <w:spacing w:before="120"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 xml:space="preserve">Pour ce qui est des pièces générales, elles ne sont pas jointes au dossier, le titulaire étant censé les connaitre. </w:t>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296934" w:rsidRPr="00555B0B" w14:paraId="56593949" w14:textId="77777777">
        <w:tc>
          <w:tcPr>
            <w:tcW w:w="9347" w:type="dxa"/>
            <w:tcBorders>
              <w:top w:val="nil"/>
              <w:left w:val="nil"/>
              <w:bottom w:val="single" w:sz="8" w:space="0" w:color="A6A6A6"/>
              <w:right w:val="nil"/>
            </w:tcBorders>
            <w:shd w:val="clear" w:color="auto" w:fill="FFFFFF"/>
          </w:tcPr>
          <w:p w14:paraId="62E3C068" w14:textId="0C4A9A87" w:rsidR="001A1C88" w:rsidRPr="00555B0B" w:rsidRDefault="001A1C88" w:rsidP="00687A9A">
            <w:pPr>
              <w:widowControl w:val="0"/>
              <w:autoSpaceDE w:val="0"/>
              <w:autoSpaceDN w:val="0"/>
              <w:adjustRightInd w:val="0"/>
              <w:spacing w:before="240" w:after="60" w:line="276" w:lineRule="auto"/>
              <w:ind w:left="108" w:right="101"/>
              <w:rPr>
                <w:rFonts w:ascii="Arial" w:hAnsi="Arial" w:cs="Arial"/>
                <w:kern w:val="0"/>
                <w:sz w:val="24"/>
                <w:szCs w:val="24"/>
              </w:rPr>
            </w:pPr>
            <w:r w:rsidRPr="00555B0B">
              <w:rPr>
                <w:rFonts w:ascii="Arial" w:hAnsi="Arial" w:cs="Arial"/>
                <w:b/>
                <w:bCs/>
                <w:color w:val="595959"/>
                <w:kern w:val="0"/>
                <w:sz w:val="26"/>
                <w:szCs w:val="26"/>
              </w:rPr>
              <w:t xml:space="preserve">Article </w:t>
            </w:r>
            <w:r w:rsidR="003C4A18">
              <w:rPr>
                <w:rFonts w:ascii="Arial" w:hAnsi="Arial" w:cs="Arial"/>
                <w:b/>
                <w:bCs/>
                <w:color w:val="595959"/>
                <w:kern w:val="0"/>
                <w:sz w:val="26"/>
                <w:szCs w:val="26"/>
              </w:rPr>
              <w:t>7</w:t>
            </w:r>
            <w:r w:rsidRPr="00555B0B">
              <w:rPr>
                <w:rFonts w:ascii="Arial" w:hAnsi="Arial" w:cs="Arial"/>
                <w:b/>
                <w:bCs/>
                <w:color w:val="595959"/>
                <w:kern w:val="0"/>
                <w:sz w:val="26"/>
                <w:szCs w:val="26"/>
              </w:rPr>
              <w:t xml:space="preserve"> – DISPOSITIONS TECHNIQUES</w:t>
            </w:r>
          </w:p>
        </w:tc>
      </w:tr>
    </w:tbl>
    <w:p w14:paraId="491BF008" w14:textId="77777777" w:rsidR="00342E0E" w:rsidRDefault="00342E0E" w:rsidP="00342E0E">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 xml:space="preserve">Les documents techniques suivants sont intégrés dans le DCE : </w:t>
      </w:r>
    </w:p>
    <w:p w14:paraId="4FD44B22" w14:textId="77777777" w:rsidR="00342E0E" w:rsidRDefault="00342E0E" w:rsidP="00342E0E">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Le programme général</w:t>
      </w:r>
    </w:p>
    <w:p w14:paraId="76A1ACD8" w14:textId="77777777" w:rsidR="00342E0E" w:rsidRDefault="00342E0E" w:rsidP="00342E0E">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Diagnostic Amiante avant travaux</w:t>
      </w:r>
    </w:p>
    <w:p w14:paraId="3370CA43" w14:textId="77777777" w:rsidR="00342E0E" w:rsidRDefault="00342E0E" w:rsidP="00342E0E">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Diagnostic Plomb avant Travaux</w:t>
      </w:r>
    </w:p>
    <w:tbl>
      <w:tblPr>
        <w:tblW w:w="0" w:type="auto"/>
        <w:tblInd w:w="9" w:type="dxa"/>
        <w:tblLayout w:type="fixed"/>
        <w:tblCellMar>
          <w:left w:w="0" w:type="dxa"/>
          <w:right w:w="0" w:type="dxa"/>
        </w:tblCellMar>
        <w:tblLook w:val="0000" w:firstRow="0" w:lastRow="0" w:firstColumn="0" w:lastColumn="0" w:noHBand="0" w:noVBand="0"/>
      </w:tblPr>
      <w:tblGrid>
        <w:gridCol w:w="9347"/>
      </w:tblGrid>
      <w:tr w:rsidR="00296934" w:rsidRPr="00555B0B" w14:paraId="0E594988" w14:textId="77777777">
        <w:tc>
          <w:tcPr>
            <w:tcW w:w="9347" w:type="dxa"/>
            <w:tcBorders>
              <w:top w:val="nil"/>
              <w:left w:val="nil"/>
              <w:bottom w:val="single" w:sz="8" w:space="0" w:color="A6A6A6"/>
              <w:right w:val="nil"/>
            </w:tcBorders>
            <w:shd w:val="clear" w:color="auto" w:fill="FFFFFF"/>
          </w:tcPr>
          <w:p w14:paraId="0849B2B4" w14:textId="7934858C" w:rsidR="001A1C88" w:rsidRPr="00555B0B" w:rsidRDefault="001A1C88" w:rsidP="00687A9A">
            <w:pPr>
              <w:widowControl w:val="0"/>
              <w:autoSpaceDE w:val="0"/>
              <w:autoSpaceDN w:val="0"/>
              <w:adjustRightInd w:val="0"/>
              <w:spacing w:before="360" w:after="60" w:line="276" w:lineRule="auto"/>
              <w:ind w:left="108" w:right="101"/>
              <w:rPr>
                <w:rFonts w:ascii="Arial" w:hAnsi="Arial" w:cs="Arial"/>
                <w:kern w:val="0"/>
                <w:sz w:val="24"/>
                <w:szCs w:val="24"/>
              </w:rPr>
            </w:pPr>
            <w:r w:rsidRPr="00555B0B">
              <w:rPr>
                <w:rFonts w:ascii="Arial" w:hAnsi="Arial" w:cs="Arial"/>
                <w:b/>
                <w:bCs/>
                <w:color w:val="595959"/>
                <w:kern w:val="0"/>
                <w:sz w:val="26"/>
                <w:szCs w:val="26"/>
              </w:rPr>
              <w:t xml:space="preserve">Article </w:t>
            </w:r>
            <w:r w:rsidR="003C4A18">
              <w:rPr>
                <w:rFonts w:ascii="Arial" w:hAnsi="Arial" w:cs="Arial"/>
                <w:b/>
                <w:bCs/>
                <w:color w:val="595959"/>
                <w:kern w:val="0"/>
                <w:sz w:val="26"/>
                <w:szCs w:val="26"/>
              </w:rPr>
              <w:t>8</w:t>
            </w:r>
            <w:r w:rsidRPr="00555B0B">
              <w:rPr>
                <w:rFonts w:ascii="Arial" w:hAnsi="Arial" w:cs="Arial"/>
                <w:b/>
                <w:bCs/>
                <w:color w:val="595959"/>
                <w:kern w:val="0"/>
                <w:sz w:val="26"/>
                <w:szCs w:val="26"/>
              </w:rPr>
              <w:t xml:space="preserve"> – OBLIGATIONS ADMINISTRATIVES DU PRESTATAIRE</w:t>
            </w:r>
          </w:p>
        </w:tc>
      </w:tr>
    </w:tbl>
    <w:p w14:paraId="07C806A5" w14:textId="77777777" w:rsidR="001A1C88" w:rsidRPr="00555B0B" w:rsidRDefault="001A1C88">
      <w:pPr>
        <w:keepLines/>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Conformément à l’article R2144-7 du code de la commande publique, le candidat retenu ne saurait être désigné définitivement comme titulaire du marché qu'à la condition de produire dans un délai imparti les documents justificatifs, les moyens de preuve, les compléments ou explications requis par le pouvoir adjudicateur :</w:t>
      </w:r>
    </w:p>
    <w:p w14:paraId="4821CC42" w14:textId="4125D3E8" w:rsidR="001A1C88" w:rsidRPr="00555B0B" w:rsidRDefault="001A1C88" w:rsidP="00687A9A">
      <w:pPr>
        <w:keepLines/>
        <w:widowControl w:val="0"/>
        <w:autoSpaceDE w:val="0"/>
        <w:autoSpaceDN w:val="0"/>
        <w:adjustRightInd w:val="0"/>
        <w:spacing w:after="0" w:line="240" w:lineRule="auto"/>
        <w:ind w:left="284" w:right="111"/>
        <w:jc w:val="both"/>
        <w:rPr>
          <w:rFonts w:ascii="Arial" w:hAnsi="Arial" w:cs="Arial"/>
          <w:kern w:val="0"/>
          <w:sz w:val="24"/>
          <w:szCs w:val="24"/>
        </w:rPr>
      </w:pPr>
      <w:r w:rsidRPr="00555B0B">
        <w:rPr>
          <w:rFonts w:ascii="Arial" w:hAnsi="Arial" w:cs="Arial"/>
          <w:color w:val="000000"/>
          <w:kern w:val="0"/>
          <w:sz w:val="20"/>
          <w:szCs w:val="20"/>
        </w:rPr>
        <w:t>- un extrait K ou K Bis RCS (délivré par les services du greffe du tribunal administratif du commerce datant de moins de trois mois) ou un document équivalent énoncé dans l’article D8222-5-2°,</w:t>
      </w:r>
    </w:p>
    <w:p w14:paraId="1E09486F" w14:textId="77777777" w:rsidR="001A1C88" w:rsidRPr="00555B0B" w:rsidRDefault="001A1C88" w:rsidP="00687A9A">
      <w:pPr>
        <w:keepLines/>
        <w:widowControl w:val="0"/>
        <w:autoSpaceDE w:val="0"/>
        <w:autoSpaceDN w:val="0"/>
        <w:adjustRightInd w:val="0"/>
        <w:spacing w:after="0" w:line="240" w:lineRule="auto"/>
        <w:ind w:left="284" w:right="111"/>
        <w:jc w:val="both"/>
        <w:rPr>
          <w:rFonts w:ascii="Arial" w:hAnsi="Arial" w:cs="Arial"/>
          <w:kern w:val="0"/>
          <w:sz w:val="24"/>
          <w:szCs w:val="24"/>
        </w:rPr>
      </w:pPr>
      <w:r w:rsidRPr="00555B0B">
        <w:rPr>
          <w:rFonts w:ascii="Arial" w:hAnsi="Arial" w:cs="Arial"/>
          <w:color w:val="000000"/>
          <w:kern w:val="0"/>
          <w:sz w:val="20"/>
          <w:szCs w:val="20"/>
        </w:rPr>
        <w:t>- le cas échéant conformément aux dispositions de l’article D8254-2 du Code du travail, la liste nominative des salariés étrangers que vous employez soumis à l’autorisation de travail prévue à l’article L5221-2. Cette liste, établie à partir du registre unique du personnel doit préciser, pour chaque salarié : sa date d’embauche, sa nationalité et le type et le numéro d’ordre du titre valant autorisation de travail,</w:t>
      </w:r>
    </w:p>
    <w:p w14:paraId="7A1BEE06" w14:textId="3A1A8256" w:rsidR="006A0AA7" w:rsidRDefault="001A1C88" w:rsidP="00687A9A">
      <w:pPr>
        <w:keepLines/>
        <w:widowControl w:val="0"/>
        <w:autoSpaceDE w:val="0"/>
        <w:autoSpaceDN w:val="0"/>
        <w:adjustRightInd w:val="0"/>
        <w:spacing w:after="0" w:line="240" w:lineRule="auto"/>
        <w:ind w:left="284" w:right="111"/>
        <w:jc w:val="both"/>
        <w:rPr>
          <w:rFonts w:ascii="Arial" w:hAnsi="Arial" w:cs="Arial"/>
          <w:color w:val="000000"/>
          <w:kern w:val="0"/>
          <w:sz w:val="20"/>
          <w:szCs w:val="20"/>
        </w:rPr>
      </w:pPr>
      <w:r w:rsidRPr="00555B0B">
        <w:rPr>
          <w:rFonts w:ascii="Arial" w:hAnsi="Arial" w:cs="Arial"/>
          <w:color w:val="000000"/>
          <w:kern w:val="0"/>
          <w:sz w:val="20"/>
          <w:szCs w:val="20"/>
        </w:rPr>
        <w:t xml:space="preserve">- les attestations et certificats délivrés par les administrations et organismes compétents prouvant que vous avez satisfait à vos obligations fiscales et sociales </w:t>
      </w:r>
      <w:r w:rsidR="00043C65" w:rsidRPr="00555B0B">
        <w:rPr>
          <w:rFonts w:ascii="Arial" w:hAnsi="Arial" w:cs="Arial"/>
          <w:color w:val="000000"/>
          <w:kern w:val="0"/>
          <w:sz w:val="20"/>
          <w:szCs w:val="20"/>
        </w:rPr>
        <w:t>de l’année précédente.</w:t>
      </w: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296934" w:rsidRPr="00555B0B" w14:paraId="66B5F0F6" w14:textId="77777777">
        <w:tc>
          <w:tcPr>
            <w:tcW w:w="9963" w:type="dxa"/>
            <w:tcBorders>
              <w:top w:val="nil"/>
              <w:left w:val="nil"/>
              <w:bottom w:val="single" w:sz="8" w:space="0" w:color="A6A6A6"/>
              <w:right w:val="nil"/>
            </w:tcBorders>
            <w:shd w:val="clear" w:color="auto" w:fill="FFFFFF"/>
          </w:tcPr>
          <w:p w14:paraId="10D8C2CD" w14:textId="2AD50DA1" w:rsidR="001A1C88" w:rsidRPr="00555B0B" w:rsidRDefault="001A1C88" w:rsidP="00687A9A">
            <w:pPr>
              <w:widowControl w:val="0"/>
              <w:autoSpaceDE w:val="0"/>
              <w:autoSpaceDN w:val="0"/>
              <w:adjustRightInd w:val="0"/>
              <w:spacing w:before="360" w:after="60" w:line="276" w:lineRule="auto"/>
              <w:ind w:left="108" w:right="105"/>
              <w:rPr>
                <w:rFonts w:ascii="Arial" w:hAnsi="Arial" w:cs="Arial"/>
                <w:kern w:val="0"/>
                <w:sz w:val="24"/>
                <w:szCs w:val="24"/>
              </w:rPr>
            </w:pPr>
            <w:r w:rsidRPr="00555B0B">
              <w:rPr>
                <w:rFonts w:ascii="Arial" w:hAnsi="Arial" w:cs="Arial"/>
                <w:b/>
                <w:bCs/>
                <w:color w:val="595959"/>
                <w:kern w:val="0"/>
                <w:sz w:val="26"/>
                <w:szCs w:val="26"/>
              </w:rPr>
              <w:t xml:space="preserve">Article </w:t>
            </w:r>
            <w:r w:rsidR="003C4A18">
              <w:rPr>
                <w:rFonts w:ascii="Arial" w:hAnsi="Arial" w:cs="Arial"/>
                <w:b/>
                <w:bCs/>
                <w:color w:val="595959"/>
                <w:kern w:val="0"/>
                <w:sz w:val="26"/>
                <w:szCs w:val="26"/>
              </w:rPr>
              <w:t>9</w:t>
            </w:r>
            <w:r w:rsidRPr="00555B0B">
              <w:rPr>
                <w:rFonts w:ascii="Arial" w:hAnsi="Arial" w:cs="Arial"/>
                <w:b/>
                <w:bCs/>
                <w:color w:val="595959"/>
                <w:kern w:val="0"/>
                <w:sz w:val="26"/>
                <w:szCs w:val="26"/>
              </w:rPr>
              <w:t xml:space="preserve"> – MODALITÉS DE RÈGLEMENT - ÉTABLISSEMENT DES FACTURES</w:t>
            </w:r>
          </w:p>
        </w:tc>
      </w:tr>
    </w:tbl>
    <w:p w14:paraId="67264D98" w14:textId="77777777" w:rsidR="001A1C88" w:rsidRPr="00555B0B" w:rsidRDefault="001A1C88" w:rsidP="00687A9A">
      <w:pPr>
        <w:widowControl w:val="0"/>
        <w:autoSpaceDE w:val="0"/>
        <w:autoSpaceDN w:val="0"/>
        <w:adjustRightInd w:val="0"/>
        <w:spacing w:before="240" w:after="0" w:line="240" w:lineRule="auto"/>
        <w:ind w:left="117" w:right="111"/>
        <w:jc w:val="both"/>
        <w:rPr>
          <w:rFonts w:ascii="Arial" w:hAnsi="Arial" w:cs="Arial"/>
          <w:kern w:val="0"/>
          <w:sz w:val="24"/>
          <w:szCs w:val="24"/>
        </w:rPr>
      </w:pPr>
      <w:r w:rsidRPr="00555B0B">
        <w:rPr>
          <w:rFonts w:ascii="Arial" w:hAnsi="Arial" w:cs="Arial"/>
          <w:b/>
          <w:bCs/>
          <w:color w:val="FF9900"/>
          <w:kern w:val="0"/>
          <w:sz w:val="20"/>
          <w:szCs w:val="20"/>
        </w:rPr>
        <w:t>■</w:t>
      </w:r>
      <w:r w:rsidRPr="00555B0B">
        <w:rPr>
          <w:rFonts w:ascii="Arial" w:hAnsi="Arial" w:cs="Arial"/>
          <w:b/>
          <w:bCs/>
          <w:color w:val="000000"/>
          <w:kern w:val="0"/>
          <w:sz w:val="20"/>
          <w:szCs w:val="20"/>
        </w:rPr>
        <w:t xml:space="preserve"> Conditions de règlement/échéancier</w:t>
      </w:r>
    </w:p>
    <w:p w14:paraId="437B9F27" w14:textId="77777777" w:rsidR="001A1C88" w:rsidRPr="00555B0B" w:rsidRDefault="001A1C88" w:rsidP="00687A9A">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Se référer aux dispositions du </w:t>
      </w:r>
      <w:hyperlink r:id="rId18" w:tgtFrame="_blank" w:history="1">
        <w:r w:rsidRPr="00555B0B">
          <w:rPr>
            <w:rFonts w:ascii="Arial" w:hAnsi="Arial" w:cs="Arial"/>
            <w:color w:val="000000"/>
            <w:kern w:val="0"/>
            <w:sz w:val="20"/>
            <w:szCs w:val="20"/>
          </w:rPr>
          <w:t>CCAG Prestations intellectuelles du 30 mars 2021</w:t>
        </w:r>
      </w:hyperlink>
      <w:r w:rsidRPr="00555B0B">
        <w:rPr>
          <w:rFonts w:ascii="Arial" w:hAnsi="Arial" w:cs="Arial"/>
          <w:color w:val="000000"/>
          <w:kern w:val="0"/>
          <w:sz w:val="20"/>
          <w:szCs w:val="20"/>
        </w:rPr>
        <w:t>.</w:t>
      </w:r>
    </w:p>
    <w:p w14:paraId="78957A53" w14:textId="77777777" w:rsidR="001A1C88" w:rsidRPr="00555B0B" w:rsidRDefault="001A1C88" w:rsidP="00687A9A">
      <w:pPr>
        <w:widowControl w:val="0"/>
        <w:autoSpaceDE w:val="0"/>
        <w:autoSpaceDN w:val="0"/>
        <w:adjustRightInd w:val="0"/>
        <w:spacing w:before="240" w:after="0" w:line="240" w:lineRule="auto"/>
        <w:ind w:left="117" w:right="111"/>
        <w:jc w:val="both"/>
        <w:rPr>
          <w:rFonts w:ascii="Arial" w:hAnsi="Arial" w:cs="Arial"/>
          <w:kern w:val="0"/>
          <w:sz w:val="24"/>
          <w:szCs w:val="24"/>
        </w:rPr>
      </w:pPr>
      <w:r w:rsidRPr="00555B0B">
        <w:rPr>
          <w:rFonts w:ascii="Arial" w:hAnsi="Arial" w:cs="Arial"/>
          <w:b/>
          <w:bCs/>
          <w:color w:val="FF9900"/>
          <w:kern w:val="0"/>
          <w:sz w:val="20"/>
          <w:szCs w:val="20"/>
        </w:rPr>
        <w:t xml:space="preserve">■ </w:t>
      </w:r>
      <w:r w:rsidRPr="00555B0B">
        <w:rPr>
          <w:rFonts w:ascii="Arial" w:hAnsi="Arial" w:cs="Arial"/>
          <w:b/>
          <w:bCs/>
          <w:color w:val="000000"/>
          <w:kern w:val="0"/>
          <w:sz w:val="20"/>
          <w:szCs w:val="20"/>
        </w:rPr>
        <w:t>Type de prix</w:t>
      </w:r>
    </w:p>
    <w:p w14:paraId="6C778227" w14:textId="7F05D8FE" w:rsidR="00A369D0" w:rsidRPr="00555B0B" w:rsidRDefault="00A369D0" w:rsidP="00A369D0">
      <w:pPr>
        <w:spacing w:before="120" w:after="0" w:line="240" w:lineRule="auto"/>
        <w:ind w:left="105"/>
        <w:jc w:val="both"/>
        <w:textAlignment w:val="baseline"/>
        <w:rPr>
          <w:rFonts w:ascii="Arial" w:hAnsi="Arial" w:cs="Arial"/>
          <w:sz w:val="18"/>
          <w:szCs w:val="18"/>
        </w:rPr>
      </w:pPr>
      <w:r w:rsidRPr="00555B0B">
        <w:rPr>
          <w:rFonts w:ascii="Arial" w:hAnsi="Arial" w:cs="Arial"/>
          <w:sz w:val="20"/>
          <w:szCs w:val="20"/>
        </w:rPr>
        <w:t xml:space="preserve">Les prix sont fermes de la date de notification </w:t>
      </w:r>
      <w:r w:rsidRPr="00C0020A">
        <w:rPr>
          <w:rFonts w:ascii="Arial" w:hAnsi="Arial" w:cs="Arial"/>
          <w:sz w:val="20"/>
          <w:szCs w:val="20"/>
        </w:rPr>
        <w:t xml:space="preserve">jusqu’au </w:t>
      </w:r>
      <w:r w:rsidR="004A2334" w:rsidRPr="00C0020A">
        <w:rPr>
          <w:rFonts w:ascii="Arial" w:hAnsi="Arial" w:cs="Arial"/>
          <w:sz w:val="20"/>
          <w:szCs w:val="20"/>
        </w:rPr>
        <w:t>31</w:t>
      </w:r>
      <w:r w:rsidRPr="00C0020A">
        <w:rPr>
          <w:rFonts w:ascii="Arial" w:hAnsi="Arial" w:cs="Arial"/>
          <w:sz w:val="20"/>
          <w:szCs w:val="20"/>
        </w:rPr>
        <w:t>/</w:t>
      </w:r>
      <w:r w:rsidR="004A2334" w:rsidRPr="00C0020A">
        <w:rPr>
          <w:rFonts w:ascii="Arial" w:hAnsi="Arial" w:cs="Arial"/>
          <w:sz w:val="20"/>
          <w:szCs w:val="20"/>
        </w:rPr>
        <w:t>12</w:t>
      </w:r>
      <w:r w:rsidRPr="00C0020A">
        <w:rPr>
          <w:rFonts w:ascii="Arial" w:hAnsi="Arial" w:cs="Arial"/>
          <w:sz w:val="20"/>
          <w:szCs w:val="20"/>
        </w:rPr>
        <w:t>/20</w:t>
      </w:r>
      <w:r w:rsidR="004A2334" w:rsidRPr="00C0020A">
        <w:rPr>
          <w:rFonts w:ascii="Arial" w:hAnsi="Arial" w:cs="Arial"/>
          <w:sz w:val="20"/>
          <w:szCs w:val="20"/>
        </w:rPr>
        <w:t>26</w:t>
      </w:r>
      <w:r w:rsidRPr="00C0020A">
        <w:rPr>
          <w:rFonts w:ascii="Arial" w:hAnsi="Arial" w:cs="Arial"/>
          <w:sz w:val="20"/>
          <w:szCs w:val="20"/>
        </w:rPr>
        <w:t xml:space="preserve"> Les prix sont ensuite révisés annuellement au </w:t>
      </w:r>
      <w:r w:rsidR="004A2334" w:rsidRPr="00C0020A">
        <w:rPr>
          <w:rFonts w:ascii="Arial" w:hAnsi="Arial" w:cs="Arial"/>
          <w:sz w:val="20"/>
          <w:szCs w:val="20"/>
        </w:rPr>
        <w:t>01</w:t>
      </w:r>
      <w:r w:rsidRPr="00C0020A">
        <w:rPr>
          <w:rFonts w:ascii="Arial" w:hAnsi="Arial" w:cs="Arial"/>
          <w:sz w:val="20"/>
          <w:szCs w:val="20"/>
        </w:rPr>
        <w:t>/</w:t>
      </w:r>
      <w:r w:rsidR="004A2334" w:rsidRPr="00C0020A">
        <w:rPr>
          <w:rFonts w:ascii="Arial" w:hAnsi="Arial" w:cs="Arial"/>
          <w:sz w:val="20"/>
          <w:szCs w:val="20"/>
        </w:rPr>
        <w:t>01</w:t>
      </w:r>
      <w:r w:rsidRPr="00C0020A">
        <w:rPr>
          <w:rFonts w:ascii="Arial" w:hAnsi="Arial" w:cs="Arial"/>
          <w:sz w:val="20"/>
          <w:szCs w:val="20"/>
        </w:rPr>
        <w:t>, par application aux prix du marché par la formu</w:t>
      </w:r>
      <w:r w:rsidRPr="00555B0B">
        <w:rPr>
          <w:rFonts w:ascii="Arial" w:hAnsi="Arial" w:cs="Arial"/>
          <w:sz w:val="20"/>
          <w:szCs w:val="20"/>
        </w:rPr>
        <w:t>le ci-dessous. </w:t>
      </w:r>
    </w:p>
    <w:p w14:paraId="373AFC77" w14:textId="4227BA21" w:rsidR="00A369D0" w:rsidRPr="00555B0B" w:rsidRDefault="00A369D0" w:rsidP="00687A9A">
      <w:pPr>
        <w:widowControl w:val="0"/>
        <w:autoSpaceDE w:val="0"/>
        <w:autoSpaceDN w:val="0"/>
        <w:adjustRightInd w:val="0"/>
        <w:spacing w:before="120" w:after="0" w:line="240" w:lineRule="auto"/>
        <w:ind w:left="117" w:right="111"/>
        <w:jc w:val="both"/>
        <w:rPr>
          <w:rFonts w:ascii="Arial" w:hAnsi="Arial" w:cs="Arial"/>
          <w:sz w:val="24"/>
          <w:szCs w:val="24"/>
        </w:rPr>
      </w:pPr>
      <w:r w:rsidRPr="00555B0B">
        <w:rPr>
          <w:rFonts w:ascii="Arial" w:hAnsi="Arial" w:cs="Arial"/>
          <w:color w:val="000000"/>
          <w:sz w:val="20"/>
          <w:szCs w:val="20"/>
        </w:rPr>
        <w:lastRenderedPageBreak/>
        <w:t xml:space="preserve">La </w:t>
      </w:r>
      <w:r w:rsidRPr="00555B0B">
        <w:rPr>
          <w:rFonts w:ascii="Arial" w:hAnsi="Arial" w:cs="Arial"/>
          <w:b/>
          <w:bCs/>
          <w:color w:val="000000"/>
          <w:sz w:val="20"/>
          <w:szCs w:val="20"/>
        </w:rPr>
        <w:t>formule de variation</w:t>
      </w:r>
      <w:r w:rsidRPr="00555B0B">
        <w:rPr>
          <w:rFonts w:ascii="Arial" w:hAnsi="Arial" w:cs="Arial"/>
          <w:color w:val="000000"/>
          <w:sz w:val="20"/>
          <w:szCs w:val="20"/>
        </w:rPr>
        <w:t xml:space="preserve"> utilisée est</w:t>
      </w:r>
      <w:r w:rsidRPr="00555B0B">
        <w:rPr>
          <w:rFonts w:ascii="Arial" w:hAnsi="Arial" w:cs="Arial"/>
          <w:b/>
          <w:bCs/>
          <w:color w:val="000000"/>
          <w:sz w:val="20"/>
          <w:szCs w:val="20"/>
        </w:rPr>
        <w:t> : P(n) = P(o) [0,150 + 0,850 x (1,000 x ING(n)/ING(o))]</w:t>
      </w:r>
    </w:p>
    <w:p w14:paraId="442D0954" w14:textId="77777777" w:rsidR="001A1C88" w:rsidRPr="00555B0B" w:rsidRDefault="001A1C88" w:rsidP="00687A9A">
      <w:pPr>
        <w:keepLines/>
        <w:widowControl w:val="0"/>
        <w:tabs>
          <w:tab w:val="left" w:pos="392"/>
        </w:tabs>
        <w:autoSpaceDE w:val="0"/>
        <w:autoSpaceDN w:val="0"/>
        <w:adjustRightInd w:val="0"/>
        <w:spacing w:before="240"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u w:val="single"/>
        </w:rPr>
        <w:t>Dans la formule des prix révisables</w:t>
      </w:r>
      <w:r w:rsidRPr="00555B0B">
        <w:rPr>
          <w:rFonts w:ascii="Arial" w:hAnsi="Arial" w:cs="Arial"/>
          <w:color w:val="000000"/>
          <w:kern w:val="0"/>
          <w:sz w:val="20"/>
          <w:szCs w:val="20"/>
        </w:rPr>
        <w:t xml:space="preserve"> :</w:t>
      </w:r>
    </w:p>
    <w:p w14:paraId="0ECBC3E5" w14:textId="77777777" w:rsidR="001A1C88" w:rsidRPr="00555B0B" w:rsidRDefault="001A1C88">
      <w:pPr>
        <w:keepLines/>
        <w:widowControl w:val="0"/>
        <w:autoSpaceDE w:val="0"/>
        <w:autoSpaceDN w:val="0"/>
        <w:adjustRightInd w:val="0"/>
        <w:spacing w:after="0" w:line="240" w:lineRule="auto"/>
        <w:ind w:left="117" w:right="111"/>
        <w:rPr>
          <w:rFonts w:ascii="Arial" w:hAnsi="Arial" w:cs="Arial"/>
          <w:kern w:val="0"/>
          <w:sz w:val="24"/>
          <w:szCs w:val="24"/>
        </w:rPr>
      </w:pPr>
      <w:r w:rsidRPr="00555B0B">
        <w:rPr>
          <w:rFonts w:ascii="Arial" w:hAnsi="Arial" w:cs="Arial"/>
          <w:color w:val="000000"/>
          <w:kern w:val="0"/>
          <w:sz w:val="20"/>
          <w:szCs w:val="20"/>
        </w:rPr>
        <w:t>- P(n) est le prix révisé ;</w:t>
      </w:r>
    </w:p>
    <w:p w14:paraId="3A26DCA4" w14:textId="77777777" w:rsidR="001A1C88" w:rsidRPr="00555B0B" w:rsidRDefault="001A1C88">
      <w:pPr>
        <w:keepLines/>
        <w:widowControl w:val="0"/>
        <w:autoSpaceDE w:val="0"/>
        <w:autoSpaceDN w:val="0"/>
        <w:adjustRightInd w:val="0"/>
        <w:spacing w:after="0" w:line="240" w:lineRule="auto"/>
        <w:ind w:left="117" w:right="111"/>
        <w:rPr>
          <w:rFonts w:ascii="Arial" w:hAnsi="Arial" w:cs="Arial"/>
          <w:kern w:val="0"/>
          <w:sz w:val="24"/>
          <w:szCs w:val="24"/>
        </w:rPr>
      </w:pPr>
      <w:r w:rsidRPr="00555B0B">
        <w:rPr>
          <w:rFonts w:ascii="Arial" w:hAnsi="Arial" w:cs="Arial"/>
          <w:color w:val="000000"/>
          <w:kern w:val="0"/>
          <w:sz w:val="20"/>
          <w:szCs w:val="20"/>
        </w:rPr>
        <w:t>- P(o) est le prix initial réputé établi sur la base des conditions économiques du « Mois zéro » ;</w:t>
      </w:r>
    </w:p>
    <w:p w14:paraId="7FEB5F1C" w14:textId="77777777" w:rsidR="001A1C88" w:rsidRPr="00555B0B" w:rsidRDefault="001A1C88">
      <w:pPr>
        <w:keepLines/>
        <w:widowControl w:val="0"/>
        <w:autoSpaceDE w:val="0"/>
        <w:autoSpaceDN w:val="0"/>
        <w:adjustRightInd w:val="0"/>
        <w:spacing w:after="0" w:line="240" w:lineRule="auto"/>
        <w:ind w:left="117" w:right="111"/>
        <w:rPr>
          <w:rFonts w:ascii="Arial" w:hAnsi="Arial" w:cs="Arial"/>
          <w:kern w:val="0"/>
          <w:sz w:val="24"/>
          <w:szCs w:val="24"/>
        </w:rPr>
      </w:pPr>
      <w:r w:rsidRPr="00555B0B">
        <w:rPr>
          <w:rFonts w:ascii="Arial" w:hAnsi="Arial" w:cs="Arial"/>
          <w:color w:val="000000"/>
          <w:kern w:val="0"/>
          <w:sz w:val="20"/>
          <w:szCs w:val="20"/>
        </w:rPr>
        <w:t>- au dénominateur, figurent les valeurs des indices correspondant au « Mois zéro » ;</w:t>
      </w:r>
    </w:p>
    <w:p w14:paraId="03ACA5B8" w14:textId="77777777" w:rsidR="001A1C88" w:rsidRPr="00555B0B" w:rsidRDefault="001A1C88">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au numérateur, figurent les valeurs de ces mêmes indices afférentes au mois M indice (n) de réalisation des prestations, selon le dernier indice connu.</w:t>
      </w:r>
    </w:p>
    <w:p w14:paraId="658021D7" w14:textId="77777777" w:rsidR="001A1C88" w:rsidRPr="00555B0B" w:rsidRDefault="001A1C88" w:rsidP="0031737F">
      <w:pPr>
        <w:widowControl w:val="0"/>
        <w:tabs>
          <w:tab w:val="left" w:pos="392"/>
        </w:tabs>
        <w:autoSpaceDE w:val="0"/>
        <w:autoSpaceDN w:val="0"/>
        <w:adjustRightInd w:val="0"/>
        <w:spacing w:before="120"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Pour la mise en place de la formule, l’ensemble des calculs sera effectué par arrondissement au millième supérieur.</w:t>
      </w:r>
    </w:p>
    <w:p w14:paraId="7F9F1FE0" w14:textId="77777777" w:rsidR="001A1C88" w:rsidRPr="00555B0B"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1696CE5C" w14:textId="77777777" w:rsidR="001A1C88" w:rsidRPr="00555B0B" w:rsidRDefault="001A1C88">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La liste des index utilisés est la suivante :</w:t>
      </w:r>
    </w:p>
    <w:p w14:paraId="32776E2C" w14:textId="77777777" w:rsidR="001A1C88" w:rsidRPr="00555B0B" w:rsidRDefault="001A1C88">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235"/>
        <w:gridCol w:w="7821"/>
      </w:tblGrid>
      <w:tr w:rsidR="00296934" w:rsidRPr="00555B0B" w14:paraId="575993E6" w14:textId="77777777" w:rsidTr="00126D0C">
        <w:trPr>
          <w:cantSplit/>
          <w:tblHeader/>
        </w:trPr>
        <w:tc>
          <w:tcPr>
            <w:tcW w:w="2235" w:type="dxa"/>
            <w:tcBorders>
              <w:top w:val="single" w:sz="12" w:space="0" w:color="A6A6A6"/>
              <w:left w:val="single" w:sz="12" w:space="0" w:color="A6A6A6"/>
              <w:bottom w:val="single" w:sz="12" w:space="0" w:color="A6A6A6"/>
              <w:right w:val="single" w:sz="12" w:space="0" w:color="A6A6A6"/>
            </w:tcBorders>
            <w:shd w:val="clear" w:color="auto" w:fill="7F7F7F"/>
          </w:tcPr>
          <w:p w14:paraId="2ACA6427" w14:textId="77777777" w:rsidR="001A1C88" w:rsidRPr="00555B0B" w:rsidRDefault="001A1C88">
            <w:pPr>
              <w:keepLines/>
              <w:widowControl w:val="0"/>
              <w:autoSpaceDE w:val="0"/>
              <w:autoSpaceDN w:val="0"/>
              <w:adjustRightInd w:val="0"/>
              <w:spacing w:before="60" w:after="60"/>
              <w:ind w:left="108" w:right="93"/>
              <w:jc w:val="center"/>
              <w:rPr>
                <w:rFonts w:ascii="Arial" w:hAnsi="Arial" w:cs="Arial"/>
                <w:kern w:val="0"/>
                <w:sz w:val="24"/>
                <w:szCs w:val="24"/>
              </w:rPr>
            </w:pPr>
            <w:r w:rsidRPr="00555B0B">
              <w:rPr>
                <w:rFonts w:ascii="Arial" w:hAnsi="Arial" w:cs="Arial"/>
                <w:color w:val="FFFFFF"/>
                <w:kern w:val="0"/>
                <w:sz w:val="20"/>
                <w:szCs w:val="20"/>
              </w:rPr>
              <w:t>CODE INDEX</w:t>
            </w:r>
          </w:p>
        </w:tc>
        <w:tc>
          <w:tcPr>
            <w:tcW w:w="7821" w:type="dxa"/>
            <w:tcBorders>
              <w:top w:val="single" w:sz="12" w:space="0" w:color="A6A6A6"/>
              <w:left w:val="single" w:sz="12" w:space="0" w:color="A6A6A6"/>
              <w:bottom w:val="single" w:sz="12" w:space="0" w:color="A6A6A6"/>
              <w:right w:val="single" w:sz="12" w:space="0" w:color="A6A6A6"/>
            </w:tcBorders>
            <w:shd w:val="clear" w:color="auto" w:fill="7F7F7F"/>
          </w:tcPr>
          <w:p w14:paraId="317101AA" w14:textId="77777777" w:rsidR="001A1C88" w:rsidRPr="00555B0B" w:rsidRDefault="001A1C88">
            <w:pPr>
              <w:keepLines/>
              <w:widowControl w:val="0"/>
              <w:autoSpaceDE w:val="0"/>
              <w:autoSpaceDN w:val="0"/>
              <w:adjustRightInd w:val="0"/>
              <w:spacing w:before="60" w:after="60"/>
              <w:ind w:left="123" w:right="87"/>
              <w:jc w:val="center"/>
              <w:rPr>
                <w:rFonts w:ascii="Arial" w:hAnsi="Arial" w:cs="Arial"/>
                <w:kern w:val="0"/>
                <w:sz w:val="24"/>
                <w:szCs w:val="24"/>
              </w:rPr>
            </w:pPr>
            <w:r w:rsidRPr="00555B0B">
              <w:rPr>
                <w:rFonts w:ascii="Arial" w:hAnsi="Arial" w:cs="Arial"/>
                <w:color w:val="FFFFFF"/>
                <w:kern w:val="0"/>
                <w:sz w:val="20"/>
                <w:szCs w:val="20"/>
              </w:rPr>
              <w:t>LIBELLÉ DE L’INDEX</w:t>
            </w:r>
          </w:p>
        </w:tc>
      </w:tr>
      <w:tr w:rsidR="00296934" w:rsidRPr="00555B0B" w14:paraId="67D438ED" w14:textId="77777777" w:rsidTr="00126D0C">
        <w:tc>
          <w:tcPr>
            <w:tcW w:w="2235" w:type="dxa"/>
            <w:tcBorders>
              <w:top w:val="single" w:sz="12" w:space="0" w:color="A6A6A6"/>
              <w:left w:val="single" w:sz="12" w:space="0" w:color="A6A6A6"/>
              <w:bottom w:val="single" w:sz="12" w:space="0" w:color="A6A6A6"/>
              <w:right w:val="single" w:sz="12" w:space="0" w:color="A6A6A6"/>
            </w:tcBorders>
            <w:shd w:val="clear" w:color="auto" w:fill="FFFFFF"/>
          </w:tcPr>
          <w:p w14:paraId="228BC0CA" w14:textId="77777777" w:rsidR="001A1C88" w:rsidRPr="00555B0B" w:rsidRDefault="001A1C88">
            <w:pPr>
              <w:widowControl w:val="0"/>
              <w:autoSpaceDE w:val="0"/>
              <w:autoSpaceDN w:val="0"/>
              <w:adjustRightInd w:val="0"/>
              <w:spacing w:before="60" w:after="60"/>
              <w:ind w:left="108" w:right="93"/>
              <w:rPr>
                <w:rFonts w:ascii="Arial" w:hAnsi="Arial" w:cs="Arial"/>
                <w:kern w:val="0"/>
                <w:sz w:val="24"/>
                <w:szCs w:val="24"/>
              </w:rPr>
            </w:pPr>
            <w:r w:rsidRPr="00555B0B">
              <w:rPr>
                <w:rFonts w:ascii="Arial" w:hAnsi="Arial" w:cs="Arial"/>
                <w:color w:val="000000"/>
                <w:kern w:val="0"/>
                <w:sz w:val="20"/>
                <w:szCs w:val="20"/>
              </w:rPr>
              <w:t>ING</w:t>
            </w:r>
          </w:p>
        </w:tc>
        <w:tc>
          <w:tcPr>
            <w:tcW w:w="7821" w:type="dxa"/>
            <w:tcBorders>
              <w:top w:val="single" w:sz="12" w:space="0" w:color="A6A6A6"/>
              <w:left w:val="single" w:sz="12" w:space="0" w:color="A6A6A6"/>
              <w:bottom w:val="single" w:sz="12" w:space="0" w:color="A6A6A6"/>
              <w:right w:val="single" w:sz="12" w:space="0" w:color="A6A6A6"/>
            </w:tcBorders>
            <w:shd w:val="clear" w:color="auto" w:fill="FFFFFF"/>
          </w:tcPr>
          <w:p w14:paraId="666FBDE0" w14:textId="77777777" w:rsidR="001A1C88" w:rsidRPr="00555B0B" w:rsidRDefault="001A1C88">
            <w:pPr>
              <w:widowControl w:val="0"/>
              <w:autoSpaceDE w:val="0"/>
              <w:autoSpaceDN w:val="0"/>
              <w:adjustRightInd w:val="0"/>
              <w:spacing w:before="60" w:after="60"/>
              <w:ind w:left="123" w:right="87"/>
              <w:rPr>
                <w:rFonts w:ascii="Arial" w:hAnsi="Arial" w:cs="Arial"/>
                <w:kern w:val="0"/>
                <w:sz w:val="24"/>
                <w:szCs w:val="24"/>
              </w:rPr>
            </w:pPr>
            <w:r w:rsidRPr="00555B0B">
              <w:rPr>
                <w:rFonts w:ascii="Arial" w:hAnsi="Arial" w:cs="Arial"/>
                <w:color w:val="000000"/>
                <w:kern w:val="0"/>
                <w:sz w:val="20"/>
                <w:szCs w:val="20"/>
              </w:rPr>
              <w:t>Construction - Ingénierie (base 2010)</w:t>
            </w:r>
          </w:p>
        </w:tc>
      </w:tr>
    </w:tbl>
    <w:p w14:paraId="2914B57C" w14:textId="77777777" w:rsidR="001A1C88" w:rsidRPr="00555B0B" w:rsidRDefault="001A1C88" w:rsidP="002E3F31">
      <w:pPr>
        <w:widowControl w:val="0"/>
        <w:autoSpaceDE w:val="0"/>
        <w:autoSpaceDN w:val="0"/>
        <w:adjustRightInd w:val="0"/>
        <w:spacing w:before="60" w:after="60"/>
        <w:ind w:left="117" w:right="111"/>
        <w:rPr>
          <w:rFonts w:ascii="Arial" w:hAnsi="Arial" w:cs="Arial"/>
          <w:kern w:val="0"/>
          <w:sz w:val="24"/>
          <w:szCs w:val="24"/>
        </w:rPr>
      </w:pPr>
      <w:r w:rsidRPr="00555B0B">
        <w:rPr>
          <w:rFonts w:ascii="Arial" w:hAnsi="Arial" w:cs="Arial"/>
          <w:color w:val="000000"/>
          <w:kern w:val="0"/>
          <w:sz w:val="20"/>
          <w:szCs w:val="20"/>
        </w:rPr>
        <w:t>Les index sont publiés sur le site internet de l’INSEE.</w:t>
      </w:r>
    </w:p>
    <w:tbl>
      <w:tblPr>
        <w:tblW w:w="0" w:type="auto"/>
        <w:tblInd w:w="14" w:type="dxa"/>
        <w:tblLayout w:type="fixed"/>
        <w:tblCellMar>
          <w:left w:w="0" w:type="dxa"/>
          <w:right w:w="0" w:type="dxa"/>
        </w:tblCellMar>
        <w:tblLook w:val="0000" w:firstRow="0" w:lastRow="0" w:firstColumn="0" w:lastColumn="0" w:noHBand="0" w:noVBand="0"/>
      </w:tblPr>
      <w:tblGrid>
        <w:gridCol w:w="10056"/>
      </w:tblGrid>
      <w:tr w:rsidR="00296934" w:rsidRPr="00555B0B" w14:paraId="03A92015" w14:textId="77777777" w:rsidTr="00126D0C">
        <w:tc>
          <w:tcPr>
            <w:tcW w:w="10056" w:type="dxa"/>
            <w:tcBorders>
              <w:top w:val="single" w:sz="4" w:space="0" w:color="D9D9D9"/>
              <w:left w:val="single" w:sz="4" w:space="0" w:color="D9D9D9"/>
              <w:bottom w:val="single" w:sz="4" w:space="0" w:color="D9D9D9"/>
              <w:right w:val="single" w:sz="4" w:space="0" w:color="D9D9D9"/>
            </w:tcBorders>
            <w:shd w:val="clear" w:color="auto" w:fill="D9D9D9"/>
          </w:tcPr>
          <w:p w14:paraId="32D72B69" w14:textId="77777777" w:rsidR="001A1C88" w:rsidRPr="00555B0B" w:rsidRDefault="001A1C88">
            <w:pPr>
              <w:keepLines/>
              <w:widowControl w:val="0"/>
              <w:tabs>
                <w:tab w:val="left" w:pos="392"/>
              </w:tabs>
              <w:autoSpaceDE w:val="0"/>
              <w:autoSpaceDN w:val="0"/>
              <w:adjustRightInd w:val="0"/>
              <w:spacing w:after="0" w:line="240" w:lineRule="auto"/>
              <w:ind w:left="108" w:right="101"/>
              <w:jc w:val="both"/>
              <w:rPr>
                <w:rFonts w:ascii="Arial" w:hAnsi="Arial" w:cs="Arial"/>
                <w:kern w:val="0"/>
                <w:sz w:val="24"/>
                <w:szCs w:val="24"/>
              </w:rPr>
            </w:pPr>
            <w:r w:rsidRPr="00555B0B">
              <w:rPr>
                <w:rFonts w:ascii="Arial" w:hAnsi="Arial" w:cs="Arial"/>
                <w:color w:val="000000"/>
                <w:kern w:val="0"/>
                <w:sz w:val="18"/>
                <w:szCs w:val="18"/>
              </w:rPr>
              <w:t xml:space="preserve">Lorsqu'une révision est effectuée provisoirement en utilisant une valeur d'index antérieure à celle qui doit être appliquée, il n'est procédé à aucune autre révision avant la révision définitive, laquelle intervient lors du premier règlement qui suit la parution de l'index correspondant. En cas de disparition d’un index et si un index de substitution est publié, la variation des prix est de </w:t>
            </w:r>
            <w:proofErr w:type="gramStart"/>
            <w:r w:rsidRPr="00555B0B">
              <w:rPr>
                <w:rFonts w:ascii="Arial" w:hAnsi="Arial" w:cs="Arial"/>
                <w:color w:val="000000"/>
                <w:kern w:val="0"/>
                <w:sz w:val="18"/>
                <w:szCs w:val="18"/>
              </w:rPr>
              <w:t>plein droit calculée</w:t>
            </w:r>
            <w:proofErr w:type="gramEnd"/>
            <w:r w:rsidRPr="00555B0B">
              <w:rPr>
                <w:rFonts w:ascii="Arial" w:hAnsi="Arial" w:cs="Arial"/>
                <w:color w:val="000000"/>
                <w:kern w:val="0"/>
                <w:sz w:val="18"/>
                <w:szCs w:val="18"/>
              </w:rPr>
              <w:t xml:space="preserve"> avec ce nouvel index en utilisant le coefficient de raccordement nécessaire. En cas d'absence d’index de substitution, les parties conviennent de le remplacer d’un commun accord dans le cadre d’une modification du contrat. </w:t>
            </w:r>
          </w:p>
        </w:tc>
      </w:tr>
    </w:tbl>
    <w:p w14:paraId="74C984D9" w14:textId="77777777" w:rsidR="00F9278C" w:rsidRPr="009B19F8" w:rsidRDefault="00F9278C" w:rsidP="002E3F31">
      <w:pPr>
        <w:keepNext/>
        <w:keepLines/>
        <w:widowControl w:val="0"/>
        <w:tabs>
          <w:tab w:val="left" w:pos="392"/>
        </w:tabs>
        <w:autoSpaceDE w:val="0"/>
        <w:autoSpaceDN w:val="0"/>
        <w:adjustRightInd w:val="0"/>
        <w:spacing w:before="240" w:after="0" w:line="240" w:lineRule="auto"/>
        <w:ind w:left="117" w:right="111"/>
        <w:jc w:val="both"/>
        <w:rPr>
          <w:rFonts w:ascii="Arial" w:hAnsi="Arial" w:cs="Arial"/>
          <w:sz w:val="24"/>
          <w:szCs w:val="24"/>
        </w:rPr>
      </w:pPr>
      <w:r w:rsidRPr="009B19F8">
        <w:rPr>
          <w:rFonts w:ascii="Arial" w:hAnsi="Arial" w:cs="Arial"/>
          <w:color w:val="FF9900"/>
          <w:sz w:val="20"/>
          <w:szCs w:val="20"/>
        </w:rPr>
        <w:t>■</w:t>
      </w:r>
      <w:r w:rsidRPr="009B19F8">
        <w:rPr>
          <w:rFonts w:ascii="Arial" w:hAnsi="Arial" w:cs="Arial"/>
          <w:color w:val="000000"/>
          <w:sz w:val="20"/>
          <w:szCs w:val="20"/>
        </w:rPr>
        <w:t xml:space="preserve"> </w:t>
      </w:r>
      <w:r w:rsidRPr="009B19F8">
        <w:rPr>
          <w:rFonts w:ascii="Arial" w:hAnsi="Arial" w:cs="Arial"/>
          <w:b/>
          <w:bCs/>
          <w:color w:val="000000"/>
          <w:sz w:val="20"/>
          <w:szCs w:val="20"/>
        </w:rPr>
        <w:t>Avance</w:t>
      </w:r>
    </w:p>
    <w:p w14:paraId="41A97B6D" w14:textId="43C06C9A" w:rsidR="0031737F" w:rsidRPr="009B19F8" w:rsidRDefault="004A2334" w:rsidP="00043C65">
      <w:pPr>
        <w:widowControl w:val="0"/>
        <w:tabs>
          <w:tab w:val="left" w:pos="392"/>
        </w:tabs>
        <w:autoSpaceDE w:val="0"/>
        <w:autoSpaceDN w:val="0"/>
        <w:adjustRightInd w:val="0"/>
        <w:spacing w:before="60" w:after="0" w:line="240" w:lineRule="auto"/>
        <w:ind w:left="117" w:right="111"/>
        <w:jc w:val="both"/>
        <w:rPr>
          <w:rFonts w:ascii="Arial" w:hAnsi="Arial" w:cs="Arial"/>
          <w:color w:val="000000"/>
          <w:sz w:val="20"/>
          <w:szCs w:val="20"/>
        </w:rPr>
      </w:pPr>
      <w:r w:rsidRPr="009B19F8">
        <w:rPr>
          <w:rFonts w:ascii="Arial" w:hAnsi="Arial" w:cs="Arial"/>
          <w:color w:val="000000"/>
          <w:sz w:val="20"/>
          <w:szCs w:val="20"/>
        </w:rPr>
        <w:t>Sans objet</w:t>
      </w:r>
    </w:p>
    <w:p w14:paraId="0C4D1068" w14:textId="73FCE0C8" w:rsidR="001A1C88" w:rsidRPr="00555B0B" w:rsidRDefault="001A1C88" w:rsidP="002E3F31">
      <w:pPr>
        <w:widowControl w:val="0"/>
        <w:tabs>
          <w:tab w:val="left" w:pos="392"/>
        </w:tabs>
        <w:autoSpaceDE w:val="0"/>
        <w:autoSpaceDN w:val="0"/>
        <w:adjustRightInd w:val="0"/>
        <w:spacing w:before="120" w:after="0" w:line="240" w:lineRule="auto"/>
        <w:ind w:left="117" w:right="111"/>
        <w:jc w:val="both"/>
        <w:rPr>
          <w:rFonts w:ascii="Arial" w:hAnsi="Arial" w:cs="Arial"/>
          <w:kern w:val="0"/>
          <w:sz w:val="24"/>
          <w:szCs w:val="24"/>
        </w:rPr>
      </w:pPr>
      <w:r w:rsidRPr="00555B0B">
        <w:rPr>
          <w:rFonts w:ascii="Arial" w:hAnsi="Arial" w:cs="Arial"/>
          <w:b/>
          <w:bCs/>
          <w:color w:val="FF9900"/>
          <w:kern w:val="0"/>
          <w:sz w:val="20"/>
          <w:szCs w:val="20"/>
        </w:rPr>
        <w:t xml:space="preserve">■ </w:t>
      </w:r>
      <w:r w:rsidRPr="00555B0B">
        <w:rPr>
          <w:rFonts w:ascii="Arial" w:hAnsi="Arial" w:cs="Arial"/>
          <w:b/>
          <w:bCs/>
          <w:color w:val="000000"/>
          <w:kern w:val="0"/>
          <w:sz w:val="20"/>
          <w:szCs w:val="20"/>
        </w:rPr>
        <w:t>Mode de règlement et financement</w:t>
      </w:r>
    </w:p>
    <w:p w14:paraId="76F0AA94" w14:textId="77777777" w:rsidR="00A72A28" w:rsidRDefault="00A72A28" w:rsidP="00A72A28">
      <w:pPr>
        <w:pStyle w:val="Corpsdetexte"/>
        <w:spacing w:line="252" w:lineRule="auto"/>
        <w:ind w:left="142" w:right="710"/>
        <w:jc w:val="both"/>
      </w:pPr>
      <w:r>
        <w:t>Le financement s'effectuera sur le budget de la commune et sur ses ressources propres auxquelles s’ajoutent les éventuelles subventions des organismes publics.</w:t>
      </w:r>
    </w:p>
    <w:p w14:paraId="364FD251" w14:textId="2AFE75AD" w:rsidR="001A1C88" w:rsidRPr="00555B0B" w:rsidRDefault="00EC324D" w:rsidP="00EC324D">
      <w:pPr>
        <w:keepLines/>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sz w:val="20"/>
          <w:szCs w:val="20"/>
        </w:rPr>
        <w:t>Le règlement des dépenses se fera par mandat administratif suivi d'un virement dans le délai de 30 jours et selon les règles de la comptabilité publique.</w:t>
      </w:r>
    </w:p>
    <w:p w14:paraId="668EEE7B" w14:textId="77777777" w:rsidR="001A1C88" w:rsidRPr="00555B0B" w:rsidRDefault="001A1C88" w:rsidP="0031737F">
      <w:pPr>
        <w:keepNext/>
        <w:keepLines/>
        <w:widowControl w:val="0"/>
        <w:tabs>
          <w:tab w:val="left" w:pos="392"/>
        </w:tabs>
        <w:autoSpaceDE w:val="0"/>
        <w:autoSpaceDN w:val="0"/>
        <w:adjustRightInd w:val="0"/>
        <w:spacing w:before="240" w:after="0" w:line="240" w:lineRule="auto"/>
        <w:ind w:left="117" w:right="111"/>
        <w:jc w:val="both"/>
        <w:rPr>
          <w:rFonts w:ascii="Arial" w:hAnsi="Arial" w:cs="Arial"/>
          <w:kern w:val="0"/>
          <w:sz w:val="24"/>
          <w:szCs w:val="24"/>
        </w:rPr>
      </w:pPr>
      <w:r w:rsidRPr="00555B0B">
        <w:rPr>
          <w:rFonts w:ascii="Arial" w:hAnsi="Arial" w:cs="Arial"/>
          <w:color w:val="FF9900"/>
          <w:kern w:val="0"/>
          <w:sz w:val="20"/>
          <w:szCs w:val="20"/>
        </w:rPr>
        <w:t xml:space="preserve">■ </w:t>
      </w:r>
      <w:r w:rsidRPr="00555B0B">
        <w:rPr>
          <w:rFonts w:ascii="Arial" w:hAnsi="Arial" w:cs="Arial"/>
          <w:b/>
          <w:bCs/>
          <w:color w:val="000000"/>
          <w:kern w:val="0"/>
          <w:sz w:val="20"/>
          <w:szCs w:val="20"/>
        </w:rPr>
        <w:t>Délai de paiement</w:t>
      </w:r>
    </w:p>
    <w:p w14:paraId="145FD142" w14:textId="77777777" w:rsidR="001A1C88" w:rsidRPr="00555B0B" w:rsidRDefault="001A1C88">
      <w:pPr>
        <w:keepLines/>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Le délai global de paiement ne pourra excéder 30 jours selon les dispositions de l'article R2192-10 du Code de la commande publique.</w:t>
      </w:r>
    </w:p>
    <w:p w14:paraId="79677ABF" w14:textId="77777777" w:rsidR="001A1C88" w:rsidRPr="00555B0B" w:rsidRDefault="001A1C88" w:rsidP="006A0AA7">
      <w:pPr>
        <w:keepNext/>
        <w:keepLines/>
        <w:widowControl w:val="0"/>
        <w:tabs>
          <w:tab w:val="left" w:pos="392"/>
        </w:tabs>
        <w:autoSpaceDE w:val="0"/>
        <w:autoSpaceDN w:val="0"/>
        <w:adjustRightInd w:val="0"/>
        <w:spacing w:before="60"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Il débutera à compter de la date de réception de la facture, transmise une fois la prestation exécutée.</w:t>
      </w:r>
    </w:p>
    <w:p w14:paraId="64F9167E" w14:textId="77777777" w:rsidR="001A1C88" w:rsidRPr="00555B0B" w:rsidRDefault="001A1C88" w:rsidP="0031737F">
      <w:pPr>
        <w:keepNext/>
        <w:keepLines/>
        <w:widowControl w:val="0"/>
        <w:tabs>
          <w:tab w:val="left" w:pos="392"/>
        </w:tabs>
        <w:autoSpaceDE w:val="0"/>
        <w:autoSpaceDN w:val="0"/>
        <w:adjustRightInd w:val="0"/>
        <w:spacing w:before="240" w:after="0" w:line="240" w:lineRule="auto"/>
        <w:ind w:left="117" w:right="111"/>
        <w:jc w:val="both"/>
        <w:rPr>
          <w:rFonts w:ascii="Arial" w:hAnsi="Arial" w:cs="Arial"/>
          <w:kern w:val="0"/>
          <w:sz w:val="24"/>
          <w:szCs w:val="24"/>
        </w:rPr>
      </w:pPr>
      <w:r w:rsidRPr="00555B0B">
        <w:rPr>
          <w:rFonts w:ascii="Arial" w:hAnsi="Arial" w:cs="Arial"/>
          <w:color w:val="FF9900"/>
          <w:kern w:val="0"/>
          <w:sz w:val="20"/>
          <w:szCs w:val="20"/>
        </w:rPr>
        <w:t xml:space="preserve">■ </w:t>
      </w:r>
      <w:r w:rsidRPr="00555B0B">
        <w:rPr>
          <w:rFonts w:ascii="Arial" w:hAnsi="Arial" w:cs="Arial"/>
          <w:b/>
          <w:bCs/>
          <w:color w:val="000000"/>
          <w:kern w:val="0"/>
          <w:sz w:val="20"/>
          <w:szCs w:val="20"/>
        </w:rPr>
        <w:t>Régime des paiements</w:t>
      </w:r>
    </w:p>
    <w:p w14:paraId="68CBF1DD" w14:textId="75427DDB" w:rsidR="00E1302C" w:rsidRPr="00555B0B" w:rsidRDefault="00E1302C" w:rsidP="00E1302C">
      <w:pPr>
        <w:widowControl w:val="0"/>
        <w:tabs>
          <w:tab w:val="left" w:pos="392"/>
        </w:tabs>
        <w:autoSpaceDE w:val="0"/>
        <w:autoSpaceDN w:val="0"/>
        <w:adjustRightInd w:val="0"/>
        <w:spacing w:after="0" w:line="240" w:lineRule="auto"/>
        <w:ind w:left="117" w:right="111"/>
        <w:jc w:val="both"/>
        <w:rPr>
          <w:rFonts w:ascii="Arial" w:hAnsi="Arial" w:cs="Arial"/>
          <w:sz w:val="24"/>
          <w:szCs w:val="24"/>
        </w:rPr>
      </w:pPr>
      <w:r w:rsidRPr="00555B0B">
        <w:rPr>
          <w:rFonts w:ascii="Arial" w:hAnsi="Arial" w:cs="Arial"/>
          <w:color w:val="000000"/>
          <w:sz w:val="20"/>
          <w:szCs w:val="20"/>
        </w:rPr>
        <w:t>Les prestations du contrat sont réglées par paiement partiel définitif (article R2191-26 du Code de la commande publique), après constatation du service fait.</w:t>
      </w:r>
    </w:p>
    <w:p w14:paraId="1E7DA795" w14:textId="77777777" w:rsidR="001A1C88" w:rsidRPr="00555B0B" w:rsidRDefault="001A1C88" w:rsidP="0031737F">
      <w:pPr>
        <w:widowControl w:val="0"/>
        <w:autoSpaceDE w:val="0"/>
        <w:autoSpaceDN w:val="0"/>
        <w:adjustRightInd w:val="0"/>
        <w:spacing w:before="240" w:after="0" w:line="240" w:lineRule="auto"/>
        <w:ind w:left="117" w:right="111"/>
        <w:jc w:val="both"/>
        <w:rPr>
          <w:rFonts w:ascii="Arial" w:hAnsi="Arial" w:cs="Arial"/>
          <w:kern w:val="0"/>
          <w:sz w:val="24"/>
          <w:szCs w:val="24"/>
        </w:rPr>
      </w:pPr>
      <w:r w:rsidRPr="00555B0B">
        <w:rPr>
          <w:rFonts w:ascii="Arial" w:hAnsi="Arial" w:cs="Arial"/>
          <w:b/>
          <w:bCs/>
          <w:color w:val="FF9900"/>
          <w:kern w:val="0"/>
          <w:sz w:val="20"/>
          <w:szCs w:val="20"/>
        </w:rPr>
        <w:t xml:space="preserve">■ </w:t>
      </w:r>
      <w:r w:rsidRPr="00555B0B">
        <w:rPr>
          <w:rFonts w:ascii="Arial" w:hAnsi="Arial" w:cs="Arial"/>
          <w:b/>
          <w:bCs/>
          <w:color w:val="000000"/>
          <w:kern w:val="0"/>
          <w:sz w:val="20"/>
          <w:szCs w:val="20"/>
        </w:rPr>
        <w:t>Facturation</w:t>
      </w:r>
    </w:p>
    <w:p w14:paraId="5592BEE4" w14:textId="77777777" w:rsidR="001A1C88" w:rsidRPr="00555B0B" w:rsidRDefault="001A1C88" w:rsidP="00043C65">
      <w:pPr>
        <w:widowControl w:val="0"/>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Le prestataire établira des factures afférentes au marché. Elles seront établies en un original portant, outre les mentions légales, les indications suivantes :</w:t>
      </w:r>
    </w:p>
    <w:p w14:paraId="79B220C5" w14:textId="77777777" w:rsidR="001A1C88" w:rsidRPr="00555B0B" w:rsidRDefault="001A1C88" w:rsidP="0031737F">
      <w:pPr>
        <w:widowControl w:val="0"/>
        <w:autoSpaceDE w:val="0"/>
        <w:autoSpaceDN w:val="0"/>
        <w:adjustRightInd w:val="0"/>
        <w:spacing w:after="0" w:line="240" w:lineRule="auto"/>
        <w:ind w:left="117" w:right="111" w:firstLine="309"/>
        <w:jc w:val="both"/>
        <w:rPr>
          <w:rFonts w:ascii="Arial" w:hAnsi="Arial" w:cs="Arial"/>
          <w:kern w:val="0"/>
          <w:sz w:val="24"/>
          <w:szCs w:val="24"/>
        </w:rPr>
      </w:pPr>
      <w:r w:rsidRPr="00555B0B">
        <w:rPr>
          <w:rFonts w:ascii="Arial" w:hAnsi="Arial" w:cs="Arial"/>
          <w:color w:val="000000"/>
          <w:kern w:val="0"/>
          <w:sz w:val="20"/>
          <w:szCs w:val="20"/>
        </w:rPr>
        <w:t>- les noms, n° Siret et adresse du créancier ;</w:t>
      </w:r>
    </w:p>
    <w:p w14:paraId="41A00DA4" w14:textId="77777777" w:rsidR="001A1C88" w:rsidRPr="00555B0B" w:rsidRDefault="001A1C88" w:rsidP="0031737F">
      <w:pPr>
        <w:widowControl w:val="0"/>
        <w:autoSpaceDE w:val="0"/>
        <w:autoSpaceDN w:val="0"/>
        <w:adjustRightInd w:val="0"/>
        <w:spacing w:after="0" w:line="240" w:lineRule="auto"/>
        <w:ind w:left="117" w:right="111" w:firstLine="309"/>
        <w:jc w:val="both"/>
        <w:rPr>
          <w:rFonts w:ascii="Arial" w:hAnsi="Arial" w:cs="Arial"/>
          <w:kern w:val="0"/>
          <w:sz w:val="24"/>
          <w:szCs w:val="24"/>
        </w:rPr>
      </w:pPr>
      <w:r w:rsidRPr="00555B0B">
        <w:rPr>
          <w:rFonts w:ascii="Arial" w:hAnsi="Arial" w:cs="Arial"/>
          <w:color w:val="000000"/>
          <w:kern w:val="0"/>
          <w:sz w:val="20"/>
          <w:szCs w:val="20"/>
        </w:rPr>
        <w:t>- la domiciliation bancaire ou postale telle que précisée ci-dessus ;</w:t>
      </w:r>
    </w:p>
    <w:p w14:paraId="343831F5" w14:textId="77777777" w:rsidR="001A1C88" w:rsidRPr="00555B0B" w:rsidRDefault="001A1C88" w:rsidP="0031737F">
      <w:pPr>
        <w:widowControl w:val="0"/>
        <w:autoSpaceDE w:val="0"/>
        <w:autoSpaceDN w:val="0"/>
        <w:adjustRightInd w:val="0"/>
        <w:spacing w:after="0" w:line="240" w:lineRule="auto"/>
        <w:ind w:left="117" w:right="111" w:firstLine="309"/>
        <w:jc w:val="both"/>
        <w:rPr>
          <w:rFonts w:ascii="Arial" w:hAnsi="Arial" w:cs="Arial"/>
          <w:kern w:val="0"/>
          <w:sz w:val="24"/>
          <w:szCs w:val="24"/>
        </w:rPr>
      </w:pPr>
      <w:r w:rsidRPr="00555B0B">
        <w:rPr>
          <w:rFonts w:ascii="Arial" w:hAnsi="Arial" w:cs="Arial"/>
          <w:color w:val="000000"/>
          <w:kern w:val="0"/>
          <w:sz w:val="20"/>
          <w:szCs w:val="20"/>
        </w:rPr>
        <w:t>- la désignation de la prestation effectuée ;</w:t>
      </w:r>
    </w:p>
    <w:p w14:paraId="6AE154A0" w14:textId="77777777" w:rsidR="001A1C88" w:rsidRPr="00555B0B" w:rsidRDefault="001A1C88" w:rsidP="0031737F">
      <w:pPr>
        <w:widowControl w:val="0"/>
        <w:autoSpaceDE w:val="0"/>
        <w:autoSpaceDN w:val="0"/>
        <w:adjustRightInd w:val="0"/>
        <w:spacing w:after="0" w:line="240" w:lineRule="auto"/>
        <w:ind w:left="117" w:right="111" w:firstLine="309"/>
        <w:jc w:val="both"/>
        <w:rPr>
          <w:rFonts w:ascii="Arial" w:hAnsi="Arial" w:cs="Arial"/>
          <w:kern w:val="0"/>
          <w:sz w:val="24"/>
          <w:szCs w:val="24"/>
        </w:rPr>
      </w:pPr>
      <w:r w:rsidRPr="00555B0B">
        <w:rPr>
          <w:rFonts w:ascii="Arial" w:hAnsi="Arial" w:cs="Arial"/>
          <w:color w:val="000000"/>
          <w:kern w:val="0"/>
          <w:sz w:val="20"/>
          <w:szCs w:val="20"/>
        </w:rPr>
        <w:t>- le montant hors TVA de la prestation effectuée ;</w:t>
      </w:r>
    </w:p>
    <w:p w14:paraId="6178690C" w14:textId="77777777" w:rsidR="001A1C88" w:rsidRPr="00555B0B" w:rsidRDefault="001A1C88" w:rsidP="0031737F">
      <w:pPr>
        <w:widowControl w:val="0"/>
        <w:autoSpaceDE w:val="0"/>
        <w:autoSpaceDN w:val="0"/>
        <w:adjustRightInd w:val="0"/>
        <w:spacing w:after="0" w:line="240" w:lineRule="auto"/>
        <w:ind w:left="117" w:right="111" w:firstLine="309"/>
        <w:jc w:val="both"/>
        <w:rPr>
          <w:rFonts w:ascii="Arial" w:hAnsi="Arial" w:cs="Arial"/>
          <w:kern w:val="0"/>
          <w:sz w:val="24"/>
          <w:szCs w:val="24"/>
        </w:rPr>
      </w:pPr>
      <w:r w:rsidRPr="00555B0B">
        <w:rPr>
          <w:rFonts w:ascii="Arial" w:hAnsi="Arial" w:cs="Arial"/>
          <w:color w:val="000000"/>
          <w:kern w:val="0"/>
          <w:sz w:val="20"/>
          <w:szCs w:val="20"/>
        </w:rPr>
        <w:t>- le taux et le montant de la TVA et des taxes parafiscales le cas échéant ;</w:t>
      </w:r>
    </w:p>
    <w:p w14:paraId="6362D2FD" w14:textId="77777777" w:rsidR="001A1C88" w:rsidRPr="00555B0B" w:rsidRDefault="001A1C88" w:rsidP="0031737F">
      <w:pPr>
        <w:widowControl w:val="0"/>
        <w:autoSpaceDE w:val="0"/>
        <w:autoSpaceDN w:val="0"/>
        <w:adjustRightInd w:val="0"/>
        <w:spacing w:after="0" w:line="240" w:lineRule="auto"/>
        <w:ind w:left="117" w:right="111" w:firstLine="309"/>
        <w:jc w:val="both"/>
        <w:rPr>
          <w:rFonts w:ascii="Arial" w:hAnsi="Arial" w:cs="Arial"/>
          <w:kern w:val="0"/>
          <w:sz w:val="24"/>
          <w:szCs w:val="24"/>
        </w:rPr>
      </w:pPr>
      <w:r w:rsidRPr="00555B0B">
        <w:rPr>
          <w:rFonts w:ascii="Arial" w:hAnsi="Arial" w:cs="Arial"/>
          <w:color w:val="000000"/>
          <w:kern w:val="0"/>
          <w:sz w:val="20"/>
          <w:szCs w:val="20"/>
        </w:rPr>
        <w:t>- le montant T.T.C.</w:t>
      </w:r>
    </w:p>
    <w:p w14:paraId="3512C38C" w14:textId="77777777" w:rsidR="001A1C88" w:rsidRPr="00555B0B" w:rsidRDefault="001A1C88" w:rsidP="00043C65">
      <w:pPr>
        <w:widowControl w:val="0"/>
        <w:autoSpaceDE w:val="0"/>
        <w:autoSpaceDN w:val="0"/>
        <w:adjustRightInd w:val="0"/>
        <w:spacing w:before="60"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Les factures devront être envoyées aux adresses par </w:t>
      </w:r>
      <w:r w:rsidRPr="00555B0B">
        <w:rPr>
          <w:rFonts w:ascii="Arial" w:hAnsi="Arial" w:cs="Arial"/>
          <w:b/>
          <w:bCs/>
          <w:color w:val="000000"/>
          <w:kern w:val="0"/>
          <w:sz w:val="20"/>
          <w:szCs w:val="20"/>
        </w:rPr>
        <w:t>envoi dématérialisé via le portail Chorus Pro</w:t>
      </w:r>
      <w:r w:rsidRPr="00555B0B">
        <w:rPr>
          <w:rFonts w:ascii="Arial" w:hAnsi="Arial" w:cs="Arial"/>
          <w:color w:val="000000"/>
          <w:kern w:val="0"/>
          <w:sz w:val="20"/>
          <w:szCs w:val="20"/>
        </w:rPr>
        <w:t>.</w:t>
      </w:r>
    </w:p>
    <w:p w14:paraId="7CF536B5" w14:textId="77777777" w:rsidR="001A1C88" w:rsidRPr="00555B0B" w:rsidRDefault="001A1C88" w:rsidP="00043C65">
      <w:pPr>
        <w:keepLines/>
        <w:widowControl w:val="0"/>
        <w:autoSpaceDE w:val="0"/>
        <w:autoSpaceDN w:val="0"/>
        <w:adjustRightInd w:val="0"/>
        <w:spacing w:before="60"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La dématérialisation des factures est obligatoire au sein du secteur public, comme dans de nombreux pays européens. Toutes les entreprises devront adresser leurs factures au secteur public sous forme électronique avec le compte-rendu joint. </w:t>
      </w:r>
    </w:p>
    <w:p w14:paraId="5B7F6070" w14:textId="77777777" w:rsidR="001A1C88" w:rsidRPr="00555B0B" w:rsidRDefault="001A1C88" w:rsidP="00043C65">
      <w:pPr>
        <w:keepLines/>
        <w:widowControl w:val="0"/>
        <w:autoSpaceDE w:val="0"/>
        <w:autoSpaceDN w:val="0"/>
        <w:adjustRightInd w:val="0"/>
        <w:spacing w:before="60"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 xml:space="preserve">Le titulaire est invité à utiliser, le portail Chorus Pro : </w:t>
      </w:r>
      <w:hyperlink r:id="rId19" w:tgtFrame="_blank" w:history="1">
        <w:r w:rsidRPr="00555B0B">
          <w:rPr>
            <w:rFonts w:ascii="Arial" w:hAnsi="Arial" w:cs="Arial"/>
            <w:color w:val="0000FF"/>
            <w:kern w:val="0"/>
            <w:sz w:val="20"/>
            <w:szCs w:val="20"/>
            <w:u w:val="single"/>
          </w:rPr>
          <w:t>https://chorus-pro.gouv.fr</w:t>
        </w:r>
      </w:hyperlink>
      <w:r w:rsidRPr="00555B0B">
        <w:rPr>
          <w:rFonts w:ascii="Arial" w:hAnsi="Arial" w:cs="Arial"/>
          <w:color w:val="000000"/>
          <w:kern w:val="0"/>
          <w:sz w:val="20"/>
          <w:szCs w:val="20"/>
        </w:rPr>
        <w:t xml:space="preserve"> </w:t>
      </w:r>
    </w:p>
    <w:p w14:paraId="04013E48" w14:textId="77777777" w:rsidR="00FB758A" w:rsidRPr="00555B0B" w:rsidRDefault="00FB758A" w:rsidP="00043C65">
      <w:pPr>
        <w:widowControl w:val="0"/>
        <w:autoSpaceDE w:val="0"/>
        <w:autoSpaceDN w:val="0"/>
        <w:adjustRightInd w:val="0"/>
        <w:spacing w:before="60" w:after="0" w:line="240" w:lineRule="auto"/>
        <w:ind w:left="117" w:right="111"/>
        <w:jc w:val="both"/>
        <w:rPr>
          <w:rFonts w:ascii="Arial" w:hAnsi="Arial" w:cs="Arial"/>
          <w:color w:val="000000"/>
          <w:sz w:val="20"/>
          <w:szCs w:val="20"/>
        </w:rPr>
      </w:pPr>
      <w:r w:rsidRPr="00555B0B">
        <w:rPr>
          <w:rFonts w:ascii="Arial" w:hAnsi="Arial" w:cs="Arial"/>
          <w:color w:val="000000"/>
          <w:sz w:val="20"/>
          <w:szCs w:val="20"/>
        </w:rPr>
        <w:t xml:space="preserve">En spécifiant le numéro SIRET de la collectivité. </w:t>
      </w:r>
    </w:p>
    <w:p w14:paraId="7C6FE321" w14:textId="77777777" w:rsidR="001A1C88" w:rsidRPr="00555B0B" w:rsidRDefault="001A1C88" w:rsidP="0031737F">
      <w:pPr>
        <w:keepNext/>
        <w:keepLines/>
        <w:widowControl w:val="0"/>
        <w:tabs>
          <w:tab w:val="left" w:pos="392"/>
        </w:tabs>
        <w:autoSpaceDE w:val="0"/>
        <w:autoSpaceDN w:val="0"/>
        <w:adjustRightInd w:val="0"/>
        <w:spacing w:before="240" w:after="0" w:line="240" w:lineRule="auto"/>
        <w:ind w:left="117" w:right="111"/>
        <w:jc w:val="both"/>
        <w:rPr>
          <w:rFonts w:ascii="Arial" w:hAnsi="Arial" w:cs="Arial"/>
          <w:kern w:val="0"/>
          <w:sz w:val="24"/>
          <w:szCs w:val="24"/>
        </w:rPr>
      </w:pPr>
      <w:r w:rsidRPr="00555B0B">
        <w:rPr>
          <w:rFonts w:ascii="Arial" w:hAnsi="Arial" w:cs="Arial"/>
          <w:color w:val="FF9900"/>
          <w:kern w:val="0"/>
          <w:sz w:val="20"/>
          <w:szCs w:val="20"/>
        </w:rPr>
        <w:t xml:space="preserve">■ </w:t>
      </w:r>
      <w:r w:rsidRPr="00555B0B">
        <w:rPr>
          <w:rFonts w:ascii="Arial" w:hAnsi="Arial" w:cs="Arial"/>
          <w:b/>
          <w:bCs/>
          <w:color w:val="000000"/>
          <w:kern w:val="0"/>
          <w:sz w:val="20"/>
          <w:szCs w:val="20"/>
        </w:rPr>
        <w:t>Garantie</w:t>
      </w:r>
    </w:p>
    <w:p w14:paraId="6B69599A" w14:textId="77777777" w:rsidR="001A1C88" w:rsidRPr="00555B0B" w:rsidRDefault="001A1C88">
      <w:pPr>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Les prestations du contrat sont assorties d’une garantie d’une durée de 1 An(s).</w:t>
      </w:r>
    </w:p>
    <w:p w14:paraId="559D2808" w14:textId="77777777" w:rsidR="001A1C88" w:rsidRPr="00555B0B" w:rsidRDefault="001A1C88" w:rsidP="0031737F">
      <w:pPr>
        <w:keepNext/>
        <w:keepLines/>
        <w:widowControl w:val="0"/>
        <w:tabs>
          <w:tab w:val="left" w:pos="392"/>
        </w:tabs>
        <w:autoSpaceDE w:val="0"/>
        <w:autoSpaceDN w:val="0"/>
        <w:adjustRightInd w:val="0"/>
        <w:spacing w:before="240" w:after="0" w:line="240" w:lineRule="auto"/>
        <w:ind w:left="117" w:right="111"/>
        <w:jc w:val="both"/>
        <w:rPr>
          <w:rFonts w:ascii="Arial" w:hAnsi="Arial" w:cs="Arial"/>
          <w:kern w:val="0"/>
          <w:sz w:val="24"/>
          <w:szCs w:val="24"/>
        </w:rPr>
      </w:pPr>
      <w:r w:rsidRPr="00555B0B">
        <w:rPr>
          <w:rFonts w:ascii="Arial" w:hAnsi="Arial" w:cs="Arial"/>
          <w:color w:val="FF9900"/>
          <w:kern w:val="0"/>
          <w:sz w:val="20"/>
          <w:szCs w:val="20"/>
        </w:rPr>
        <w:lastRenderedPageBreak/>
        <w:t xml:space="preserve">■ </w:t>
      </w:r>
      <w:r w:rsidRPr="00555B0B">
        <w:rPr>
          <w:rFonts w:ascii="Arial" w:hAnsi="Arial" w:cs="Arial"/>
          <w:b/>
          <w:bCs/>
          <w:color w:val="000000"/>
          <w:kern w:val="0"/>
          <w:sz w:val="20"/>
          <w:szCs w:val="20"/>
        </w:rPr>
        <w:t>Comptable assignataire des paiements</w:t>
      </w:r>
    </w:p>
    <w:p w14:paraId="6256F6AF" w14:textId="77777777" w:rsidR="00A72A28" w:rsidRPr="007F466C" w:rsidRDefault="00A72A28" w:rsidP="00A72A28">
      <w:pPr>
        <w:pStyle w:val="Corpsdetexte"/>
        <w:spacing w:before="100" w:beforeAutospacing="1" w:after="100" w:afterAutospacing="1"/>
        <w:ind w:left="272"/>
        <w:contextualSpacing/>
        <w:rPr>
          <w:rFonts w:ascii="Arial" w:hAnsi="Arial" w:cs="Arial"/>
          <w:sz w:val="20"/>
          <w:szCs w:val="20"/>
        </w:rPr>
      </w:pPr>
      <w:bookmarkStart w:id="7" w:name="_Hlk219883369"/>
      <w:r w:rsidRPr="007F466C">
        <w:rPr>
          <w:rFonts w:ascii="Arial" w:hAnsi="Arial" w:cs="Arial"/>
          <w:sz w:val="20"/>
          <w:szCs w:val="20"/>
        </w:rPr>
        <w:t>Monsieur</w:t>
      </w:r>
      <w:r w:rsidRPr="007F466C">
        <w:rPr>
          <w:rFonts w:ascii="Arial" w:hAnsi="Arial" w:cs="Arial"/>
          <w:spacing w:val="-7"/>
          <w:sz w:val="20"/>
          <w:szCs w:val="20"/>
        </w:rPr>
        <w:t xml:space="preserve"> </w:t>
      </w:r>
      <w:r w:rsidRPr="007F466C">
        <w:rPr>
          <w:rFonts w:ascii="Arial" w:hAnsi="Arial" w:cs="Arial"/>
          <w:sz w:val="20"/>
          <w:szCs w:val="20"/>
        </w:rPr>
        <w:t>le</w:t>
      </w:r>
      <w:r w:rsidRPr="007F466C">
        <w:rPr>
          <w:rFonts w:ascii="Arial" w:hAnsi="Arial" w:cs="Arial"/>
          <w:spacing w:val="-5"/>
          <w:sz w:val="20"/>
          <w:szCs w:val="20"/>
        </w:rPr>
        <w:t xml:space="preserve"> </w:t>
      </w:r>
      <w:r w:rsidRPr="007F466C">
        <w:rPr>
          <w:rFonts w:ascii="Arial" w:hAnsi="Arial" w:cs="Arial"/>
          <w:spacing w:val="-2"/>
          <w:sz w:val="20"/>
          <w:szCs w:val="20"/>
        </w:rPr>
        <w:t>Payeur</w:t>
      </w:r>
    </w:p>
    <w:p w14:paraId="3D42924F" w14:textId="77777777" w:rsidR="00A72A28" w:rsidRPr="007F466C" w:rsidRDefault="00A72A28" w:rsidP="00A72A28">
      <w:pPr>
        <w:pStyle w:val="Corpsdetexte"/>
        <w:spacing w:before="100" w:beforeAutospacing="1" w:after="100" w:afterAutospacing="1"/>
        <w:ind w:left="272" w:right="5120"/>
        <w:contextualSpacing/>
        <w:rPr>
          <w:rFonts w:ascii="Arial" w:hAnsi="Arial" w:cs="Arial"/>
          <w:color w:val="000000"/>
          <w:sz w:val="20"/>
          <w:szCs w:val="20"/>
        </w:rPr>
      </w:pPr>
    </w:p>
    <w:p w14:paraId="3DF3A868" w14:textId="77777777" w:rsidR="00A72A28" w:rsidRPr="007F466C" w:rsidRDefault="00A72A28" w:rsidP="00A72A28">
      <w:pPr>
        <w:pStyle w:val="Corpsdetexte"/>
        <w:spacing w:before="100" w:beforeAutospacing="1" w:after="100" w:afterAutospacing="1"/>
        <w:ind w:left="272" w:right="5120"/>
        <w:contextualSpacing/>
        <w:rPr>
          <w:rFonts w:ascii="Arial" w:hAnsi="Arial" w:cs="Arial"/>
          <w:sz w:val="20"/>
          <w:szCs w:val="20"/>
        </w:rPr>
      </w:pPr>
      <w:r w:rsidRPr="007F466C">
        <w:rPr>
          <w:rFonts w:ascii="Arial" w:hAnsi="Arial" w:cs="Arial"/>
          <w:color w:val="000000"/>
          <w:sz w:val="20"/>
          <w:szCs w:val="20"/>
        </w:rPr>
        <w:t>Service</w:t>
      </w:r>
      <w:r w:rsidRPr="007F466C">
        <w:rPr>
          <w:rFonts w:ascii="Arial" w:hAnsi="Arial" w:cs="Arial"/>
          <w:color w:val="000000"/>
          <w:spacing w:val="-7"/>
          <w:sz w:val="20"/>
          <w:szCs w:val="20"/>
        </w:rPr>
        <w:t xml:space="preserve"> </w:t>
      </w:r>
      <w:r w:rsidRPr="007F466C">
        <w:rPr>
          <w:rFonts w:ascii="Arial" w:hAnsi="Arial" w:cs="Arial"/>
          <w:color w:val="000000"/>
          <w:sz w:val="20"/>
          <w:szCs w:val="20"/>
        </w:rPr>
        <w:t>de</w:t>
      </w:r>
      <w:r w:rsidRPr="007F466C">
        <w:rPr>
          <w:rFonts w:ascii="Arial" w:hAnsi="Arial" w:cs="Arial"/>
          <w:color w:val="000000"/>
          <w:spacing w:val="-7"/>
          <w:sz w:val="20"/>
          <w:szCs w:val="20"/>
        </w:rPr>
        <w:t xml:space="preserve"> </w:t>
      </w:r>
      <w:r w:rsidRPr="007F466C">
        <w:rPr>
          <w:rFonts w:ascii="Arial" w:hAnsi="Arial" w:cs="Arial"/>
          <w:color w:val="000000"/>
          <w:sz w:val="20"/>
          <w:szCs w:val="20"/>
        </w:rPr>
        <w:t>Gestion</w:t>
      </w:r>
      <w:r w:rsidRPr="007F466C">
        <w:rPr>
          <w:rFonts w:ascii="Arial" w:hAnsi="Arial" w:cs="Arial"/>
          <w:color w:val="000000"/>
          <w:spacing w:val="-8"/>
          <w:sz w:val="20"/>
          <w:szCs w:val="20"/>
        </w:rPr>
        <w:t xml:space="preserve"> </w:t>
      </w:r>
      <w:r w:rsidRPr="007F466C">
        <w:rPr>
          <w:rFonts w:ascii="Arial" w:hAnsi="Arial" w:cs="Arial"/>
          <w:color w:val="000000"/>
          <w:sz w:val="20"/>
          <w:szCs w:val="20"/>
        </w:rPr>
        <w:t>Comptable</w:t>
      </w:r>
      <w:r w:rsidRPr="007F466C">
        <w:rPr>
          <w:rFonts w:ascii="Arial" w:hAnsi="Arial" w:cs="Arial"/>
          <w:color w:val="000000"/>
          <w:spacing w:val="-5"/>
          <w:sz w:val="20"/>
          <w:szCs w:val="20"/>
        </w:rPr>
        <w:t xml:space="preserve"> </w:t>
      </w:r>
      <w:r w:rsidRPr="007F466C">
        <w:rPr>
          <w:rFonts w:ascii="Arial" w:hAnsi="Arial" w:cs="Arial"/>
          <w:color w:val="000000"/>
          <w:sz w:val="20"/>
          <w:szCs w:val="20"/>
        </w:rPr>
        <w:t>de</w:t>
      </w:r>
      <w:r w:rsidRPr="007F466C">
        <w:rPr>
          <w:rFonts w:ascii="Arial" w:hAnsi="Arial" w:cs="Arial"/>
          <w:color w:val="000000"/>
          <w:spacing w:val="-8"/>
          <w:sz w:val="20"/>
          <w:szCs w:val="20"/>
        </w:rPr>
        <w:t xml:space="preserve"> </w:t>
      </w:r>
      <w:r w:rsidRPr="007F466C">
        <w:rPr>
          <w:rFonts w:ascii="Arial" w:hAnsi="Arial" w:cs="Arial"/>
          <w:color w:val="000000"/>
          <w:sz w:val="20"/>
          <w:szCs w:val="20"/>
        </w:rPr>
        <w:t>Cagnes</w:t>
      </w:r>
      <w:r w:rsidRPr="007F466C">
        <w:rPr>
          <w:rFonts w:ascii="Arial" w:hAnsi="Arial" w:cs="Arial"/>
          <w:color w:val="000000"/>
          <w:spacing w:val="-6"/>
          <w:sz w:val="20"/>
          <w:szCs w:val="20"/>
        </w:rPr>
        <w:t xml:space="preserve"> </w:t>
      </w:r>
      <w:r w:rsidRPr="007F466C">
        <w:rPr>
          <w:rFonts w:ascii="Arial" w:hAnsi="Arial" w:cs="Arial"/>
          <w:color w:val="000000"/>
          <w:sz w:val="20"/>
          <w:szCs w:val="20"/>
        </w:rPr>
        <w:t>sur</w:t>
      </w:r>
      <w:r w:rsidRPr="007F466C">
        <w:rPr>
          <w:rFonts w:ascii="Arial" w:hAnsi="Arial" w:cs="Arial"/>
          <w:color w:val="000000"/>
          <w:spacing w:val="-7"/>
          <w:sz w:val="20"/>
          <w:szCs w:val="20"/>
        </w:rPr>
        <w:t xml:space="preserve"> </w:t>
      </w:r>
      <w:r w:rsidRPr="007F466C">
        <w:rPr>
          <w:rFonts w:ascii="Arial" w:hAnsi="Arial" w:cs="Arial"/>
          <w:color w:val="000000"/>
          <w:sz w:val="20"/>
          <w:szCs w:val="20"/>
        </w:rPr>
        <w:t>Mer Rue de Paris, 06800 Cagnes sur Mer</w:t>
      </w:r>
    </w:p>
    <w:p w14:paraId="4790711A" w14:textId="77777777" w:rsidR="00A72A28" w:rsidRPr="007F466C" w:rsidRDefault="00A72A28" w:rsidP="00A72A28">
      <w:pPr>
        <w:pStyle w:val="Corpsdetexte"/>
        <w:spacing w:before="100" w:beforeAutospacing="1" w:after="100" w:afterAutospacing="1"/>
        <w:ind w:left="272"/>
        <w:contextualSpacing/>
        <w:rPr>
          <w:rFonts w:ascii="Arial" w:hAnsi="Arial" w:cs="Arial"/>
          <w:sz w:val="20"/>
          <w:szCs w:val="20"/>
        </w:rPr>
      </w:pPr>
      <w:r w:rsidRPr="007F466C">
        <w:rPr>
          <w:rFonts w:ascii="Arial" w:hAnsi="Arial" w:cs="Arial"/>
          <w:spacing w:val="-2"/>
          <w:sz w:val="20"/>
          <w:szCs w:val="20"/>
        </w:rPr>
        <w:t>Téléphone</w:t>
      </w:r>
      <w:r w:rsidRPr="007F466C">
        <w:rPr>
          <w:rFonts w:ascii="Arial" w:hAnsi="Arial" w:cs="Arial"/>
          <w:spacing w:val="-16"/>
          <w:sz w:val="20"/>
          <w:szCs w:val="20"/>
        </w:rPr>
        <w:t xml:space="preserve"> </w:t>
      </w:r>
      <w:r w:rsidRPr="007F466C">
        <w:rPr>
          <w:rFonts w:ascii="Arial" w:hAnsi="Arial" w:cs="Arial"/>
          <w:spacing w:val="-2"/>
          <w:sz w:val="20"/>
          <w:szCs w:val="20"/>
        </w:rPr>
        <w:t>:</w:t>
      </w:r>
      <w:r w:rsidRPr="007F466C">
        <w:rPr>
          <w:rFonts w:ascii="Arial" w:hAnsi="Arial" w:cs="Arial"/>
          <w:spacing w:val="4"/>
          <w:sz w:val="20"/>
          <w:szCs w:val="20"/>
        </w:rPr>
        <w:t xml:space="preserve"> </w:t>
      </w:r>
      <w:r w:rsidRPr="007F466C">
        <w:rPr>
          <w:rFonts w:ascii="Arial" w:hAnsi="Arial" w:cs="Arial"/>
          <w:color w:val="000000"/>
          <w:spacing w:val="-2"/>
          <w:sz w:val="20"/>
          <w:szCs w:val="20"/>
        </w:rPr>
        <w:t>04.92.02.43.00</w:t>
      </w:r>
    </w:p>
    <w:p w14:paraId="0B4FCBB0" w14:textId="77777777" w:rsidR="00A72A28" w:rsidRPr="007F466C" w:rsidRDefault="00A72A28" w:rsidP="00A72A28">
      <w:pPr>
        <w:pStyle w:val="Corpsdetexte"/>
        <w:spacing w:before="100" w:beforeAutospacing="1" w:after="100" w:afterAutospacing="1"/>
        <w:ind w:left="272"/>
        <w:contextualSpacing/>
        <w:rPr>
          <w:rFonts w:ascii="Arial" w:hAnsi="Arial" w:cs="Arial"/>
          <w:sz w:val="20"/>
          <w:szCs w:val="20"/>
        </w:rPr>
      </w:pPr>
      <w:r w:rsidRPr="007F466C">
        <w:rPr>
          <w:rFonts w:ascii="Arial" w:hAnsi="Arial" w:cs="Arial"/>
          <w:spacing w:val="-2"/>
          <w:sz w:val="20"/>
          <w:szCs w:val="20"/>
        </w:rPr>
        <w:t>Courriel</w:t>
      </w:r>
      <w:r w:rsidRPr="007F466C">
        <w:rPr>
          <w:rFonts w:ascii="Arial" w:hAnsi="Arial" w:cs="Arial"/>
          <w:spacing w:val="-4"/>
          <w:sz w:val="20"/>
          <w:szCs w:val="20"/>
        </w:rPr>
        <w:t xml:space="preserve"> </w:t>
      </w:r>
      <w:r w:rsidRPr="007F466C">
        <w:rPr>
          <w:rFonts w:ascii="Arial" w:hAnsi="Arial" w:cs="Arial"/>
          <w:spacing w:val="-2"/>
          <w:sz w:val="20"/>
          <w:szCs w:val="20"/>
        </w:rPr>
        <w:t>:</w:t>
      </w:r>
      <w:r w:rsidRPr="007F466C">
        <w:rPr>
          <w:rFonts w:ascii="Arial" w:hAnsi="Arial" w:cs="Arial"/>
          <w:spacing w:val="16"/>
          <w:sz w:val="20"/>
          <w:szCs w:val="20"/>
        </w:rPr>
        <w:t xml:space="preserve"> </w:t>
      </w:r>
      <w:hyperlink r:id="rId20" w:history="1">
        <w:r w:rsidRPr="00A72A28">
          <w:rPr>
            <w:rStyle w:val="Lienhypertexte"/>
            <w:rFonts w:ascii="Arial" w:eastAsia="Yu Gothic Light" w:hAnsi="Arial" w:cs="Arial"/>
            <w:color w:val="000000"/>
            <w:spacing w:val="-2"/>
            <w:sz w:val="20"/>
            <w:szCs w:val="20"/>
          </w:rPr>
          <w:t>sgc.cagnes-sur-mer@dgfip.finances.gouv.fr</w:t>
        </w:r>
      </w:hyperlink>
    </w:p>
    <w:p w14:paraId="0F45DF3B" w14:textId="77777777" w:rsidR="00A72A28" w:rsidRPr="007F466C" w:rsidRDefault="00A72A28" w:rsidP="00A72A28">
      <w:pPr>
        <w:pStyle w:val="Corpsdetexte"/>
        <w:spacing w:before="100" w:beforeAutospacing="1" w:after="100" w:afterAutospacing="1"/>
        <w:ind w:left="272"/>
        <w:contextualSpacing/>
        <w:rPr>
          <w:rFonts w:ascii="Arial" w:hAnsi="Arial" w:cs="Arial"/>
          <w:sz w:val="20"/>
          <w:szCs w:val="20"/>
        </w:rPr>
      </w:pPr>
      <w:r w:rsidRPr="007F466C">
        <w:rPr>
          <w:rFonts w:ascii="Arial" w:hAnsi="Arial" w:cs="Arial"/>
          <w:sz w:val="20"/>
          <w:szCs w:val="20"/>
        </w:rPr>
        <w:t>Site</w:t>
      </w:r>
      <w:r w:rsidRPr="007F466C">
        <w:rPr>
          <w:rFonts w:ascii="Arial" w:hAnsi="Arial" w:cs="Arial"/>
          <w:spacing w:val="-16"/>
          <w:sz w:val="20"/>
          <w:szCs w:val="20"/>
        </w:rPr>
        <w:t xml:space="preserve"> </w:t>
      </w:r>
      <w:r w:rsidRPr="007F466C">
        <w:rPr>
          <w:rFonts w:ascii="Arial" w:hAnsi="Arial" w:cs="Arial"/>
          <w:sz w:val="20"/>
          <w:szCs w:val="20"/>
        </w:rPr>
        <w:t>internet</w:t>
      </w:r>
      <w:r w:rsidRPr="007F466C">
        <w:rPr>
          <w:rFonts w:ascii="Arial" w:hAnsi="Arial" w:cs="Arial"/>
          <w:spacing w:val="-8"/>
          <w:sz w:val="20"/>
          <w:szCs w:val="20"/>
        </w:rPr>
        <w:t xml:space="preserve"> </w:t>
      </w:r>
      <w:r w:rsidRPr="007F466C">
        <w:rPr>
          <w:rFonts w:ascii="Arial" w:hAnsi="Arial" w:cs="Arial"/>
          <w:sz w:val="20"/>
          <w:szCs w:val="20"/>
        </w:rPr>
        <w:t>:</w:t>
      </w:r>
      <w:r w:rsidRPr="007F466C">
        <w:rPr>
          <w:rFonts w:ascii="Arial" w:hAnsi="Arial" w:cs="Arial"/>
          <w:spacing w:val="-5"/>
          <w:sz w:val="20"/>
          <w:szCs w:val="20"/>
        </w:rPr>
        <w:t xml:space="preserve"> </w:t>
      </w:r>
      <w:hyperlink r:id="rId21" w:history="1">
        <w:r w:rsidRPr="00A72A28">
          <w:rPr>
            <w:rStyle w:val="Lienhypertexte"/>
            <w:rFonts w:ascii="Arial" w:eastAsia="Yu Gothic Light" w:hAnsi="Arial" w:cs="Arial"/>
            <w:color w:val="0462C1"/>
            <w:spacing w:val="-2"/>
            <w:sz w:val="20"/>
            <w:szCs w:val="20"/>
          </w:rPr>
          <w:t>https://www.impots.gouv.fr/portail/</w:t>
        </w:r>
      </w:hyperlink>
    </w:p>
    <w:bookmarkEnd w:id="7"/>
    <w:p w14:paraId="0E86958E" w14:textId="77777777" w:rsidR="001A1C88" w:rsidRPr="00555B0B" w:rsidRDefault="001A1C88" w:rsidP="0031737F">
      <w:pPr>
        <w:widowControl w:val="0"/>
        <w:autoSpaceDE w:val="0"/>
        <w:autoSpaceDN w:val="0"/>
        <w:adjustRightInd w:val="0"/>
        <w:spacing w:before="240" w:after="0" w:line="240" w:lineRule="auto"/>
        <w:ind w:left="117" w:right="111"/>
        <w:jc w:val="both"/>
        <w:rPr>
          <w:rFonts w:ascii="Arial" w:hAnsi="Arial" w:cs="Arial"/>
          <w:kern w:val="0"/>
          <w:sz w:val="24"/>
          <w:szCs w:val="24"/>
        </w:rPr>
      </w:pPr>
      <w:r w:rsidRPr="00555B0B">
        <w:rPr>
          <w:rFonts w:ascii="Arial" w:hAnsi="Arial" w:cs="Arial"/>
          <w:b/>
          <w:bCs/>
          <w:color w:val="FF9900"/>
          <w:kern w:val="0"/>
          <w:sz w:val="20"/>
          <w:szCs w:val="20"/>
        </w:rPr>
        <w:t xml:space="preserve">■ </w:t>
      </w:r>
      <w:r w:rsidRPr="00555B0B">
        <w:rPr>
          <w:rFonts w:ascii="Arial" w:hAnsi="Arial" w:cs="Arial"/>
          <w:b/>
          <w:bCs/>
          <w:color w:val="000000"/>
          <w:kern w:val="0"/>
          <w:sz w:val="20"/>
          <w:szCs w:val="20"/>
        </w:rPr>
        <w:t>Intérêts moratoires</w:t>
      </w:r>
    </w:p>
    <w:p w14:paraId="28AA99BC" w14:textId="77777777" w:rsidR="0031737F" w:rsidRPr="00555B0B" w:rsidRDefault="001A1C88" w:rsidP="00043C65">
      <w:pPr>
        <w:widowControl w:val="0"/>
        <w:autoSpaceDE w:val="0"/>
        <w:autoSpaceDN w:val="0"/>
        <w:adjustRightInd w:val="0"/>
        <w:spacing w:before="60"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Le défaut de paiement dans les délais prévus selon les dispositions de l'article R2192-12 du Code de la commande publique fait courir de plein droit, et sans autre formalité, des intérêts moratoires au bénéfice du titulaire.</w:t>
      </w:r>
    </w:p>
    <w:p w14:paraId="53DCF23C" w14:textId="27538AB8" w:rsidR="002E3F31" w:rsidRDefault="001A1C88" w:rsidP="00043C65">
      <w:pPr>
        <w:widowControl w:val="0"/>
        <w:autoSpaceDE w:val="0"/>
        <w:autoSpaceDN w:val="0"/>
        <w:adjustRightInd w:val="0"/>
        <w:spacing w:before="60"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Conformément à l'article R2192-31 du Code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8 points auxquels s'ajoute, une indemnité forfaitaire de recouvrement de 40 euros.</w:t>
      </w:r>
    </w:p>
    <w:p w14:paraId="49DC6676" w14:textId="474845C0" w:rsidR="002E3F31" w:rsidRDefault="002E3F31" w:rsidP="00043C65">
      <w:pPr>
        <w:widowControl w:val="0"/>
        <w:autoSpaceDE w:val="0"/>
        <w:autoSpaceDN w:val="0"/>
        <w:adjustRightInd w:val="0"/>
        <w:spacing w:before="60" w:after="0" w:line="240" w:lineRule="auto"/>
        <w:ind w:left="117" w:right="111"/>
        <w:jc w:val="both"/>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296934" w:rsidRPr="00555B0B" w14:paraId="205B0782" w14:textId="77777777">
        <w:tc>
          <w:tcPr>
            <w:tcW w:w="9963" w:type="dxa"/>
            <w:tcBorders>
              <w:top w:val="nil"/>
              <w:left w:val="nil"/>
              <w:bottom w:val="single" w:sz="8" w:space="0" w:color="A6A6A6"/>
              <w:right w:val="nil"/>
            </w:tcBorders>
            <w:shd w:val="clear" w:color="auto" w:fill="FFFFFF"/>
          </w:tcPr>
          <w:p w14:paraId="6EAA8FC9" w14:textId="2EDAD158" w:rsidR="001A1C88" w:rsidRPr="00555B0B" w:rsidRDefault="0031737F" w:rsidP="0031737F">
            <w:pPr>
              <w:widowControl w:val="0"/>
              <w:autoSpaceDE w:val="0"/>
              <w:autoSpaceDN w:val="0"/>
              <w:adjustRightInd w:val="0"/>
              <w:spacing w:before="240" w:after="60" w:line="276" w:lineRule="auto"/>
              <w:ind w:left="108" w:right="105"/>
              <w:rPr>
                <w:rFonts w:ascii="Arial" w:hAnsi="Arial" w:cs="Arial"/>
                <w:kern w:val="0"/>
                <w:sz w:val="24"/>
                <w:szCs w:val="24"/>
              </w:rPr>
            </w:pPr>
            <w:r w:rsidRPr="00555B0B">
              <w:rPr>
                <w:rFonts w:ascii="Arial" w:hAnsi="Arial" w:cs="Arial"/>
                <w:color w:val="000000"/>
                <w:kern w:val="0"/>
                <w:sz w:val="20"/>
                <w:szCs w:val="20"/>
              </w:rPr>
              <w:br w:type="page"/>
            </w:r>
            <w:r w:rsidR="001A1C88" w:rsidRPr="00555B0B">
              <w:rPr>
                <w:rFonts w:ascii="Arial" w:hAnsi="Arial" w:cs="Arial"/>
                <w:b/>
                <w:bCs/>
                <w:color w:val="595959"/>
                <w:kern w:val="0"/>
                <w:sz w:val="26"/>
                <w:szCs w:val="26"/>
              </w:rPr>
              <w:t xml:space="preserve">Article </w:t>
            </w:r>
            <w:r w:rsidR="003C4A18">
              <w:rPr>
                <w:rFonts w:ascii="Arial" w:hAnsi="Arial" w:cs="Arial"/>
                <w:b/>
                <w:bCs/>
                <w:color w:val="595959"/>
                <w:kern w:val="0"/>
                <w:sz w:val="26"/>
                <w:szCs w:val="26"/>
              </w:rPr>
              <w:t>10</w:t>
            </w:r>
            <w:r w:rsidR="001A1C88" w:rsidRPr="00555B0B">
              <w:rPr>
                <w:rFonts w:ascii="Arial" w:hAnsi="Arial" w:cs="Arial"/>
                <w:b/>
                <w:bCs/>
                <w:color w:val="595959"/>
                <w:kern w:val="0"/>
                <w:sz w:val="26"/>
                <w:szCs w:val="26"/>
              </w:rPr>
              <w:t xml:space="preserve"> – LITIGE ET SANCTIONS</w:t>
            </w:r>
          </w:p>
        </w:tc>
      </w:tr>
    </w:tbl>
    <w:p w14:paraId="15FBCA44" w14:textId="77777777" w:rsidR="001A1C88" w:rsidRPr="00555B0B" w:rsidRDefault="001A1C88" w:rsidP="0031737F">
      <w:pPr>
        <w:keepNext/>
        <w:keepLines/>
        <w:widowControl w:val="0"/>
        <w:tabs>
          <w:tab w:val="left" w:pos="392"/>
        </w:tabs>
        <w:autoSpaceDE w:val="0"/>
        <w:autoSpaceDN w:val="0"/>
        <w:adjustRightInd w:val="0"/>
        <w:spacing w:before="240" w:after="0" w:line="240" w:lineRule="auto"/>
        <w:ind w:left="117" w:right="111"/>
        <w:jc w:val="both"/>
        <w:rPr>
          <w:rFonts w:ascii="Arial" w:hAnsi="Arial" w:cs="Arial"/>
          <w:kern w:val="0"/>
          <w:sz w:val="24"/>
          <w:szCs w:val="24"/>
        </w:rPr>
      </w:pPr>
      <w:r w:rsidRPr="00555B0B">
        <w:rPr>
          <w:rFonts w:ascii="Arial" w:hAnsi="Arial" w:cs="Arial"/>
          <w:color w:val="FF9900"/>
          <w:kern w:val="0"/>
          <w:sz w:val="20"/>
          <w:szCs w:val="20"/>
        </w:rPr>
        <w:t xml:space="preserve">■ </w:t>
      </w:r>
      <w:r w:rsidRPr="00555B0B">
        <w:rPr>
          <w:rFonts w:ascii="Arial" w:hAnsi="Arial" w:cs="Arial"/>
          <w:b/>
          <w:bCs/>
          <w:color w:val="000000"/>
          <w:kern w:val="0"/>
          <w:sz w:val="20"/>
          <w:szCs w:val="20"/>
        </w:rPr>
        <w:t>Pénalités</w:t>
      </w:r>
    </w:p>
    <w:p w14:paraId="778B51B7" w14:textId="77777777" w:rsidR="001A1C88" w:rsidRPr="00555B0B" w:rsidRDefault="001A1C88">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20"/>
          <w:szCs w:val="20"/>
        </w:rPr>
        <w:t>En cas de non-respect des prescriptions du contrat, le titulaire encourt les pénalités suivantes :</w:t>
      </w:r>
    </w:p>
    <w:p w14:paraId="36CAD078" w14:textId="77777777" w:rsidR="001A1C88" w:rsidRPr="00555B0B"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tbl>
      <w:tblPr>
        <w:tblW w:w="0" w:type="auto"/>
        <w:tblInd w:w="24" w:type="dxa"/>
        <w:tblLayout w:type="fixed"/>
        <w:tblCellMar>
          <w:left w:w="0" w:type="dxa"/>
          <w:right w:w="0" w:type="dxa"/>
        </w:tblCellMar>
        <w:tblLook w:val="0000" w:firstRow="0" w:lastRow="0" w:firstColumn="0" w:lastColumn="0" w:noHBand="0" w:noVBand="0"/>
      </w:tblPr>
      <w:tblGrid>
        <w:gridCol w:w="2376"/>
        <w:gridCol w:w="7680"/>
      </w:tblGrid>
      <w:tr w:rsidR="00296934" w:rsidRPr="00555B0B" w14:paraId="6BC6AB13" w14:textId="77777777" w:rsidTr="00126D0C">
        <w:trPr>
          <w:cantSplit/>
          <w:tblHeader/>
        </w:trPr>
        <w:tc>
          <w:tcPr>
            <w:tcW w:w="23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DAC5028" w14:textId="77777777" w:rsidR="001A1C88" w:rsidRPr="00555B0B" w:rsidRDefault="001A1C88">
            <w:pPr>
              <w:keepLines/>
              <w:widowControl w:val="0"/>
              <w:autoSpaceDE w:val="0"/>
              <w:autoSpaceDN w:val="0"/>
              <w:adjustRightInd w:val="0"/>
              <w:spacing w:before="60" w:after="60" w:line="240" w:lineRule="auto"/>
              <w:ind w:left="108" w:right="92"/>
              <w:jc w:val="center"/>
              <w:rPr>
                <w:rFonts w:ascii="Arial" w:hAnsi="Arial" w:cs="Arial"/>
                <w:kern w:val="0"/>
                <w:sz w:val="24"/>
                <w:szCs w:val="24"/>
              </w:rPr>
            </w:pPr>
            <w:r w:rsidRPr="00555B0B">
              <w:rPr>
                <w:rFonts w:ascii="Arial" w:hAnsi="Arial" w:cs="Arial"/>
                <w:color w:val="FFFFFF"/>
                <w:kern w:val="0"/>
                <w:sz w:val="20"/>
                <w:szCs w:val="20"/>
              </w:rPr>
              <w:t>PÉNALITÉ</w:t>
            </w:r>
          </w:p>
        </w:tc>
        <w:tc>
          <w:tcPr>
            <w:tcW w:w="768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68BC9B9" w14:textId="77777777" w:rsidR="001A1C88" w:rsidRPr="00555B0B" w:rsidRDefault="001A1C88">
            <w:pPr>
              <w:keepLines/>
              <w:widowControl w:val="0"/>
              <w:autoSpaceDE w:val="0"/>
              <w:autoSpaceDN w:val="0"/>
              <w:adjustRightInd w:val="0"/>
              <w:spacing w:before="60" w:after="60" w:line="240" w:lineRule="auto"/>
              <w:ind w:left="124" w:right="88"/>
              <w:jc w:val="center"/>
              <w:rPr>
                <w:rFonts w:ascii="Arial" w:hAnsi="Arial" w:cs="Arial"/>
                <w:kern w:val="0"/>
                <w:sz w:val="24"/>
                <w:szCs w:val="24"/>
              </w:rPr>
            </w:pPr>
            <w:r w:rsidRPr="00555B0B">
              <w:rPr>
                <w:rFonts w:ascii="Arial" w:hAnsi="Arial" w:cs="Arial"/>
                <w:color w:val="FFFFFF"/>
                <w:kern w:val="0"/>
                <w:sz w:val="20"/>
                <w:szCs w:val="20"/>
              </w:rPr>
              <w:t>FAIT GÉNÉRATEUR ET MODE DE CALCUL</w:t>
            </w:r>
          </w:p>
        </w:tc>
      </w:tr>
      <w:tr w:rsidR="00891B34" w:rsidRPr="00555B0B" w14:paraId="314BAE50" w14:textId="77777777" w:rsidTr="00126D0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3F9DF542" w14:textId="0E4BF2C8" w:rsidR="00891B34" w:rsidRPr="00555B0B" w:rsidRDefault="00891B34" w:rsidP="00891B34">
            <w:pPr>
              <w:widowControl w:val="0"/>
              <w:autoSpaceDE w:val="0"/>
              <w:autoSpaceDN w:val="0"/>
              <w:adjustRightInd w:val="0"/>
              <w:spacing w:before="60" w:after="60" w:line="240" w:lineRule="auto"/>
              <w:ind w:left="108" w:right="92"/>
              <w:rPr>
                <w:rFonts w:ascii="Arial" w:hAnsi="Arial" w:cs="Arial"/>
                <w:kern w:val="0"/>
                <w:sz w:val="24"/>
                <w:szCs w:val="24"/>
              </w:rPr>
            </w:pPr>
            <w:r w:rsidRPr="00555B0B">
              <w:rPr>
                <w:rFonts w:ascii="Arial" w:hAnsi="Arial" w:cs="Arial"/>
                <w:color w:val="000000"/>
                <w:sz w:val="18"/>
                <w:szCs w:val="18"/>
              </w:rPr>
              <w:t>Pénalité pour retard</w:t>
            </w:r>
          </w:p>
        </w:tc>
        <w:tc>
          <w:tcPr>
            <w:tcW w:w="7680" w:type="dxa"/>
            <w:tcBorders>
              <w:top w:val="single" w:sz="12" w:space="0" w:color="A6A6A6"/>
              <w:left w:val="single" w:sz="12" w:space="0" w:color="A6A6A6"/>
              <w:bottom w:val="single" w:sz="12" w:space="0" w:color="A6A6A6"/>
              <w:right w:val="single" w:sz="12" w:space="0" w:color="A6A6A6"/>
            </w:tcBorders>
            <w:shd w:val="clear" w:color="auto" w:fill="FFFFFF"/>
          </w:tcPr>
          <w:p w14:paraId="2876A740" w14:textId="77777777" w:rsidR="00891B34" w:rsidRPr="00EA6BF5" w:rsidRDefault="00891B34" w:rsidP="00891B34">
            <w:pPr>
              <w:keepLines/>
              <w:widowControl w:val="0"/>
              <w:tabs>
                <w:tab w:val="left" w:pos="392"/>
              </w:tabs>
              <w:autoSpaceDE w:val="0"/>
              <w:autoSpaceDN w:val="0"/>
              <w:adjustRightInd w:val="0"/>
              <w:spacing w:after="0" w:line="240" w:lineRule="auto"/>
              <w:ind w:left="124" w:right="88"/>
              <w:jc w:val="both"/>
              <w:rPr>
                <w:rFonts w:ascii="Arial" w:hAnsi="Arial" w:cs="Arial"/>
                <w:color w:val="000000"/>
                <w:sz w:val="4"/>
                <w:szCs w:val="4"/>
              </w:rPr>
            </w:pPr>
          </w:p>
          <w:p w14:paraId="2DBC711A" w14:textId="4F962750" w:rsidR="00891B34" w:rsidRPr="00EA6BF5" w:rsidRDefault="00891B34" w:rsidP="00891B34">
            <w:pPr>
              <w:keepLines/>
              <w:widowControl w:val="0"/>
              <w:tabs>
                <w:tab w:val="left" w:pos="392"/>
              </w:tabs>
              <w:autoSpaceDE w:val="0"/>
              <w:autoSpaceDN w:val="0"/>
              <w:adjustRightInd w:val="0"/>
              <w:spacing w:after="0" w:line="240" w:lineRule="auto"/>
              <w:ind w:left="124" w:right="88"/>
              <w:jc w:val="both"/>
              <w:rPr>
                <w:rFonts w:ascii="Arial" w:hAnsi="Arial" w:cs="Arial"/>
                <w:kern w:val="0"/>
                <w:sz w:val="24"/>
                <w:szCs w:val="24"/>
              </w:rPr>
            </w:pPr>
            <w:r w:rsidRPr="00EA6BF5">
              <w:rPr>
                <w:rFonts w:ascii="Arial" w:hAnsi="Arial" w:cs="Arial"/>
                <w:color w:val="000000"/>
                <w:sz w:val="18"/>
                <w:szCs w:val="18"/>
              </w:rPr>
              <w:t xml:space="preserve">Par dérogation à l’article 14.1 du CCAG en cas de dépassement du délai d’exécution prévu au contrat, le titulaire encourt une pénalité d’un montant de </w:t>
            </w:r>
            <w:r w:rsidR="00F17450" w:rsidRPr="00EA6BF5">
              <w:rPr>
                <w:rFonts w:ascii="Arial" w:hAnsi="Arial" w:cs="Arial"/>
                <w:b/>
                <w:bCs/>
                <w:color w:val="000000"/>
                <w:sz w:val="18"/>
                <w:szCs w:val="18"/>
              </w:rPr>
              <w:t>35</w:t>
            </w:r>
            <w:r w:rsidRPr="00EA6BF5">
              <w:rPr>
                <w:rFonts w:ascii="Arial" w:hAnsi="Arial" w:cs="Arial"/>
                <w:b/>
                <w:bCs/>
                <w:color w:val="000000"/>
                <w:sz w:val="18"/>
                <w:szCs w:val="18"/>
              </w:rPr>
              <w:t xml:space="preserve"> €</w:t>
            </w:r>
            <w:r w:rsidRPr="00EA6BF5">
              <w:rPr>
                <w:rFonts w:ascii="Arial" w:hAnsi="Arial" w:cs="Arial"/>
                <w:color w:val="000000"/>
                <w:sz w:val="18"/>
                <w:szCs w:val="18"/>
              </w:rPr>
              <w:t xml:space="preserve"> par jour calendaire de retard. </w:t>
            </w:r>
          </w:p>
        </w:tc>
      </w:tr>
      <w:tr w:rsidR="00891B34" w:rsidRPr="00555B0B" w14:paraId="08B6F1B3" w14:textId="77777777" w:rsidTr="00126D0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3F6B11EC" w14:textId="64789AD1" w:rsidR="00891B34" w:rsidRPr="00555B0B" w:rsidRDefault="00891B34" w:rsidP="00891B34">
            <w:pPr>
              <w:widowControl w:val="0"/>
              <w:autoSpaceDE w:val="0"/>
              <w:autoSpaceDN w:val="0"/>
              <w:adjustRightInd w:val="0"/>
              <w:spacing w:before="60" w:after="60" w:line="240" w:lineRule="auto"/>
              <w:ind w:left="108" w:right="92"/>
              <w:rPr>
                <w:rFonts w:ascii="Arial" w:hAnsi="Arial" w:cs="Arial"/>
                <w:kern w:val="0"/>
                <w:sz w:val="24"/>
                <w:szCs w:val="24"/>
              </w:rPr>
            </w:pPr>
            <w:r w:rsidRPr="00555B0B">
              <w:rPr>
                <w:rFonts w:ascii="Arial" w:hAnsi="Arial" w:cs="Arial"/>
                <w:color w:val="000000"/>
                <w:kern w:val="0"/>
                <w:sz w:val="18"/>
                <w:szCs w:val="18"/>
              </w:rPr>
              <w:t>Absence ou retard à une réunion de chantier</w:t>
            </w:r>
          </w:p>
        </w:tc>
        <w:tc>
          <w:tcPr>
            <w:tcW w:w="7680" w:type="dxa"/>
            <w:tcBorders>
              <w:top w:val="single" w:sz="12" w:space="0" w:color="A6A6A6"/>
              <w:left w:val="single" w:sz="12" w:space="0" w:color="A6A6A6"/>
              <w:bottom w:val="single" w:sz="12" w:space="0" w:color="A6A6A6"/>
              <w:right w:val="single" w:sz="12" w:space="0" w:color="A6A6A6"/>
            </w:tcBorders>
            <w:shd w:val="clear" w:color="auto" w:fill="FFFFFF"/>
          </w:tcPr>
          <w:p w14:paraId="5F75A646" w14:textId="77B8B7E3" w:rsidR="00891B34" w:rsidRPr="00EA6BF5" w:rsidRDefault="00891B34" w:rsidP="00891B34">
            <w:pPr>
              <w:widowControl w:val="0"/>
              <w:autoSpaceDE w:val="0"/>
              <w:autoSpaceDN w:val="0"/>
              <w:adjustRightInd w:val="0"/>
              <w:spacing w:before="60" w:after="60" w:line="240" w:lineRule="auto"/>
              <w:ind w:left="124" w:right="88"/>
              <w:jc w:val="both"/>
              <w:rPr>
                <w:rFonts w:ascii="Arial" w:hAnsi="Arial" w:cs="Arial"/>
                <w:color w:val="000000"/>
                <w:kern w:val="0"/>
                <w:sz w:val="18"/>
                <w:szCs w:val="18"/>
              </w:rPr>
            </w:pPr>
            <w:r w:rsidRPr="00EA6BF5">
              <w:rPr>
                <w:rFonts w:ascii="Arial" w:hAnsi="Arial" w:cs="Arial"/>
                <w:color w:val="000000"/>
                <w:kern w:val="0"/>
                <w:sz w:val="18"/>
                <w:szCs w:val="18"/>
              </w:rPr>
              <w:t>En cas d'absence aux rendez-vous de chantier, à la réception des travaux et à toute réunion provoquée par la maîtrise d'</w:t>
            </w:r>
            <w:proofErr w:type="spellStart"/>
            <w:r w:rsidRPr="00EA6BF5">
              <w:rPr>
                <w:rFonts w:ascii="Arial" w:hAnsi="Arial" w:cs="Arial"/>
                <w:color w:val="000000"/>
                <w:kern w:val="0"/>
                <w:sz w:val="18"/>
                <w:szCs w:val="18"/>
              </w:rPr>
              <w:t>oeuvre</w:t>
            </w:r>
            <w:proofErr w:type="spellEnd"/>
            <w:r w:rsidRPr="00EA6BF5">
              <w:rPr>
                <w:rFonts w:ascii="Arial" w:hAnsi="Arial" w:cs="Arial"/>
                <w:color w:val="000000"/>
                <w:kern w:val="0"/>
                <w:sz w:val="18"/>
                <w:szCs w:val="18"/>
              </w:rPr>
              <w:t xml:space="preserve"> ou l'OPC, en cas de représentation par une personne incompétente ou insuffisamment au courant du </w:t>
            </w:r>
            <w:proofErr w:type="gramStart"/>
            <w:r w:rsidRPr="00EA6BF5">
              <w:rPr>
                <w:rFonts w:ascii="Arial" w:hAnsi="Arial" w:cs="Arial"/>
                <w:color w:val="000000"/>
                <w:kern w:val="0"/>
                <w:sz w:val="18"/>
                <w:szCs w:val="18"/>
              </w:rPr>
              <w:t>chantier ,</w:t>
            </w:r>
            <w:proofErr w:type="gramEnd"/>
            <w:r w:rsidRPr="00EA6BF5">
              <w:rPr>
                <w:rFonts w:ascii="Arial" w:hAnsi="Arial" w:cs="Arial"/>
                <w:color w:val="000000"/>
                <w:kern w:val="0"/>
                <w:sz w:val="18"/>
                <w:szCs w:val="18"/>
              </w:rPr>
              <w:t xml:space="preserve"> </w:t>
            </w:r>
            <w:r w:rsidR="00EF4F7B" w:rsidRPr="00EA6BF5">
              <w:rPr>
                <w:rFonts w:ascii="Arial" w:hAnsi="Arial" w:cs="Arial"/>
                <w:color w:val="000000"/>
                <w:sz w:val="18"/>
                <w:szCs w:val="18"/>
              </w:rPr>
              <w:t>35</w:t>
            </w:r>
            <w:r w:rsidRPr="00EA6BF5">
              <w:rPr>
                <w:rFonts w:ascii="Arial" w:hAnsi="Arial" w:cs="Arial"/>
                <w:color w:val="000000"/>
                <w:sz w:val="18"/>
                <w:szCs w:val="18"/>
              </w:rPr>
              <w:t xml:space="preserve"> € </w:t>
            </w:r>
            <w:r w:rsidRPr="00EA6BF5">
              <w:rPr>
                <w:rFonts w:ascii="Arial" w:hAnsi="Arial" w:cs="Arial"/>
                <w:color w:val="000000"/>
                <w:kern w:val="0"/>
                <w:sz w:val="18"/>
                <w:szCs w:val="18"/>
              </w:rPr>
              <w:t xml:space="preserve">pour chaque absence. </w:t>
            </w:r>
          </w:p>
          <w:p w14:paraId="292EEFEC" w14:textId="3F78AA24" w:rsidR="00891B34" w:rsidRPr="00EA6BF5" w:rsidRDefault="00891B34" w:rsidP="00891B34">
            <w:pPr>
              <w:widowControl w:val="0"/>
              <w:autoSpaceDE w:val="0"/>
              <w:autoSpaceDN w:val="0"/>
              <w:adjustRightInd w:val="0"/>
              <w:spacing w:before="60" w:after="60" w:line="240" w:lineRule="auto"/>
              <w:ind w:left="124" w:right="88"/>
              <w:rPr>
                <w:rFonts w:ascii="Arial" w:hAnsi="Arial" w:cs="Arial"/>
                <w:kern w:val="0"/>
                <w:sz w:val="24"/>
                <w:szCs w:val="24"/>
              </w:rPr>
            </w:pPr>
            <w:r w:rsidRPr="00EA6BF5">
              <w:rPr>
                <w:rFonts w:ascii="Arial" w:hAnsi="Arial" w:cs="Arial"/>
                <w:color w:val="000000"/>
                <w:kern w:val="0"/>
                <w:sz w:val="18"/>
                <w:szCs w:val="18"/>
              </w:rPr>
              <w:t>La moitié de cette somme en cas de retard de plus de 15 minutes</w:t>
            </w:r>
          </w:p>
        </w:tc>
      </w:tr>
      <w:tr w:rsidR="00891B34" w:rsidRPr="00555B0B" w14:paraId="2E50A713" w14:textId="77777777" w:rsidTr="00126D0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6D632602" w14:textId="68609C3D" w:rsidR="00891B34" w:rsidRPr="00555B0B" w:rsidRDefault="00891B34" w:rsidP="00891B34">
            <w:pPr>
              <w:widowControl w:val="0"/>
              <w:autoSpaceDE w:val="0"/>
              <w:autoSpaceDN w:val="0"/>
              <w:adjustRightInd w:val="0"/>
              <w:spacing w:before="60" w:after="60" w:line="240" w:lineRule="auto"/>
              <w:ind w:left="108" w:right="92"/>
              <w:rPr>
                <w:rFonts w:ascii="Arial" w:hAnsi="Arial" w:cs="Arial"/>
                <w:kern w:val="0"/>
                <w:sz w:val="24"/>
                <w:szCs w:val="24"/>
              </w:rPr>
            </w:pPr>
            <w:r w:rsidRPr="00555B0B">
              <w:rPr>
                <w:rFonts w:ascii="Arial" w:hAnsi="Arial" w:cs="Arial"/>
                <w:color w:val="000000"/>
                <w:kern w:val="0"/>
                <w:sz w:val="18"/>
                <w:szCs w:val="18"/>
              </w:rPr>
              <w:t>Autres manquements aux engagements contractuels</w:t>
            </w:r>
          </w:p>
        </w:tc>
        <w:tc>
          <w:tcPr>
            <w:tcW w:w="7680" w:type="dxa"/>
            <w:tcBorders>
              <w:top w:val="single" w:sz="12" w:space="0" w:color="A6A6A6"/>
              <w:left w:val="single" w:sz="12" w:space="0" w:color="A6A6A6"/>
              <w:bottom w:val="single" w:sz="12" w:space="0" w:color="A6A6A6"/>
              <w:right w:val="single" w:sz="12" w:space="0" w:color="A6A6A6"/>
            </w:tcBorders>
            <w:shd w:val="clear" w:color="auto" w:fill="FFFFFF"/>
          </w:tcPr>
          <w:p w14:paraId="62CCDC43" w14:textId="77777777" w:rsidR="00891B34" w:rsidRPr="00EA6BF5" w:rsidRDefault="00891B34" w:rsidP="00891B34">
            <w:pPr>
              <w:widowControl w:val="0"/>
              <w:autoSpaceDE w:val="0"/>
              <w:autoSpaceDN w:val="0"/>
              <w:adjustRightInd w:val="0"/>
              <w:spacing w:before="60" w:after="60" w:line="240" w:lineRule="auto"/>
              <w:ind w:left="124" w:right="88"/>
              <w:jc w:val="both"/>
              <w:rPr>
                <w:rFonts w:ascii="Arial" w:hAnsi="Arial" w:cs="Arial"/>
                <w:color w:val="000000"/>
                <w:kern w:val="0"/>
                <w:sz w:val="18"/>
                <w:szCs w:val="18"/>
              </w:rPr>
            </w:pPr>
            <w:r w:rsidRPr="00EA6BF5">
              <w:rPr>
                <w:rFonts w:ascii="Arial" w:hAnsi="Arial" w:cs="Arial"/>
                <w:color w:val="000000"/>
                <w:kern w:val="0"/>
                <w:sz w:val="18"/>
                <w:szCs w:val="18"/>
              </w:rPr>
              <w:t xml:space="preserve"> </w:t>
            </w:r>
          </w:p>
          <w:p w14:paraId="5634453A" w14:textId="38F06DC7" w:rsidR="00891B34" w:rsidRPr="00EA6BF5" w:rsidRDefault="00891B34" w:rsidP="00891B34">
            <w:pPr>
              <w:widowControl w:val="0"/>
              <w:autoSpaceDE w:val="0"/>
              <w:autoSpaceDN w:val="0"/>
              <w:adjustRightInd w:val="0"/>
              <w:spacing w:before="60" w:after="60" w:line="240" w:lineRule="auto"/>
              <w:ind w:left="124" w:right="88"/>
              <w:rPr>
                <w:rFonts w:ascii="Arial" w:hAnsi="Arial" w:cs="Arial"/>
                <w:kern w:val="0"/>
                <w:sz w:val="24"/>
                <w:szCs w:val="24"/>
              </w:rPr>
            </w:pPr>
            <w:r w:rsidRPr="00EA6BF5">
              <w:rPr>
                <w:rFonts w:ascii="Arial" w:hAnsi="Arial" w:cs="Arial"/>
                <w:color w:val="000000"/>
                <w:kern w:val="0"/>
                <w:sz w:val="18"/>
                <w:szCs w:val="18"/>
              </w:rPr>
              <w:t>Pénalité forfaitaire</w:t>
            </w:r>
            <w:r w:rsidRPr="00EA6BF5">
              <w:rPr>
                <w:rFonts w:ascii="Arial" w:hAnsi="Arial" w:cs="Arial"/>
                <w:color w:val="000000"/>
                <w:sz w:val="18"/>
                <w:szCs w:val="18"/>
              </w:rPr>
              <w:t xml:space="preserve"> de </w:t>
            </w:r>
            <w:r w:rsidR="00EF4F7B" w:rsidRPr="00EA6BF5">
              <w:rPr>
                <w:rFonts w:ascii="Arial" w:hAnsi="Arial" w:cs="Arial"/>
                <w:color w:val="000000"/>
                <w:sz w:val="18"/>
                <w:szCs w:val="18"/>
              </w:rPr>
              <w:t>35</w:t>
            </w:r>
            <w:r w:rsidRPr="00EA6BF5">
              <w:rPr>
                <w:rFonts w:ascii="Arial" w:hAnsi="Arial" w:cs="Arial"/>
                <w:color w:val="000000"/>
                <w:sz w:val="18"/>
                <w:szCs w:val="18"/>
              </w:rPr>
              <w:t xml:space="preserve"> €</w:t>
            </w:r>
            <w:r w:rsidRPr="00EA6BF5">
              <w:rPr>
                <w:rFonts w:ascii="Arial" w:hAnsi="Arial" w:cs="Arial"/>
                <w:color w:val="000000"/>
                <w:kern w:val="0"/>
                <w:sz w:val="18"/>
                <w:szCs w:val="18"/>
              </w:rPr>
              <w:t xml:space="preserve"> par manquement constaté</w:t>
            </w:r>
          </w:p>
        </w:tc>
      </w:tr>
      <w:tr w:rsidR="00891B34" w:rsidRPr="00555B0B" w14:paraId="041BB0E8" w14:textId="77777777" w:rsidTr="00126D0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6726580B" w14:textId="22335E7D" w:rsidR="00891B34" w:rsidRPr="00555B0B" w:rsidRDefault="00891B34" w:rsidP="00891B34">
            <w:pPr>
              <w:widowControl w:val="0"/>
              <w:autoSpaceDE w:val="0"/>
              <w:autoSpaceDN w:val="0"/>
              <w:adjustRightInd w:val="0"/>
              <w:spacing w:before="60" w:after="60" w:line="240" w:lineRule="auto"/>
              <w:ind w:left="108" w:right="92"/>
              <w:rPr>
                <w:rFonts w:ascii="Arial" w:hAnsi="Arial" w:cs="Arial"/>
                <w:kern w:val="0"/>
                <w:sz w:val="24"/>
                <w:szCs w:val="24"/>
              </w:rPr>
            </w:pPr>
            <w:r w:rsidRPr="00555B0B">
              <w:rPr>
                <w:rFonts w:ascii="Arial" w:hAnsi="Arial" w:cs="Arial"/>
                <w:color w:val="000000"/>
                <w:kern w:val="0"/>
                <w:sz w:val="18"/>
                <w:szCs w:val="18"/>
              </w:rPr>
              <w:t>Défaut d'exécution des prestations</w:t>
            </w:r>
          </w:p>
        </w:tc>
        <w:tc>
          <w:tcPr>
            <w:tcW w:w="7680" w:type="dxa"/>
            <w:tcBorders>
              <w:top w:val="single" w:sz="12" w:space="0" w:color="A6A6A6"/>
              <w:left w:val="single" w:sz="12" w:space="0" w:color="A6A6A6"/>
              <w:bottom w:val="single" w:sz="12" w:space="0" w:color="A6A6A6"/>
              <w:right w:val="single" w:sz="12" w:space="0" w:color="A6A6A6"/>
            </w:tcBorders>
            <w:shd w:val="clear" w:color="auto" w:fill="FFFFFF"/>
          </w:tcPr>
          <w:p w14:paraId="0B157E35" w14:textId="77777777" w:rsidR="00891B34" w:rsidRPr="00EA6BF5" w:rsidRDefault="00891B34" w:rsidP="00891B34">
            <w:pPr>
              <w:widowControl w:val="0"/>
              <w:autoSpaceDE w:val="0"/>
              <w:autoSpaceDN w:val="0"/>
              <w:adjustRightInd w:val="0"/>
              <w:spacing w:before="60" w:after="60" w:line="240" w:lineRule="auto"/>
              <w:ind w:left="124" w:right="88"/>
              <w:jc w:val="both"/>
              <w:rPr>
                <w:rFonts w:ascii="Arial" w:hAnsi="Arial" w:cs="Arial"/>
                <w:color w:val="000000"/>
                <w:kern w:val="0"/>
                <w:sz w:val="18"/>
                <w:szCs w:val="18"/>
              </w:rPr>
            </w:pPr>
            <w:r w:rsidRPr="00EA6BF5">
              <w:rPr>
                <w:rFonts w:ascii="Arial" w:hAnsi="Arial" w:cs="Arial"/>
                <w:color w:val="000000"/>
                <w:kern w:val="0"/>
                <w:sz w:val="18"/>
                <w:szCs w:val="18"/>
              </w:rPr>
              <w:t xml:space="preserve"> </w:t>
            </w:r>
          </w:p>
          <w:p w14:paraId="1003FD5E" w14:textId="1ABA8E12" w:rsidR="00891B34" w:rsidRPr="00EA6BF5" w:rsidRDefault="00953A3F" w:rsidP="00891B34">
            <w:pPr>
              <w:widowControl w:val="0"/>
              <w:autoSpaceDE w:val="0"/>
              <w:autoSpaceDN w:val="0"/>
              <w:adjustRightInd w:val="0"/>
              <w:spacing w:before="60" w:after="60" w:line="240" w:lineRule="auto"/>
              <w:ind w:left="124" w:right="88"/>
              <w:rPr>
                <w:rFonts w:ascii="Arial" w:hAnsi="Arial" w:cs="Arial"/>
                <w:kern w:val="0"/>
                <w:sz w:val="24"/>
                <w:szCs w:val="24"/>
              </w:rPr>
            </w:pPr>
            <w:r w:rsidRPr="00EA6BF5">
              <w:rPr>
                <w:rFonts w:ascii="Arial" w:hAnsi="Arial" w:cs="Arial"/>
                <w:color w:val="000000"/>
                <w:sz w:val="18"/>
                <w:szCs w:val="18"/>
              </w:rPr>
              <w:t>50</w:t>
            </w:r>
            <w:r w:rsidR="00891B34" w:rsidRPr="00EA6BF5">
              <w:rPr>
                <w:rFonts w:ascii="Arial" w:hAnsi="Arial" w:cs="Arial"/>
                <w:color w:val="000000"/>
                <w:sz w:val="18"/>
                <w:szCs w:val="18"/>
              </w:rPr>
              <w:t xml:space="preserve"> € p</w:t>
            </w:r>
            <w:r w:rsidR="00891B34" w:rsidRPr="00EA6BF5">
              <w:rPr>
                <w:rFonts w:ascii="Arial" w:hAnsi="Arial" w:cs="Arial"/>
                <w:color w:val="000000"/>
                <w:kern w:val="0"/>
                <w:sz w:val="18"/>
                <w:szCs w:val="18"/>
              </w:rPr>
              <w:t>ar tâche non exécutée</w:t>
            </w:r>
          </w:p>
        </w:tc>
      </w:tr>
      <w:tr w:rsidR="00891B34" w:rsidRPr="00555B0B" w14:paraId="2B5C29EA" w14:textId="77777777" w:rsidTr="00126D0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355E58C6" w14:textId="5EC6E8B9" w:rsidR="00891B34" w:rsidRPr="00555B0B" w:rsidRDefault="00891B34" w:rsidP="00891B34">
            <w:pPr>
              <w:widowControl w:val="0"/>
              <w:autoSpaceDE w:val="0"/>
              <w:autoSpaceDN w:val="0"/>
              <w:adjustRightInd w:val="0"/>
              <w:spacing w:before="60" w:after="60" w:line="240" w:lineRule="auto"/>
              <w:ind w:left="108" w:right="92"/>
              <w:rPr>
                <w:rFonts w:ascii="Arial" w:hAnsi="Arial" w:cs="Arial"/>
                <w:kern w:val="0"/>
                <w:sz w:val="24"/>
                <w:szCs w:val="24"/>
              </w:rPr>
            </w:pPr>
            <w:r w:rsidRPr="00555B0B">
              <w:rPr>
                <w:rFonts w:ascii="Arial" w:hAnsi="Arial" w:cs="Arial"/>
                <w:color w:val="000000"/>
                <w:kern w:val="0"/>
                <w:sz w:val="18"/>
                <w:szCs w:val="18"/>
              </w:rPr>
              <w:t>Retard dans la remise des livrables</w:t>
            </w:r>
          </w:p>
        </w:tc>
        <w:tc>
          <w:tcPr>
            <w:tcW w:w="7680" w:type="dxa"/>
            <w:tcBorders>
              <w:top w:val="single" w:sz="12" w:space="0" w:color="A6A6A6"/>
              <w:left w:val="single" w:sz="12" w:space="0" w:color="A6A6A6"/>
              <w:bottom w:val="single" w:sz="12" w:space="0" w:color="A6A6A6"/>
              <w:right w:val="single" w:sz="12" w:space="0" w:color="A6A6A6"/>
            </w:tcBorders>
            <w:shd w:val="clear" w:color="auto" w:fill="FFFFFF"/>
          </w:tcPr>
          <w:p w14:paraId="5DA723C6" w14:textId="77777777" w:rsidR="00891B34" w:rsidRPr="00EA6BF5" w:rsidRDefault="00891B34" w:rsidP="00891B34">
            <w:pPr>
              <w:widowControl w:val="0"/>
              <w:autoSpaceDE w:val="0"/>
              <w:autoSpaceDN w:val="0"/>
              <w:adjustRightInd w:val="0"/>
              <w:spacing w:before="60" w:after="60" w:line="240" w:lineRule="auto"/>
              <w:ind w:left="124" w:right="88"/>
              <w:jc w:val="both"/>
              <w:rPr>
                <w:rFonts w:ascii="Arial" w:hAnsi="Arial" w:cs="Arial"/>
                <w:color w:val="000000"/>
                <w:kern w:val="0"/>
                <w:sz w:val="18"/>
                <w:szCs w:val="18"/>
              </w:rPr>
            </w:pPr>
            <w:r w:rsidRPr="00EA6BF5">
              <w:rPr>
                <w:rFonts w:ascii="Arial" w:hAnsi="Arial" w:cs="Arial"/>
                <w:color w:val="000000"/>
                <w:kern w:val="0"/>
                <w:sz w:val="18"/>
                <w:szCs w:val="18"/>
              </w:rPr>
              <w:t xml:space="preserve">Non-remise des livrables dans les délais contractuels </w:t>
            </w:r>
          </w:p>
          <w:p w14:paraId="7C49840F" w14:textId="05FCCE3F" w:rsidR="00891B34" w:rsidRPr="00EA6BF5" w:rsidRDefault="00953A3F" w:rsidP="00891B34">
            <w:pPr>
              <w:widowControl w:val="0"/>
              <w:autoSpaceDE w:val="0"/>
              <w:autoSpaceDN w:val="0"/>
              <w:adjustRightInd w:val="0"/>
              <w:spacing w:before="60" w:after="60" w:line="240" w:lineRule="auto"/>
              <w:ind w:left="124" w:right="88"/>
              <w:rPr>
                <w:rFonts w:ascii="Arial" w:hAnsi="Arial" w:cs="Arial"/>
                <w:kern w:val="0"/>
                <w:sz w:val="24"/>
                <w:szCs w:val="24"/>
              </w:rPr>
            </w:pPr>
            <w:r w:rsidRPr="00EA6BF5">
              <w:rPr>
                <w:rFonts w:ascii="Arial" w:hAnsi="Arial" w:cs="Arial"/>
                <w:color w:val="000000"/>
                <w:sz w:val="18"/>
                <w:szCs w:val="18"/>
              </w:rPr>
              <w:t>100</w:t>
            </w:r>
            <w:r w:rsidR="00891B34" w:rsidRPr="00EA6BF5">
              <w:rPr>
                <w:rFonts w:ascii="Arial" w:hAnsi="Arial" w:cs="Arial"/>
                <w:color w:val="000000"/>
                <w:sz w:val="18"/>
                <w:szCs w:val="18"/>
              </w:rPr>
              <w:t xml:space="preserve"> € p</w:t>
            </w:r>
            <w:r w:rsidR="00891B34" w:rsidRPr="00EA6BF5">
              <w:rPr>
                <w:rFonts w:ascii="Arial" w:hAnsi="Arial" w:cs="Arial"/>
                <w:color w:val="000000"/>
                <w:kern w:val="0"/>
                <w:sz w:val="18"/>
                <w:szCs w:val="18"/>
              </w:rPr>
              <w:t>ar jour de retard</w:t>
            </w:r>
          </w:p>
        </w:tc>
      </w:tr>
      <w:tr w:rsidR="00891B34" w:rsidRPr="00555B0B" w14:paraId="35619D46" w14:textId="77777777" w:rsidTr="00126D0C">
        <w:tc>
          <w:tcPr>
            <w:tcW w:w="2376" w:type="dxa"/>
            <w:tcBorders>
              <w:top w:val="single" w:sz="12" w:space="0" w:color="A6A6A6"/>
              <w:left w:val="single" w:sz="12" w:space="0" w:color="A6A6A6"/>
              <w:bottom w:val="single" w:sz="12" w:space="0" w:color="A6A6A6"/>
              <w:right w:val="single" w:sz="12" w:space="0" w:color="A6A6A6"/>
            </w:tcBorders>
            <w:shd w:val="clear" w:color="auto" w:fill="FFFFFF"/>
          </w:tcPr>
          <w:p w14:paraId="09C0B03B" w14:textId="6A0F5647" w:rsidR="00891B34" w:rsidRPr="00555B0B" w:rsidRDefault="00891B34" w:rsidP="00891B34">
            <w:pPr>
              <w:widowControl w:val="0"/>
              <w:autoSpaceDE w:val="0"/>
              <w:autoSpaceDN w:val="0"/>
              <w:adjustRightInd w:val="0"/>
              <w:spacing w:before="60" w:after="60" w:line="240" w:lineRule="auto"/>
              <w:ind w:left="108" w:right="92"/>
              <w:rPr>
                <w:rFonts w:ascii="Arial" w:hAnsi="Arial" w:cs="Arial"/>
                <w:kern w:val="0"/>
                <w:sz w:val="24"/>
                <w:szCs w:val="24"/>
              </w:rPr>
            </w:pPr>
            <w:r w:rsidRPr="00555B0B">
              <w:rPr>
                <w:rFonts w:ascii="Arial" w:hAnsi="Arial" w:cs="Arial"/>
                <w:color w:val="000000"/>
                <w:kern w:val="0"/>
                <w:sz w:val="18"/>
                <w:szCs w:val="18"/>
              </w:rPr>
              <w:t>Retard dans le planning</w:t>
            </w:r>
          </w:p>
        </w:tc>
        <w:tc>
          <w:tcPr>
            <w:tcW w:w="7680" w:type="dxa"/>
            <w:tcBorders>
              <w:top w:val="single" w:sz="12" w:space="0" w:color="A6A6A6"/>
              <w:left w:val="single" w:sz="12" w:space="0" w:color="A6A6A6"/>
              <w:bottom w:val="single" w:sz="12" w:space="0" w:color="A6A6A6"/>
              <w:right w:val="single" w:sz="12" w:space="0" w:color="A6A6A6"/>
            </w:tcBorders>
            <w:shd w:val="clear" w:color="auto" w:fill="FFFFFF"/>
          </w:tcPr>
          <w:p w14:paraId="348A0795" w14:textId="77777777" w:rsidR="00891B34" w:rsidRPr="00EA6BF5" w:rsidRDefault="00891B34" w:rsidP="00891B34">
            <w:pPr>
              <w:widowControl w:val="0"/>
              <w:autoSpaceDE w:val="0"/>
              <w:autoSpaceDN w:val="0"/>
              <w:adjustRightInd w:val="0"/>
              <w:spacing w:before="60" w:after="60" w:line="240" w:lineRule="auto"/>
              <w:ind w:left="124" w:right="88"/>
              <w:jc w:val="both"/>
              <w:rPr>
                <w:rFonts w:ascii="Arial" w:hAnsi="Arial" w:cs="Arial"/>
                <w:color w:val="000000"/>
                <w:kern w:val="0"/>
                <w:sz w:val="18"/>
                <w:szCs w:val="18"/>
              </w:rPr>
            </w:pPr>
            <w:r w:rsidRPr="00EA6BF5">
              <w:rPr>
                <w:rFonts w:ascii="Arial" w:hAnsi="Arial" w:cs="Arial"/>
                <w:color w:val="000000"/>
                <w:kern w:val="0"/>
                <w:sz w:val="18"/>
                <w:szCs w:val="18"/>
              </w:rPr>
              <w:t xml:space="preserve">Non-respect des délais contractuels du calendrier validé par les 2 parties </w:t>
            </w:r>
          </w:p>
          <w:p w14:paraId="5F7F6564" w14:textId="4C4C48E1" w:rsidR="00891B34" w:rsidRPr="00EA6BF5" w:rsidRDefault="00501FDF" w:rsidP="00891B34">
            <w:pPr>
              <w:widowControl w:val="0"/>
              <w:autoSpaceDE w:val="0"/>
              <w:autoSpaceDN w:val="0"/>
              <w:adjustRightInd w:val="0"/>
              <w:spacing w:before="60" w:after="60" w:line="240" w:lineRule="auto"/>
              <w:ind w:left="124" w:right="88"/>
              <w:rPr>
                <w:rFonts w:ascii="Arial" w:hAnsi="Arial" w:cs="Arial"/>
                <w:kern w:val="0"/>
                <w:sz w:val="24"/>
                <w:szCs w:val="24"/>
              </w:rPr>
            </w:pPr>
            <w:r w:rsidRPr="00EA6BF5">
              <w:rPr>
                <w:rFonts w:ascii="Arial" w:hAnsi="Arial" w:cs="Arial"/>
                <w:color w:val="000000"/>
                <w:sz w:val="18"/>
                <w:szCs w:val="18"/>
              </w:rPr>
              <w:t>35</w:t>
            </w:r>
            <w:r w:rsidR="00891B34" w:rsidRPr="00EA6BF5">
              <w:rPr>
                <w:rFonts w:ascii="Arial" w:hAnsi="Arial" w:cs="Arial"/>
                <w:color w:val="000000"/>
                <w:sz w:val="18"/>
                <w:szCs w:val="18"/>
              </w:rPr>
              <w:t xml:space="preserve"> € p</w:t>
            </w:r>
            <w:r w:rsidR="00891B34" w:rsidRPr="00EA6BF5">
              <w:rPr>
                <w:rFonts w:ascii="Arial" w:hAnsi="Arial" w:cs="Arial"/>
                <w:color w:val="000000"/>
                <w:kern w:val="0"/>
                <w:sz w:val="18"/>
                <w:szCs w:val="18"/>
              </w:rPr>
              <w:t>ar jour de retard</w:t>
            </w:r>
          </w:p>
        </w:tc>
      </w:tr>
    </w:tbl>
    <w:p w14:paraId="036B7263" w14:textId="77777777" w:rsidR="001A1C88" w:rsidRPr="00555B0B" w:rsidRDefault="001A1C88" w:rsidP="0031737F">
      <w:pPr>
        <w:keepNext/>
        <w:keepLines/>
        <w:widowControl w:val="0"/>
        <w:tabs>
          <w:tab w:val="left" w:pos="392"/>
        </w:tabs>
        <w:autoSpaceDE w:val="0"/>
        <w:autoSpaceDN w:val="0"/>
        <w:adjustRightInd w:val="0"/>
        <w:spacing w:before="240" w:after="0" w:line="240" w:lineRule="auto"/>
        <w:ind w:left="117" w:right="111"/>
        <w:jc w:val="both"/>
        <w:rPr>
          <w:rFonts w:ascii="Arial" w:hAnsi="Arial" w:cs="Arial"/>
          <w:kern w:val="0"/>
          <w:sz w:val="24"/>
          <w:szCs w:val="24"/>
        </w:rPr>
      </w:pPr>
      <w:r w:rsidRPr="00555B0B">
        <w:rPr>
          <w:rFonts w:ascii="Arial" w:hAnsi="Arial" w:cs="Arial"/>
          <w:color w:val="FF9900"/>
          <w:kern w:val="0"/>
          <w:sz w:val="20"/>
          <w:szCs w:val="20"/>
        </w:rPr>
        <w:t xml:space="preserve">■ </w:t>
      </w:r>
      <w:r w:rsidRPr="00555B0B">
        <w:rPr>
          <w:rFonts w:ascii="Arial" w:hAnsi="Arial" w:cs="Arial"/>
          <w:b/>
          <w:bCs/>
          <w:color w:val="000000"/>
          <w:kern w:val="0"/>
          <w:sz w:val="20"/>
          <w:szCs w:val="20"/>
        </w:rPr>
        <w:t>Tribunal compétent</w:t>
      </w:r>
    </w:p>
    <w:p w14:paraId="51132DD2" w14:textId="77777777" w:rsidR="00DF4B03" w:rsidRPr="00555B0B" w:rsidRDefault="00DF4B03" w:rsidP="00DF4B03">
      <w:pPr>
        <w:keepLines/>
        <w:widowControl w:val="0"/>
        <w:tabs>
          <w:tab w:val="left" w:pos="392"/>
        </w:tabs>
        <w:autoSpaceDE w:val="0"/>
        <w:autoSpaceDN w:val="0"/>
        <w:adjustRightInd w:val="0"/>
        <w:spacing w:before="120" w:after="0" w:line="240" w:lineRule="auto"/>
        <w:ind w:left="117" w:right="111"/>
        <w:jc w:val="both"/>
        <w:rPr>
          <w:rFonts w:ascii="Arial" w:hAnsi="Arial" w:cs="Arial"/>
          <w:color w:val="000000"/>
          <w:kern w:val="0"/>
          <w:sz w:val="20"/>
          <w:szCs w:val="20"/>
        </w:rPr>
      </w:pPr>
      <w:bookmarkStart w:id="8" w:name="_Hlk168995325"/>
      <w:r w:rsidRPr="00555B0B">
        <w:rPr>
          <w:rFonts w:ascii="Arial" w:hAnsi="Arial" w:cs="Arial"/>
          <w:color w:val="000000"/>
          <w:kern w:val="0"/>
          <w:sz w:val="20"/>
          <w:szCs w:val="20"/>
        </w:rPr>
        <w:t xml:space="preserve">Les recours ouverts aux candidats sont les suivants : </w:t>
      </w:r>
    </w:p>
    <w:p w14:paraId="67D1C44D"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 Référé précontractuel avant la signature du contrat (articles L.551-1 à 12 du Code de Justice Administrative) ;</w:t>
      </w:r>
    </w:p>
    <w:p w14:paraId="7564B734"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 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33D5420C"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 soit d’un recours en contestation de la validité du contrat, conformément à la décision du Conseil d'État du 4 avril 2014 n°358994 "Tarn et Garonne", dans un délai de 2 mois à compter de la publication de l'avis d'attribution ou à défaut de toute autre mesure de publicité concernant la conclusion du contrat.</w:t>
      </w:r>
    </w:p>
    <w:p w14:paraId="17539F74" w14:textId="77777777" w:rsidR="00DF4B03" w:rsidRPr="00555B0B" w:rsidRDefault="00DF4B03" w:rsidP="00DF4B03">
      <w:pPr>
        <w:keepLines/>
        <w:widowControl w:val="0"/>
        <w:tabs>
          <w:tab w:val="left" w:pos="392"/>
        </w:tabs>
        <w:autoSpaceDE w:val="0"/>
        <w:autoSpaceDN w:val="0"/>
        <w:adjustRightInd w:val="0"/>
        <w:spacing w:before="120" w:after="0" w:line="240" w:lineRule="auto"/>
        <w:ind w:left="117" w:right="111"/>
        <w:jc w:val="both"/>
        <w:rPr>
          <w:rFonts w:ascii="Arial" w:hAnsi="Arial" w:cs="Arial"/>
          <w:color w:val="000000"/>
          <w:kern w:val="0"/>
          <w:sz w:val="20"/>
          <w:szCs w:val="20"/>
        </w:rPr>
      </w:pPr>
      <w:r w:rsidRPr="00555B0B">
        <w:rPr>
          <w:rFonts w:ascii="Arial" w:hAnsi="Arial" w:cs="Arial"/>
          <w:b/>
          <w:bCs/>
          <w:color w:val="000000"/>
          <w:kern w:val="0"/>
          <w:sz w:val="20"/>
          <w:szCs w:val="20"/>
          <w:u w:val="single"/>
        </w:rPr>
        <w:t>Voies et délais de recours</w:t>
      </w:r>
    </w:p>
    <w:p w14:paraId="7E18D77D"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b/>
          <w:bCs/>
          <w:color w:val="000000"/>
          <w:kern w:val="0"/>
          <w:sz w:val="20"/>
          <w:szCs w:val="20"/>
        </w:rPr>
      </w:pPr>
      <w:r w:rsidRPr="00555B0B">
        <w:rPr>
          <w:rFonts w:ascii="Arial" w:hAnsi="Arial" w:cs="Arial"/>
          <w:b/>
          <w:bCs/>
          <w:color w:val="000000"/>
          <w:kern w:val="0"/>
          <w:sz w:val="20"/>
          <w:szCs w:val="20"/>
        </w:rPr>
        <w:t>Instance chargée des procédures de recours :</w:t>
      </w:r>
    </w:p>
    <w:p w14:paraId="1A0FD903"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bookmarkStart w:id="9" w:name="_Hlk28073423"/>
      <w:r w:rsidRPr="00555B0B">
        <w:rPr>
          <w:rFonts w:ascii="Arial" w:hAnsi="Arial" w:cs="Arial"/>
          <w:color w:val="000000"/>
          <w:kern w:val="0"/>
          <w:sz w:val="20"/>
          <w:szCs w:val="20"/>
        </w:rPr>
        <w:t xml:space="preserve">Tribunal administratif de Nice 18, avenue des Fleurs </w:t>
      </w:r>
    </w:p>
    <w:p w14:paraId="6D0512A4"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 xml:space="preserve">CS 61039, </w:t>
      </w:r>
    </w:p>
    <w:p w14:paraId="76A91383"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lastRenderedPageBreak/>
        <w:t xml:space="preserve">06050 Nice cedex 1 FRANCE. </w:t>
      </w:r>
    </w:p>
    <w:p w14:paraId="4F5E8532"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 xml:space="preserve">Tél. +33 489978600. </w:t>
      </w:r>
    </w:p>
    <w:p w14:paraId="7828ABB3"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Télécopie : +33 493557831</w:t>
      </w:r>
    </w:p>
    <w:p w14:paraId="4B4FD861"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 xml:space="preserve">E-mail : </w:t>
      </w:r>
      <w:hyperlink r:id="rId22" w:history="1">
        <w:r w:rsidRPr="00555B0B">
          <w:rPr>
            <w:rStyle w:val="Lienhypertexte"/>
            <w:rFonts w:ascii="Arial" w:hAnsi="Arial" w:cs="Arial"/>
            <w:kern w:val="0"/>
            <w:sz w:val="20"/>
            <w:szCs w:val="20"/>
          </w:rPr>
          <w:t>greffe.ta-nice@juradm.fr</w:t>
        </w:r>
      </w:hyperlink>
      <w:r w:rsidRPr="00555B0B">
        <w:rPr>
          <w:rFonts w:ascii="Arial" w:hAnsi="Arial" w:cs="Arial"/>
          <w:color w:val="000000"/>
          <w:kern w:val="0"/>
          <w:sz w:val="20"/>
          <w:szCs w:val="20"/>
        </w:rPr>
        <w:t xml:space="preserve">. </w:t>
      </w:r>
    </w:p>
    <w:p w14:paraId="512CDFDF"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 xml:space="preserve">Adresse internet : </w:t>
      </w:r>
      <w:hyperlink r:id="rId23" w:history="1">
        <w:r w:rsidRPr="00555B0B">
          <w:rPr>
            <w:rStyle w:val="Lienhypertexte"/>
            <w:rFonts w:ascii="Arial" w:hAnsi="Arial" w:cs="Arial"/>
            <w:kern w:val="0"/>
            <w:sz w:val="20"/>
            <w:szCs w:val="20"/>
          </w:rPr>
          <w:t>http://nice.tribunal-administratif.fr/</w:t>
        </w:r>
      </w:hyperlink>
      <w:r w:rsidRPr="00555B0B">
        <w:rPr>
          <w:rFonts w:ascii="Arial" w:hAnsi="Arial" w:cs="Arial"/>
          <w:color w:val="000000"/>
          <w:kern w:val="0"/>
          <w:sz w:val="20"/>
          <w:szCs w:val="20"/>
        </w:rPr>
        <w:t xml:space="preserve">. </w:t>
      </w:r>
    </w:p>
    <w:bookmarkEnd w:id="9"/>
    <w:p w14:paraId="419557A9" w14:textId="77777777" w:rsidR="00DF4B03" w:rsidRPr="00555B0B" w:rsidRDefault="00DF4B03" w:rsidP="00DF4B03">
      <w:pPr>
        <w:keepLines/>
        <w:widowControl w:val="0"/>
        <w:tabs>
          <w:tab w:val="left" w:pos="392"/>
        </w:tabs>
        <w:autoSpaceDE w:val="0"/>
        <w:autoSpaceDN w:val="0"/>
        <w:adjustRightInd w:val="0"/>
        <w:spacing w:before="120" w:after="0" w:line="240" w:lineRule="auto"/>
        <w:ind w:left="117" w:right="111"/>
        <w:jc w:val="both"/>
        <w:rPr>
          <w:rFonts w:ascii="Arial" w:hAnsi="Arial" w:cs="Arial"/>
          <w:b/>
          <w:bCs/>
          <w:color w:val="000000"/>
          <w:kern w:val="0"/>
          <w:sz w:val="20"/>
          <w:szCs w:val="20"/>
        </w:rPr>
      </w:pPr>
      <w:r w:rsidRPr="00555B0B">
        <w:rPr>
          <w:rFonts w:ascii="Arial" w:hAnsi="Arial" w:cs="Arial"/>
          <w:b/>
          <w:bCs/>
          <w:color w:val="000000"/>
          <w:kern w:val="0"/>
          <w:sz w:val="20"/>
          <w:szCs w:val="20"/>
        </w:rPr>
        <w:t xml:space="preserve">Service auprès duquel des renseignements peuvent être obtenus concernant l'introduction des recours : </w:t>
      </w:r>
    </w:p>
    <w:p w14:paraId="1950CC95"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 xml:space="preserve">Tribunal administratif de Nice 18, avenue des Fleurs </w:t>
      </w:r>
    </w:p>
    <w:p w14:paraId="4BC52FF8"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 xml:space="preserve">CS 61039, </w:t>
      </w:r>
    </w:p>
    <w:p w14:paraId="66CE0DA4"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 xml:space="preserve">06050 Nice cedex 1 FRANCE. </w:t>
      </w:r>
    </w:p>
    <w:p w14:paraId="09EE3089"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 xml:space="preserve">Tél. +33 489978600. </w:t>
      </w:r>
    </w:p>
    <w:p w14:paraId="11C8B716"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Télécopie : +33 493557831</w:t>
      </w:r>
    </w:p>
    <w:p w14:paraId="5C248D20"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 xml:space="preserve">E-mail : </w:t>
      </w:r>
      <w:hyperlink r:id="rId24" w:history="1">
        <w:r w:rsidRPr="00555B0B">
          <w:rPr>
            <w:rStyle w:val="Lienhypertexte"/>
            <w:rFonts w:ascii="Arial" w:hAnsi="Arial" w:cs="Arial"/>
            <w:kern w:val="0"/>
            <w:sz w:val="20"/>
            <w:szCs w:val="20"/>
          </w:rPr>
          <w:t>greffe.ta-nice@juradm.fr</w:t>
        </w:r>
      </w:hyperlink>
      <w:r w:rsidRPr="00555B0B">
        <w:rPr>
          <w:rFonts w:ascii="Arial" w:hAnsi="Arial" w:cs="Arial"/>
          <w:color w:val="000000"/>
          <w:kern w:val="0"/>
          <w:sz w:val="20"/>
          <w:szCs w:val="20"/>
        </w:rPr>
        <w:t xml:space="preserve">. </w:t>
      </w:r>
    </w:p>
    <w:p w14:paraId="0146DF11" w14:textId="77777777" w:rsidR="00DF4B03" w:rsidRPr="00555B0B" w:rsidRDefault="00DF4B03" w:rsidP="00DF4B03">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20"/>
          <w:szCs w:val="20"/>
        </w:rPr>
        <w:t xml:space="preserve">Adresse internet : </w:t>
      </w:r>
      <w:hyperlink r:id="rId25" w:history="1">
        <w:r w:rsidRPr="00555B0B">
          <w:rPr>
            <w:rStyle w:val="Lienhypertexte"/>
            <w:rFonts w:ascii="Arial" w:hAnsi="Arial" w:cs="Arial"/>
            <w:kern w:val="0"/>
            <w:sz w:val="20"/>
            <w:szCs w:val="20"/>
          </w:rPr>
          <w:t>http://nice.tribunal-administratif.fr/</w:t>
        </w:r>
      </w:hyperlink>
      <w:r w:rsidRPr="00555B0B">
        <w:rPr>
          <w:rFonts w:ascii="Arial" w:hAnsi="Arial" w:cs="Arial"/>
          <w:color w:val="000000"/>
          <w:kern w:val="0"/>
          <w:sz w:val="20"/>
          <w:szCs w:val="20"/>
        </w:rPr>
        <w:t xml:space="preserve">. </w:t>
      </w:r>
    </w:p>
    <w:bookmarkEnd w:id="8"/>
    <w:p w14:paraId="167AB8AD" w14:textId="77777777" w:rsidR="001A1C88" w:rsidRPr="00555B0B" w:rsidRDefault="001A1C88">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7D0B8D9A" w14:textId="77777777" w:rsidR="001A1C88" w:rsidRPr="006A0AA7" w:rsidRDefault="001A1C88" w:rsidP="00DA760A">
      <w:pPr>
        <w:widowControl w:val="0"/>
        <w:autoSpaceDE w:val="0"/>
        <w:autoSpaceDN w:val="0"/>
        <w:adjustRightInd w:val="0"/>
        <w:spacing w:after="0" w:line="240" w:lineRule="auto"/>
        <w:ind w:left="117" w:right="111"/>
        <w:rPr>
          <w:rFonts w:ascii="Arial" w:hAnsi="Arial" w:cs="Arial"/>
          <w:i/>
          <w:iCs/>
          <w:kern w:val="0"/>
          <w:sz w:val="16"/>
          <w:szCs w:val="16"/>
        </w:rPr>
      </w:pPr>
      <w:r w:rsidRPr="006A0AA7">
        <w:rPr>
          <w:rFonts w:ascii="Arial" w:hAnsi="Arial" w:cs="Arial"/>
          <w:b/>
          <w:bCs/>
          <w:i/>
          <w:iCs/>
          <w:color w:val="000000"/>
          <w:kern w:val="0"/>
          <w:sz w:val="16"/>
          <w:szCs w:val="16"/>
        </w:rPr>
        <w:t xml:space="preserve">Liste des dérogations au </w:t>
      </w:r>
      <w:hyperlink r:id="rId26" w:tgtFrame="_blank" w:history="1">
        <w:r w:rsidRPr="006A0AA7">
          <w:rPr>
            <w:rFonts w:ascii="Arial" w:hAnsi="Arial" w:cs="Arial"/>
            <w:b/>
            <w:bCs/>
            <w:i/>
            <w:iCs/>
            <w:color w:val="000000"/>
            <w:kern w:val="0"/>
            <w:sz w:val="16"/>
            <w:szCs w:val="16"/>
          </w:rPr>
          <w:t>CCAG Prestations intellectuelles</w:t>
        </w:r>
      </w:hyperlink>
      <w:r w:rsidRPr="006A0AA7">
        <w:rPr>
          <w:rFonts w:ascii="Arial" w:hAnsi="Arial" w:cs="Arial"/>
          <w:b/>
          <w:bCs/>
          <w:i/>
          <w:iCs/>
          <w:color w:val="000000"/>
          <w:kern w:val="0"/>
          <w:sz w:val="16"/>
          <w:szCs w:val="16"/>
        </w:rPr>
        <w:t> :</w:t>
      </w:r>
    </w:p>
    <w:p w14:paraId="3F443519" w14:textId="77777777" w:rsidR="001A1C88" w:rsidRPr="006A0AA7" w:rsidRDefault="001A1C88" w:rsidP="00DA760A">
      <w:pPr>
        <w:widowControl w:val="0"/>
        <w:tabs>
          <w:tab w:val="left" w:pos="392"/>
        </w:tabs>
        <w:autoSpaceDE w:val="0"/>
        <w:autoSpaceDN w:val="0"/>
        <w:adjustRightInd w:val="0"/>
        <w:spacing w:after="0"/>
        <w:ind w:left="117" w:right="111"/>
        <w:jc w:val="both"/>
        <w:rPr>
          <w:rFonts w:ascii="Arial" w:hAnsi="Arial" w:cs="Arial"/>
          <w:i/>
          <w:iCs/>
          <w:kern w:val="0"/>
          <w:sz w:val="16"/>
          <w:szCs w:val="16"/>
        </w:rPr>
      </w:pPr>
      <w:r w:rsidRPr="006A0AA7">
        <w:rPr>
          <w:rFonts w:ascii="Arial" w:hAnsi="Arial" w:cs="Arial"/>
          <w:i/>
          <w:iCs/>
          <w:color w:val="000000"/>
          <w:kern w:val="0"/>
          <w:sz w:val="16"/>
          <w:szCs w:val="16"/>
        </w:rPr>
        <w:t>La rubrique Pénalités pour retard de l’article 8.1 du contrat déroge à l’article 14.1 du CCAG</w:t>
      </w:r>
    </w:p>
    <w:p w14:paraId="36B5C624" w14:textId="518467DC" w:rsidR="006A0AA7" w:rsidRDefault="001A1C88" w:rsidP="00DA760A">
      <w:pPr>
        <w:widowControl w:val="0"/>
        <w:tabs>
          <w:tab w:val="left" w:pos="392"/>
        </w:tabs>
        <w:autoSpaceDE w:val="0"/>
        <w:autoSpaceDN w:val="0"/>
        <w:adjustRightInd w:val="0"/>
        <w:spacing w:after="0"/>
        <w:ind w:left="117" w:right="111"/>
        <w:jc w:val="both"/>
        <w:rPr>
          <w:rFonts w:ascii="Arial" w:hAnsi="Arial" w:cs="Arial"/>
          <w:i/>
          <w:iCs/>
          <w:color w:val="000000"/>
          <w:kern w:val="0"/>
          <w:sz w:val="16"/>
          <w:szCs w:val="16"/>
        </w:rPr>
      </w:pPr>
      <w:r w:rsidRPr="006A0AA7">
        <w:rPr>
          <w:rFonts w:ascii="Arial" w:hAnsi="Arial" w:cs="Arial"/>
          <w:i/>
          <w:iCs/>
          <w:color w:val="000000"/>
          <w:kern w:val="0"/>
          <w:sz w:val="16"/>
          <w:szCs w:val="16"/>
        </w:rPr>
        <w:t>La rubrique Type de prix de l’article 9 du contrat déroge à l’article 10.2.4 du CCAG</w:t>
      </w:r>
    </w:p>
    <w:p w14:paraId="70002B27" w14:textId="3AA8C293" w:rsidR="001A1C88" w:rsidRPr="006A0AA7" w:rsidRDefault="001A1C88" w:rsidP="00DA760A">
      <w:pPr>
        <w:widowControl w:val="0"/>
        <w:tabs>
          <w:tab w:val="left" w:pos="392"/>
        </w:tabs>
        <w:autoSpaceDE w:val="0"/>
        <w:autoSpaceDN w:val="0"/>
        <w:adjustRightInd w:val="0"/>
        <w:spacing w:after="0"/>
        <w:ind w:left="117" w:right="111"/>
        <w:jc w:val="both"/>
        <w:rPr>
          <w:rFonts w:ascii="Arial" w:hAnsi="Arial" w:cs="Arial"/>
          <w:i/>
          <w:iCs/>
          <w:kern w:val="0"/>
          <w:sz w:val="16"/>
          <w:szCs w:val="16"/>
        </w:rPr>
      </w:pPr>
    </w:p>
    <w:tbl>
      <w:tblPr>
        <w:tblW w:w="9347" w:type="dxa"/>
        <w:tblInd w:w="9" w:type="dxa"/>
        <w:tblLayout w:type="fixed"/>
        <w:tblCellMar>
          <w:left w:w="0" w:type="dxa"/>
          <w:right w:w="0" w:type="dxa"/>
        </w:tblCellMar>
        <w:tblLook w:val="0000" w:firstRow="0" w:lastRow="0" w:firstColumn="0" w:lastColumn="0" w:noHBand="0" w:noVBand="0"/>
      </w:tblPr>
      <w:tblGrid>
        <w:gridCol w:w="9347"/>
      </w:tblGrid>
      <w:tr w:rsidR="00296934" w:rsidRPr="00555B0B" w14:paraId="5EF96F14" w14:textId="77777777" w:rsidTr="00E04A45">
        <w:tc>
          <w:tcPr>
            <w:tcW w:w="9347" w:type="dxa"/>
            <w:tcBorders>
              <w:top w:val="nil"/>
              <w:left w:val="nil"/>
              <w:bottom w:val="single" w:sz="8" w:space="0" w:color="A6A6A6"/>
              <w:right w:val="nil"/>
            </w:tcBorders>
            <w:shd w:val="clear" w:color="auto" w:fill="FFFFFF"/>
          </w:tcPr>
          <w:p w14:paraId="731DF2D3" w14:textId="37EDF3F2" w:rsidR="001A1C88" w:rsidRPr="00555B0B" w:rsidRDefault="001A1C88">
            <w:pPr>
              <w:widowControl w:val="0"/>
              <w:autoSpaceDE w:val="0"/>
              <w:autoSpaceDN w:val="0"/>
              <w:adjustRightInd w:val="0"/>
              <w:spacing w:before="60" w:after="60" w:line="276" w:lineRule="auto"/>
              <w:ind w:left="108" w:right="101"/>
              <w:rPr>
                <w:rFonts w:ascii="Arial" w:hAnsi="Arial" w:cs="Arial"/>
                <w:kern w:val="0"/>
                <w:sz w:val="24"/>
                <w:szCs w:val="24"/>
              </w:rPr>
            </w:pPr>
            <w:r w:rsidRPr="00555B0B">
              <w:rPr>
                <w:rFonts w:ascii="Arial" w:hAnsi="Arial" w:cs="Arial"/>
                <w:b/>
                <w:bCs/>
                <w:color w:val="595959"/>
                <w:kern w:val="0"/>
                <w:sz w:val="26"/>
                <w:szCs w:val="26"/>
              </w:rPr>
              <w:t>Article 1</w:t>
            </w:r>
            <w:r w:rsidR="003C4A18">
              <w:rPr>
                <w:rFonts w:ascii="Arial" w:hAnsi="Arial" w:cs="Arial"/>
                <w:b/>
                <w:bCs/>
                <w:color w:val="595959"/>
                <w:kern w:val="0"/>
                <w:sz w:val="26"/>
                <w:szCs w:val="26"/>
              </w:rPr>
              <w:t>1</w:t>
            </w:r>
            <w:r w:rsidRPr="00555B0B">
              <w:rPr>
                <w:rFonts w:ascii="Arial" w:hAnsi="Arial" w:cs="Arial"/>
                <w:b/>
                <w:bCs/>
                <w:color w:val="595959"/>
                <w:kern w:val="0"/>
                <w:sz w:val="26"/>
                <w:szCs w:val="26"/>
              </w:rPr>
              <w:t xml:space="preserve"> – CONTRACTANTS</w:t>
            </w:r>
          </w:p>
        </w:tc>
      </w:tr>
    </w:tbl>
    <w:p w14:paraId="5594454E" w14:textId="77777777" w:rsidR="001A1C88" w:rsidRPr="00555B0B" w:rsidRDefault="001A1C88" w:rsidP="002E3F31">
      <w:pPr>
        <w:widowControl w:val="0"/>
        <w:autoSpaceDE w:val="0"/>
        <w:autoSpaceDN w:val="0"/>
        <w:adjustRightInd w:val="0"/>
        <w:spacing w:before="60" w:after="60" w:line="240" w:lineRule="auto"/>
        <w:ind w:left="117" w:right="111"/>
        <w:rPr>
          <w:rFonts w:ascii="Arial" w:hAnsi="Arial" w:cs="Arial"/>
          <w:kern w:val="0"/>
          <w:sz w:val="24"/>
          <w:szCs w:val="24"/>
        </w:rPr>
      </w:pPr>
      <w:r w:rsidRPr="00555B0B">
        <w:rPr>
          <w:rFonts w:ascii="Arial" w:hAnsi="Arial" w:cs="Arial"/>
          <w:b/>
          <w:bCs/>
          <w:i/>
          <w:iCs/>
          <w:color w:val="000000"/>
          <w:kern w:val="0"/>
          <w:sz w:val="20"/>
          <w:szCs w:val="20"/>
        </w:rPr>
        <w:t>Zones à compléter par le candidat :</w:t>
      </w:r>
    </w:p>
    <w:p w14:paraId="3C280FC2" w14:textId="46A2A49B" w:rsidR="001A1C88" w:rsidRPr="00555B0B" w:rsidRDefault="002E3F31" w:rsidP="002E3F31">
      <w:pPr>
        <w:widowControl w:val="0"/>
        <w:autoSpaceDE w:val="0"/>
        <w:autoSpaceDN w:val="0"/>
        <w:adjustRightInd w:val="0"/>
        <w:spacing w:before="120" w:after="0" w:line="276" w:lineRule="auto"/>
        <w:ind w:left="117" w:right="111" w:hanging="142"/>
        <w:rPr>
          <w:rFonts w:ascii="Arial" w:hAnsi="Arial" w:cs="Arial"/>
          <w:kern w:val="0"/>
          <w:sz w:val="24"/>
          <w:szCs w:val="24"/>
        </w:rPr>
      </w:pPr>
      <w:r w:rsidRPr="00555B0B">
        <w:rPr>
          <w:rFonts w:ascii="Arial" w:hAnsi="Arial" w:cs="Arial"/>
          <w:color w:val="FF9900"/>
          <w:kern w:val="0"/>
          <w:sz w:val="20"/>
          <w:szCs w:val="20"/>
        </w:rPr>
        <w:t>■</w:t>
      </w:r>
      <w:r>
        <w:rPr>
          <w:rFonts w:ascii="Arial" w:hAnsi="Arial" w:cs="Arial"/>
          <w:color w:val="FF9900"/>
          <w:kern w:val="0"/>
          <w:sz w:val="20"/>
          <w:szCs w:val="20"/>
        </w:rPr>
        <w:t xml:space="preserve"> </w:t>
      </w:r>
      <w:r w:rsidR="001A1C88" w:rsidRPr="00555B0B">
        <w:rPr>
          <w:rFonts w:ascii="Arial" w:hAnsi="Arial" w:cs="Arial"/>
          <w:color w:val="7F7F7F"/>
          <w:kern w:val="0"/>
          <w:sz w:val="20"/>
          <w:szCs w:val="20"/>
        </w:rPr>
        <w:t>SIGNATAIRE</w:t>
      </w:r>
    </w:p>
    <w:tbl>
      <w:tblPr>
        <w:tblW w:w="0" w:type="auto"/>
        <w:tblInd w:w="20" w:type="dxa"/>
        <w:tblLayout w:type="fixed"/>
        <w:tblCellMar>
          <w:left w:w="0" w:type="dxa"/>
          <w:right w:w="0" w:type="dxa"/>
        </w:tblCellMar>
        <w:tblLook w:val="0000" w:firstRow="0" w:lastRow="0" w:firstColumn="0" w:lastColumn="0" w:noHBand="0" w:noVBand="0"/>
      </w:tblPr>
      <w:tblGrid>
        <w:gridCol w:w="2947"/>
        <w:gridCol w:w="7254"/>
      </w:tblGrid>
      <w:tr w:rsidR="00763AA4" w:rsidRPr="00555B0B" w14:paraId="44285EFA" w14:textId="77777777" w:rsidTr="00126D0C">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7F16B4D" w14:textId="70415402" w:rsidR="00763AA4" w:rsidRPr="00555B0B" w:rsidRDefault="00763AA4" w:rsidP="00763AA4">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color w:val="FFFFFF"/>
                <w:sz w:val="20"/>
                <w:szCs w:val="20"/>
              </w:rPr>
              <w:t>NOM :</w:t>
            </w:r>
          </w:p>
        </w:tc>
        <w:tc>
          <w:tcPr>
            <w:tcW w:w="725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3AE6368" w14:textId="1540B8BB" w:rsidR="00763AA4" w:rsidRPr="00555B0B" w:rsidRDefault="00763AA4" w:rsidP="00763AA4">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sz w:val="24"/>
                <w:szCs w:val="24"/>
              </w:rPr>
              <w:fldChar w:fldCharType="begin">
                <w:ffData>
                  <w:name w:val="Texte2"/>
                  <w:enabled/>
                  <w:calcOnExit w:val="0"/>
                  <w:textInput/>
                </w:ffData>
              </w:fldChar>
            </w:r>
            <w:bookmarkStart w:id="10" w:name="Texte2"/>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bookmarkEnd w:id="10"/>
          </w:p>
        </w:tc>
      </w:tr>
      <w:tr w:rsidR="00763AA4" w:rsidRPr="00555B0B" w14:paraId="73C88005" w14:textId="77777777" w:rsidTr="00126D0C">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BD080A0" w14:textId="44B2B30F" w:rsidR="00763AA4" w:rsidRPr="00555B0B" w:rsidRDefault="00763AA4" w:rsidP="00763AA4">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color w:val="FFFFFF"/>
                <w:sz w:val="20"/>
                <w:szCs w:val="20"/>
              </w:rPr>
              <w:t>PRÉNOM :</w:t>
            </w:r>
          </w:p>
        </w:tc>
        <w:tc>
          <w:tcPr>
            <w:tcW w:w="725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8E351DD" w14:textId="168C0EE8" w:rsidR="00763AA4" w:rsidRPr="00555B0B" w:rsidRDefault="00763AA4" w:rsidP="00763AA4">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sz w:val="24"/>
                <w:szCs w:val="24"/>
              </w:rPr>
              <w:fldChar w:fldCharType="begin">
                <w:ffData>
                  <w:name w:val="Texte3"/>
                  <w:enabled/>
                  <w:calcOnExit w:val="0"/>
                  <w:textInput/>
                </w:ffData>
              </w:fldChar>
            </w:r>
            <w:bookmarkStart w:id="11" w:name="Texte3"/>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bookmarkEnd w:id="11"/>
          </w:p>
        </w:tc>
      </w:tr>
      <w:tr w:rsidR="00763AA4" w:rsidRPr="00555B0B" w14:paraId="217F8DF7" w14:textId="77777777" w:rsidTr="00126D0C">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DE43FDE" w14:textId="17169258" w:rsidR="00763AA4" w:rsidRPr="00555B0B" w:rsidRDefault="00763AA4" w:rsidP="00763AA4">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color w:val="FFFFFF"/>
                <w:sz w:val="20"/>
                <w:szCs w:val="20"/>
              </w:rPr>
              <w:t>QUALITÉ :</w:t>
            </w:r>
          </w:p>
        </w:tc>
        <w:tc>
          <w:tcPr>
            <w:tcW w:w="725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87311D2" w14:textId="57F8FE01" w:rsidR="00763AA4" w:rsidRPr="00555B0B" w:rsidRDefault="00763AA4" w:rsidP="00763AA4">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sz w:val="24"/>
                <w:szCs w:val="24"/>
              </w:rPr>
              <w:fldChar w:fldCharType="begin">
                <w:ffData>
                  <w:name w:val="Texte4"/>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r>
      <w:tr w:rsidR="00763AA4" w:rsidRPr="00555B0B" w14:paraId="4A46A21B" w14:textId="77777777" w:rsidTr="00126D0C">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5760D0E" w14:textId="446B8F38" w:rsidR="00763AA4" w:rsidRPr="00555B0B" w:rsidRDefault="00763AA4" w:rsidP="00763AA4">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color w:val="FFFFFF"/>
                <w:sz w:val="20"/>
                <w:szCs w:val="20"/>
              </w:rPr>
              <w:t>SIGNANT :</w:t>
            </w:r>
          </w:p>
        </w:tc>
        <w:tc>
          <w:tcPr>
            <w:tcW w:w="7254"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6A30F350" w14:textId="77777777" w:rsidR="00763AA4" w:rsidRPr="00555B0B" w:rsidRDefault="00763AA4" w:rsidP="00763AA4">
            <w:pPr>
              <w:widowControl w:val="0"/>
              <w:autoSpaceDE w:val="0"/>
              <w:autoSpaceDN w:val="0"/>
              <w:adjustRightInd w:val="0"/>
              <w:spacing w:before="40" w:after="40" w:line="240" w:lineRule="auto"/>
              <w:ind w:left="115" w:right="87"/>
              <w:jc w:val="both"/>
              <w:rPr>
                <w:rFonts w:ascii="Arial" w:hAnsi="Arial" w:cs="Arial"/>
                <w:color w:val="000000"/>
                <w:sz w:val="20"/>
                <w:szCs w:val="20"/>
              </w:rPr>
            </w:pPr>
            <w:r w:rsidRPr="00555B0B">
              <w:rPr>
                <w:rFonts w:ascii="Arial" w:hAnsi="Arial" w:cs="Arial"/>
                <w:color w:val="000000"/>
                <w:sz w:val="20"/>
                <w:szCs w:val="20"/>
              </w:rPr>
              <w:fldChar w:fldCharType="begin">
                <w:ffData>
                  <w:name w:val="CaseACocher1"/>
                  <w:enabled/>
                  <w:calcOnExit w:val="0"/>
                  <w:checkBox>
                    <w:sizeAuto/>
                    <w:default w:val="0"/>
                  </w:checkBox>
                </w:ffData>
              </w:fldChar>
            </w:r>
            <w:bookmarkStart w:id="12" w:name="CaseACocher1"/>
            <w:r w:rsidRPr="00555B0B">
              <w:rPr>
                <w:rFonts w:ascii="Arial" w:hAnsi="Arial" w:cs="Arial"/>
                <w:color w:val="000000"/>
                <w:sz w:val="20"/>
                <w:szCs w:val="20"/>
              </w:rPr>
              <w:instrText xml:space="preserve"> FORMCHECKBOX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fldChar w:fldCharType="end"/>
            </w:r>
            <w:bookmarkEnd w:id="12"/>
            <w:r w:rsidRPr="00555B0B">
              <w:rPr>
                <w:rFonts w:ascii="Arial" w:hAnsi="Arial" w:cs="Arial"/>
                <w:color w:val="000000"/>
                <w:sz w:val="20"/>
                <w:szCs w:val="20"/>
              </w:rPr>
              <w:t>Pour mon propre compte</w:t>
            </w:r>
          </w:p>
          <w:p w14:paraId="72F341DD" w14:textId="77777777" w:rsidR="00763AA4" w:rsidRPr="00555B0B" w:rsidRDefault="00763AA4" w:rsidP="00763AA4">
            <w:pPr>
              <w:widowControl w:val="0"/>
              <w:autoSpaceDE w:val="0"/>
              <w:autoSpaceDN w:val="0"/>
              <w:adjustRightInd w:val="0"/>
              <w:spacing w:after="40" w:line="240" w:lineRule="auto"/>
              <w:ind w:left="115" w:right="87"/>
              <w:jc w:val="both"/>
              <w:rPr>
                <w:rFonts w:ascii="Arial" w:hAnsi="Arial" w:cs="Arial"/>
                <w:color w:val="000000"/>
                <w:sz w:val="20"/>
                <w:szCs w:val="20"/>
              </w:rPr>
            </w:pPr>
            <w:r w:rsidRPr="00555B0B">
              <w:rPr>
                <w:rFonts w:ascii="Arial" w:hAnsi="Arial" w:cs="Arial"/>
                <w:color w:val="000000"/>
                <w:sz w:val="20"/>
                <w:szCs w:val="20"/>
              </w:rPr>
              <w:fldChar w:fldCharType="begin">
                <w:ffData>
                  <w:name w:val="CaseACocher2"/>
                  <w:enabled/>
                  <w:calcOnExit w:val="0"/>
                  <w:checkBox>
                    <w:sizeAuto/>
                    <w:default w:val="0"/>
                  </w:checkBox>
                </w:ffData>
              </w:fldChar>
            </w:r>
            <w:bookmarkStart w:id="13" w:name="CaseACocher2"/>
            <w:r w:rsidRPr="00555B0B">
              <w:rPr>
                <w:rFonts w:ascii="Arial" w:hAnsi="Arial" w:cs="Arial"/>
                <w:color w:val="000000"/>
                <w:sz w:val="20"/>
                <w:szCs w:val="20"/>
              </w:rPr>
              <w:instrText xml:space="preserve"> FORMCHECKBOX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fldChar w:fldCharType="end"/>
            </w:r>
            <w:bookmarkEnd w:id="13"/>
            <w:r w:rsidRPr="00555B0B">
              <w:rPr>
                <w:rFonts w:ascii="Arial" w:hAnsi="Arial" w:cs="Arial"/>
                <w:color w:val="000000"/>
                <w:sz w:val="20"/>
                <w:szCs w:val="20"/>
              </w:rPr>
              <w:t>Pour le compte de la société</w:t>
            </w:r>
          </w:p>
          <w:p w14:paraId="7297F2B3" w14:textId="7932BA83" w:rsidR="00763AA4" w:rsidRPr="00555B0B" w:rsidRDefault="00763AA4" w:rsidP="00763AA4">
            <w:pPr>
              <w:widowControl w:val="0"/>
              <w:autoSpaceDE w:val="0"/>
              <w:autoSpaceDN w:val="0"/>
              <w:adjustRightInd w:val="0"/>
              <w:spacing w:after="40" w:line="240" w:lineRule="auto"/>
              <w:ind w:left="115" w:right="87"/>
              <w:jc w:val="both"/>
              <w:rPr>
                <w:rFonts w:ascii="Arial" w:hAnsi="Arial" w:cs="Arial"/>
                <w:kern w:val="0"/>
                <w:sz w:val="24"/>
                <w:szCs w:val="24"/>
              </w:rPr>
            </w:pPr>
            <w:r w:rsidRPr="00555B0B">
              <w:rPr>
                <w:rFonts w:ascii="Arial" w:hAnsi="Arial" w:cs="Arial"/>
                <w:color w:val="000000"/>
                <w:sz w:val="20"/>
                <w:szCs w:val="20"/>
              </w:rPr>
              <w:fldChar w:fldCharType="begin">
                <w:ffData>
                  <w:name w:val="CaseACocher3"/>
                  <w:enabled/>
                  <w:calcOnExit w:val="0"/>
                  <w:checkBox>
                    <w:sizeAuto/>
                    <w:default w:val="0"/>
                  </w:checkBox>
                </w:ffData>
              </w:fldChar>
            </w:r>
            <w:bookmarkStart w:id="14" w:name="CaseACocher3"/>
            <w:r w:rsidRPr="00555B0B">
              <w:rPr>
                <w:rFonts w:ascii="Arial" w:hAnsi="Arial" w:cs="Arial"/>
                <w:color w:val="000000"/>
                <w:sz w:val="20"/>
                <w:szCs w:val="20"/>
              </w:rPr>
              <w:instrText xml:space="preserve"> FORMCHECKBOX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fldChar w:fldCharType="end"/>
            </w:r>
            <w:bookmarkEnd w:id="14"/>
            <w:r w:rsidRPr="00555B0B">
              <w:rPr>
                <w:rFonts w:ascii="Arial" w:hAnsi="Arial" w:cs="Arial"/>
                <w:color w:val="000000"/>
                <w:sz w:val="20"/>
                <w:szCs w:val="20"/>
              </w:rPr>
              <w:t>Pour le compte de la personne publique prestataire</w:t>
            </w:r>
          </w:p>
        </w:tc>
      </w:tr>
      <w:tr w:rsidR="00763AA4" w:rsidRPr="00555B0B" w14:paraId="1A6748B7" w14:textId="77777777" w:rsidTr="00126D0C">
        <w:tc>
          <w:tcPr>
            <w:tcW w:w="2947" w:type="dxa"/>
            <w:tcBorders>
              <w:top w:val="single" w:sz="12" w:space="0" w:color="A6A6A6"/>
              <w:left w:val="single" w:sz="12" w:space="0" w:color="A6A6A6"/>
              <w:bottom w:val="nil"/>
              <w:right w:val="nil"/>
            </w:tcBorders>
            <w:shd w:val="clear" w:color="auto" w:fill="7F7F7F"/>
            <w:vAlign w:val="center"/>
          </w:tcPr>
          <w:p w14:paraId="2CCA6A42" w14:textId="77777777" w:rsidR="00763AA4" w:rsidRPr="00555B0B" w:rsidRDefault="00763AA4" w:rsidP="00763AA4">
            <w:pPr>
              <w:widowControl w:val="0"/>
              <w:autoSpaceDE w:val="0"/>
              <w:autoSpaceDN w:val="0"/>
              <w:adjustRightInd w:val="0"/>
              <w:spacing w:before="40" w:after="40" w:line="240" w:lineRule="auto"/>
              <w:ind w:left="108" w:right="101"/>
              <w:jc w:val="both"/>
              <w:rPr>
                <w:rFonts w:ascii="Arial" w:hAnsi="Arial" w:cs="Arial"/>
                <w:color w:val="000000"/>
                <w:sz w:val="20"/>
                <w:szCs w:val="20"/>
              </w:rPr>
            </w:pPr>
          </w:p>
          <w:p w14:paraId="6C5B2E0E" w14:textId="77777777" w:rsidR="00763AA4" w:rsidRPr="00555B0B" w:rsidRDefault="00763AA4" w:rsidP="00763AA4">
            <w:pPr>
              <w:widowControl w:val="0"/>
              <w:autoSpaceDE w:val="0"/>
              <w:autoSpaceDN w:val="0"/>
              <w:adjustRightInd w:val="0"/>
              <w:spacing w:after="40" w:line="240" w:lineRule="auto"/>
              <w:ind w:left="108" w:right="101"/>
              <w:jc w:val="both"/>
              <w:rPr>
                <w:rFonts w:ascii="Arial" w:hAnsi="Arial" w:cs="Arial"/>
                <w:color w:val="000000"/>
                <w:sz w:val="20"/>
                <w:szCs w:val="20"/>
              </w:rPr>
            </w:pPr>
          </w:p>
          <w:p w14:paraId="0D63063F" w14:textId="0102C541" w:rsidR="00763AA4" w:rsidRPr="00555B0B" w:rsidRDefault="00763AA4" w:rsidP="00763AA4">
            <w:pPr>
              <w:widowControl w:val="0"/>
              <w:autoSpaceDE w:val="0"/>
              <w:autoSpaceDN w:val="0"/>
              <w:adjustRightInd w:val="0"/>
              <w:spacing w:after="40" w:line="240" w:lineRule="auto"/>
              <w:ind w:left="108" w:right="101"/>
              <w:jc w:val="both"/>
              <w:rPr>
                <w:rFonts w:ascii="Arial" w:hAnsi="Arial" w:cs="Arial"/>
                <w:kern w:val="0"/>
                <w:sz w:val="24"/>
                <w:szCs w:val="24"/>
              </w:rPr>
            </w:pPr>
            <w:r w:rsidRPr="00555B0B">
              <w:rPr>
                <w:rFonts w:ascii="Arial" w:hAnsi="Arial" w:cs="Arial"/>
                <w:color w:val="FFFFFF"/>
                <w:sz w:val="20"/>
                <w:szCs w:val="20"/>
              </w:rPr>
              <w:t>AGISSANT EN TANT QUE :</w:t>
            </w:r>
          </w:p>
        </w:tc>
        <w:tc>
          <w:tcPr>
            <w:tcW w:w="7254" w:type="dxa"/>
            <w:vMerge w:val="restart"/>
            <w:tcBorders>
              <w:top w:val="single" w:sz="12" w:space="0" w:color="A6A6A6"/>
              <w:left w:val="nil"/>
              <w:bottom w:val="nil"/>
              <w:right w:val="single" w:sz="12" w:space="0" w:color="A6A6A6"/>
            </w:tcBorders>
            <w:shd w:val="clear" w:color="auto" w:fill="D9D9D9"/>
            <w:vAlign w:val="center"/>
          </w:tcPr>
          <w:p w14:paraId="15706280" w14:textId="77777777" w:rsidR="00763AA4" w:rsidRPr="00555B0B" w:rsidRDefault="00763AA4" w:rsidP="00763AA4">
            <w:pPr>
              <w:widowControl w:val="0"/>
              <w:autoSpaceDE w:val="0"/>
              <w:autoSpaceDN w:val="0"/>
              <w:adjustRightInd w:val="0"/>
              <w:spacing w:before="40" w:after="40" w:line="240" w:lineRule="auto"/>
              <w:ind w:left="115" w:right="87"/>
              <w:jc w:val="both"/>
              <w:rPr>
                <w:rFonts w:ascii="Arial" w:hAnsi="Arial" w:cs="Arial"/>
                <w:color w:val="000000"/>
                <w:sz w:val="20"/>
                <w:szCs w:val="20"/>
              </w:rPr>
            </w:pPr>
            <w:r w:rsidRPr="00555B0B">
              <w:rPr>
                <w:rFonts w:ascii="Arial" w:hAnsi="Arial" w:cs="Arial"/>
                <w:color w:val="000000"/>
                <w:sz w:val="20"/>
                <w:szCs w:val="20"/>
              </w:rPr>
              <w:fldChar w:fldCharType="begin">
                <w:ffData>
                  <w:name w:val="CaseACocher4"/>
                  <w:enabled/>
                  <w:calcOnExit w:val="0"/>
                  <w:checkBox>
                    <w:sizeAuto/>
                    <w:default w:val="0"/>
                  </w:checkBox>
                </w:ffData>
              </w:fldChar>
            </w:r>
            <w:bookmarkStart w:id="15" w:name="CaseACocher4"/>
            <w:r w:rsidRPr="00555B0B">
              <w:rPr>
                <w:rFonts w:ascii="Arial" w:hAnsi="Arial" w:cs="Arial"/>
                <w:color w:val="000000"/>
                <w:sz w:val="20"/>
                <w:szCs w:val="20"/>
              </w:rPr>
              <w:instrText xml:space="preserve"> FORMCHECKBOX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fldChar w:fldCharType="end"/>
            </w:r>
            <w:bookmarkEnd w:id="15"/>
            <w:r w:rsidRPr="00555B0B">
              <w:rPr>
                <w:rFonts w:ascii="Arial" w:hAnsi="Arial" w:cs="Arial"/>
                <w:color w:val="000000"/>
                <w:sz w:val="20"/>
                <w:szCs w:val="20"/>
              </w:rPr>
              <w:t>Titulaire</w:t>
            </w:r>
          </w:p>
          <w:p w14:paraId="137F923C" w14:textId="77777777" w:rsidR="00763AA4" w:rsidRPr="00555B0B" w:rsidRDefault="00763AA4" w:rsidP="00763AA4">
            <w:pPr>
              <w:widowControl w:val="0"/>
              <w:autoSpaceDE w:val="0"/>
              <w:autoSpaceDN w:val="0"/>
              <w:adjustRightInd w:val="0"/>
              <w:spacing w:after="40" w:line="240" w:lineRule="auto"/>
              <w:ind w:left="115" w:right="87"/>
              <w:jc w:val="both"/>
              <w:rPr>
                <w:rFonts w:ascii="Arial" w:hAnsi="Arial" w:cs="Arial"/>
                <w:color w:val="000000"/>
                <w:sz w:val="20"/>
                <w:szCs w:val="20"/>
              </w:rPr>
            </w:pPr>
            <w:r w:rsidRPr="00555B0B">
              <w:rPr>
                <w:rFonts w:ascii="Arial" w:hAnsi="Arial" w:cs="Arial"/>
                <w:color w:val="000000"/>
                <w:sz w:val="20"/>
                <w:szCs w:val="20"/>
              </w:rPr>
              <w:fldChar w:fldCharType="begin">
                <w:ffData>
                  <w:name w:val="CaseACocher5"/>
                  <w:enabled/>
                  <w:calcOnExit w:val="0"/>
                  <w:checkBox>
                    <w:sizeAuto/>
                    <w:default w:val="0"/>
                  </w:checkBox>
                </w:ffData>
              </w:fldChar>
            </w:r>
            <w:bookmarkStart w:id="16" w:name="CaseACocher5"/>
            <w:r w:rsidRPr="00555B0B">
              <w:rPr>
                <w:rFonts w:ascii="Arial" w:hAnsi="Arial" w:cs="Arial"/>
                <w:color w:val="000000"/>
                <w:sz w:val="20"/>
                <w:szCs w:val="20"/>
              </w:rPr>
              <w:instrText xml:space="preserve"> FORMCHECKBOX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fldChar w:fldCharType="end"/>
            </w:r>
            <w:bookmarkEnd w:id="16"/>
            <w:r w:rsidRPr="00555B0B">
              <w:rPr>
                <w:rFonts w:ascii="Arial" w:hAnsi="Arial" w:cs="Arial"/>
                <w:color w:val="000000"/>
                <w:sz w:val="20"/>
                <w:szCs w:val="20"/>
              </w:rPr>
              <w:t>Mandataire du groupement solidaire</w:t>
            </w:r>
          </w:p>
          <w:p w14:paraId="2019B116" w14:textId="77777777" w:rsidR="00763AA4" w:rsidRPr="00555B0B" w:rsidRDefault="00763AA4" w:rsidP="00763AA4">
            <w:pPr>
              <w:widowControl w:val="0"/>
              <w:autoSpaceDE w:val="0"/>
              <w:autoSpaceDN w:val="0"/>
              <w:adjustRightInd w:val="0"/>
              <w:spacing w:after="40" w:line="240" w:lineRule="auto"/>
              <w:ind w:left="115" w:right="87"/>
              <w:jc w:val="both"/>
              <w:rPr>
                <w:rFonts w:ascii="Arial" w:hAnsi="Arial" w:cs="Arial"/>
                <w:color w:val="000000"/>
                <w:sz w:val="20"/>
                <w:szCs w:val="20"/>
              </w:rPr>
            </w:pPr>
            <w:r w:rsidRPr="00555B0B">
              <w:rPr>
                <w:rFonts w:ascii="Arial" w:hAnsi="Arial" w:cs="Arial"/>
                <w:color w:val="000000"/>
                <w:sz w:val="20"/>
                <w:szCs w:val="20"/>
              </w:rPr>
              <w:fldChar w:fldCharType="begin">
                <w:ffData>
                  <w:name w:val="CaseACocher6"/>
                  <w:enabled/>
                  <w:calcOnExit w:val="0"/>
                  <w:checkBox>
                    <w:sizeAuto/>
                    <w:default w:val="0"/>
                  </w:checkBox>
                </w:ffData>
              </w:fldChar>
            </w:r>
            <w:bookmarkStart w:id="17" w:name="CaseACocher6"/>
            <w:r w:rsidRPr="00555B0B">
              <w:rPr>
                <w:rFonts w:ascii="Arial" w:hAnsi="Arial" w:cs="Arial"/>
                <w:color w:val="000000"/>
                <w:sz w:val="20"/>
                <w:szCs w:val="20"/>
              </w:rPr>
              <w:instrText xml:space="preserve"> FORMCHECKBOX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fldChar w:fldCharType="end"/>
            </w:r>
            <w:bookmarkEnd w:id="17"/>
            <w:r w:rsidRPr="00555B0B">
              <w:rPr>
                <w:rFonts w:ascii="Arial" w:hAnsi="Arial" w:cs="Arial"/>
                <w:color w:val="000000"/>
                <w:sz w:val="20"/>
                <w:szCs w:val="20"/>
              </w:rPr>
              <w:t>Mandataire du groupement conjoint</w:t>
            </w:r>
          </w:p>
          <w:p w14:paraId="2D8D223D" w14:textId="14AB4FB1" w:rsidR="00763AA4" w:rsidRPr="00555B0B" w:rsidRDefault="00763AA4" w:rsidP="00763AA4">
            <w:pPr>
              <w:widowControl w:val="0"/>
              <w:autoSpaceDE w:val="0"/>
              <w:autoSpaceDN w:val="0"/>
              <w:adjustRightInd w:val="0"/>
              <w:spacing w:after="40" w:line="240" w:lineRule="auto"/>
              <w:ind w:left="115" w:right="87"/>
              <w:jc w:val="both"/>
              <w:rPr>
                <w:rFonts w:ascii="Arial" w:hAnsi="Arial" w:cs="Arial"/>
                <w:kern w:val="0"/>
                <w:sz w:val="24"/>
                <w:szCs w:val="24"/>
              </w:rPr>
            </w:pPr>
            <w:r w:rsidRPr="00555B0B">
              <w:rPr>
                <w:rFonts w:ascii="Arial" w:hAnsi="Arial" w:cs="Arial"/>
                <w:color w:val="000000"/>
                <w:sz w:val="20"/>
                <w:szCs w:val="20"/>
              </w:rPr>
              <w:fldChar w:fldCharType="begin">
                <w:ffData>
                  <w:name w:val="CaseACocher7"/>
                  <w:enabled/>
                  <w:calcOnExit w:val="0"/>
                  <w:checkBox>
                    <w:sizeAuto/>
                    <w:default w:val="0"/>
                  </w:checkBox>
                </w:ffData>
              </w:fldChar>
            </w:r>
            <w:bookmarkStart w:id="18" w:name="CaseACocher7"/>
            <w:r w:rsidRPr="00555B0B">
              <w:rPr>
                <w:rFonts w:ascii="Arial" w:hAnsi="Arial" w:cs="Arial"/>
                <w:color w:val="000000"/>
                <w:sz w:val="20"/>
                <w:szCs w:val="20"/>
              </w:rPr>
              <w:instrText xml:space="preserve"> FORMCHECKBOX </w:instrText>
            </w:r>
            <w:r w:rsidRPr="00555B0B">
              <w:rPr>
                <w:rFonts w:ascii="Arial" w:hAnsi="Arial" w:cs="Arial"/>
                <w:color w:val="000000"/>
                <w:sz w:val="20"/>
                <w:szCs w:val="20"/>
              </w:rPr>
            </w:r>
            <w:r w:rsidRPr="00555B0B">
              <w:rPr>
                <w:rFonts w:ascii="Arial" w:hAnsi="Arial" w:cs="Arial"/>
                <w:color w:val="000000"/>
                <w:sz w:val="20"/>
                <w:szCs w:val="20"/>
              </w:rPr>
              <w:fldChar w:fldCharType="separate"/>
            </w:r>
            <w:r w:rsidRPr="00555B0B">
              <w:rPr>
                <w:rFonts w:ascii="Arial" w:hAnsi="Arial" w:cs="Arial"/>
                <w:color w:val="000000"/>
                <w:sz w:val="20"/>
                <w:szCs w:val="20"/>
              </w:rPr>
              <w:fldChar w:fldCharType="end"/>
            </w:r>
            <w:bookmarkEnd w:id="18"/>
            <w:r w:rsidRPr="00555B0B">
              <w:rPr>
                <w:rFonts w:ascii="Arial" w:hAnsi="Arial" w:cs="Arial"/>
                <w:color w:val="000000"/>
                <w:sz w:val="20"/>
                <w:szCs w:val="20"/>
              </w:rPr>
              <w:t>Mandataire solidaire du groupement conjoint</w:t>
            </w:r>
          </w:p>
        </w:tc>
      </w:tr>
      <w:tr w:rsidR="00296934" w:rsidRPr="00555B0B" w14:paraId="7E220A3B" w14:textId="77777777" w:rsidTr="00126D0C">
        <w:tc>
          <w:tcPr>
            <w:tcW w:w="2947" w:type="dxa"/>
            <w:tcBorders>
              <w:top w:val="nil"/>
              <w:left w:val="single" w:sz="12" w:space="0" w:color="A6A6A6"/>
              <w:bottom w:val="single" w:sz="12" w:space="0" w:color="A6A6A6"/>
              <w:right w:val="nil"/>
            </w:tcBorders>
            <w:shd w:val="clear" w:color="auto" w:fill="7F7F7F"/>
            <w:vAlign w:val="center"/>
          </w:tcPr>
          <w:p w14:paraId="075D640F" w14:textId="77777777" w:rsidR="001A1C88" w:rsidRPr="00555B0B" w:rsidRDefault="001A1C88">
            <w:pPr>
              <w:widowControl w:val="0"/>
              <w:autoSpaceDE w:val="0"/>
              <w:autoSpaceDN w:val="0"/>
              <w:adjustRightInd w:val="0"/>
              <w:spacing w:after="40" w:line="240" w:lineRule="auto"/>
              <w:ind w:left="115" w:right="87"/>
              <w:rPr>
                <w:rFonts w:ascii="Arial" w:hAnsi="Arial" w:cs="Arial"/>
                <w:kern w:val="0"/>
                <w:sz w:val="24"/>
                <w:szCs w:val="24"/>
              </w:rPr>
            </w:pPr>
          </w:p>
        </w:tc>
        <w:tc>
          <w:tcPr>
            <w:tcW w:w="7254" w:type="dxa"/>
            <w:vMerge/>
            <w:tcBorders>
              <w:top w:val="single" w:sz="12" w:space="0" w:color="A6A6A6"/>
              <w:left w:val="nil"/>
              <w:bottom w:val="nil"/>
              <w:right w:val="single" w:sz="12" w:space="0" w:color="A6A6A6"/>
            </w:tcBorders>
            <w:shd w:val="clear" w:color="auto" w:fill="D9D9D9"/>
            <w:vAlign w:val="center"/>
          </w:tcPr>
          <w:p w14:paraId="24D4432E" w14:textId="77777777" w:rsidR="001A1C88" w:rsidRPr="00555B0B" w:rsidRDefault="001A1C88">
            <w:pPr>
              <w:widowControl w:val="0"/>
              <w:autoSpaceDE w:val="0"/>
              <w:autoSpaceDN w:val="0"/>
              <w:adjustRightInd w:val="0"/>
              <w:spacing w:after="0" w:line="240" w:lineRule="auto"/>
              <w:rPr>
                <w:rFonts w:ascii="Arial" w:hAnsi="Arial" w:cs="Arial"/>
                <w:kern w:val="0"/>
                <w:sz w:val="24"/>
                <w:szCs w:val="24"/>
              </w:rPr>
            </w:pPr>
          </w:p>
        </w:tc>
      </w:tr>
    </w:tbl>
    <w:p w14:paraId="7AEF876B" w14:textId="77777777" w:rsidR="001A1C88" w:rsidRPr="00555B0B"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p w14:paraId="522B1C2A" w14:textId="1BAD677C" w:rsidR="001A1C88" w:rsidRPr="00555B0B" w:rsidRDefault="00B12C0A" w:rsidP="00763AA4">
      <w:pPr>
        <w:widowControl w:val="0"/>
        <w:tabs>
          <w:tab w:val="left" w:pos="5600"/>
        </w:tabs>
        <w:autoSpaceDE w:val="0"/>
        <w:autoSpaceDN w:val="0"/>
        <w:adjustRightInd w:val="0"/>
        <w:spacing w:after="0" w:line="276" w:lineRule="auto"/>
        <w:ind w:left="117" w:right="111" w:hanging="142"/>
        <w:rPr>
          <w:rFonts w:ascii="Arial" w:hAnsi="Arial" w:cs="Arial"/>
          <w:kern w:val="0"/>
          <w:sz w:val="24"/>
          <w:szCs w:val="24"/>
        </w:rPr>
      </w:pPr>
      <w:r w:rsidRPr="00555B0B">
        <w:rPr>
          <w:rFonts w:ascii="Arial" w:hAnsi="Arial" w:cs="Arial"/>
          <w:b/>
          <w:bCs/>
          <w:color w:val="FF9900"/>
          <w:kern w:val="0"/>
          <w:sz w:val="20"/>
          <w:szCs w:val="20"/>
        </w:rPr>
        <w:t>■</w:t>
      </w:r>
      <w:r>
        <w:rPr>
          <w:rFonts w:ascii="Arial" w:hAnsi="Arial" w:cs="Arial"/>
          <w:b/>
          <w:bCs/>
          <w:color w:val="FF9900"/>
          <w:kern w:val="0"/>
          <w:sz w:val="20"/>
          <w:szCs w:val="20"/>
        </w:rPr>
        <w:t xml:space="preserve"> </w:t>
      </w:r>
      <w:r w:rsidR="001A1C88" w:rsidRPr="00555B0B">
        <w:rPr>
          <w:rFonts w:ascii="Arial" w:hAnsi="Arial" w:cs="Arial"/>
          <w:color w:val="7F7F7F"/>
          <w:kern w:val="0"/>
          <w:sz w:val="20"/>
          <w:szCs w:val="20"/>
        </w:rPr>
        <w:t>IDENTIFICATION DU FOURNISSEUR</w:t>
      </w:r>
      <w:r w:rsidR="00763AA4" w:rsidRPr="00555B0B">
        <w:rPr>
          <w:rFonts w:ascii="Arial" w:hAnsi="Arial" w:cs="Arial"/>
          <w:color w:val="7F7F7F"/>
          <w:kern w:val="0"/>
          <w:sz w:val="20"/>
          <w:szCs w:val="20"/>
        </w:rPr>
        <w:tab/>
      </w:r>
    </w:p>
    <w:tbl>
      <w:tblPr>
        <w:tblW w:w="0" w:type="auto"/>
        <w:tblInd w:w="20" w:type="dxa"/>
        <w:tblLayout w:type="fixed"/>
        <w:tblCellMar>
          <w:left w:w="0" w:type="dxa"/>
          <w:right w:w="0" w:type="dxa"/>
        </w:tblCellMar>
        <w:tblLook w:val="0000" w:firstRow="0" w:lastRow="0" w:firstColumn="0" w:lastColumn="0" w:noHBand="0" w:noVBand="0"/>
      </w:tblPr>
      <w:tblGrid>
        <w:gridCol w:w="2947"/>
        <w:gridCol w:w="7254"/>
      </w:tblGrid>
      <w:tr w:rsidR="0055716C" w:rsidRPr="00555B0B" w14:paraId="5AD4B7C2" w14:textId="77777777" w:rsidTr="00126D0C">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AE460AE" w14:textId="7D4A9652"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color w:val="FFFFFF"/>
                <w:sz w:val="20"/>
                <w:szCs w:val="20"/>
              </w:rPr>
              <w:t>RAISON SOCIALE :</w:t>
            </w:r>
          </w:p>
        </w:tc>
        <w:tc>
          <w:tcPr>
            <w:tcW w:w="7254" w:type="dxa"/>
            <w:tcBorders>
              <w:top w:val="single" w:sz="12" w:space="0" w:color="A6A6A6"/>
              <w:left w:val="single" w:sz="12" w:space="0" w:color="A6A6A6"/>
              <w:bottom w:val="single" w:sz="12" w:space="0" w:color="A6A6A6"/>
              <w:right w:val="single" w:sz="12" w:space="0" w:color="A6A6A6"/>
            </w:tcBorders>
            <w:shd w:val="clear" w:color="auto" w:fill="FFFFFF"/>
          </w:tcPr>
          <w:p w14:paraId="065DE2DC" w14:textId="3175C838"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sz w:val="24"/>
                <w:szCs w:val="24"/>
              </w:rPr>
              <w:fldChar w:fldCharType="begin">
                <w:ffData>
                  <w:name w:val="Texte4"/>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r>
      <w:tr w:rsidR="0055716C" w:rsidRPr="00555B0B" w14:paraId="795DC1B0" w14:textId="77777777" w:rsidTr="00126D0C">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D9A8344" w14:textId="175016B8"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color w:val="FFFFFF"/>
                <w:sz w:val="20"/>
                <w:szCs w:val="20"/>
              </w:rPr>
              <w:t>ADRESSE :</w:t>
            </w:r>
          </w:p>
        </w:tc>
        <w:tc>
          <w:tcPr>
            <w:tcW w:w="7254" w:type="dxa"/>
            <w:tcBorders>
              <w:top w:val="single" w:sz="12" w:space="0" w:color="A6A6A6"/>
              <w:left w:val="single" w:sz="12" w:space="0" w:color="A6A6A6"/>
              <w:bottom w:val="single" w:sz="12" w:space="0" w:color="A6A6A6"/>
              <w:right w:val="single" w:sz="12" w:space="0" w:color="A6A6A6"/>
            </w:tcBorders>
            <w:shd w:val="clear" w:color="auto" w:fill="FFFFFF"/>
          </w:tcPr>
          <w:p w14:paraId="1BAA8FDD" w14:textId="768457F3"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sz w:val="24"/>
                <w:szCs w:val="24"/>
              </w:rPr>
              <w:fldChar w:fldCharType="begin">
                <w:ffData>
                  <w:name w:val="Texte4"/>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r>
      <w:tr w:rsidR="0055716C" w:rsidRPr="00555B0B" w14:paraId="403D72F7" w14:textId="77777777" w:rsidTr="00126D0C">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CDC63D1" w14:textId="795D1A9B"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color w:val="FFFFFF"/>
                <w:sz w:val="20"/>
                <w:szCs w:val="20"/>
              </w:rPr>
              <w:t>CODE POSTALE :</w:t>
            </w:r>
          </w:p>
        </w:tc>
        <w:tc>
          <w:tcPr>
            <w:tcW w:w="7254" w:type="dxa"/>
            <w:tcBorders>
              <w:top w:val="single" w:sz="12" w:space="0" w:color="A6A6A6"/>
              <w:left w:val="single" w:sz="12" w:space="0" w:color="A6A6A6"/>
              <w:bottom w:val="single" w:sz="12" w:space="0" w:color="A6A6A6"/>
              <w:right w:val="single" w:sz="12" w:space="0" w:color="A6A6A6"/>
            </w:tcBorders>
            <w:shd w:val="clear" w:color="auto" w:fill="FFFFFF"/>
          </w:tcPr>
          <w:p w14:paraId="4DEE0B89" w14:textId="03D2B655"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sz w:val="24"/>
                <w:szCs w:val="24"/>
              </w:rPr>
              <w:fldChar w:fldCharType="begin">
                <w:ffData>
                  <w:name w:val="Texte4"/>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r>
      <w:tr w:rsidR="0055716C" w:rsidRPr="00555B0B" w14:paraId="2376C054" w14:textId="77777777" w:rsidTr="00126D0C">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07052A9" w14:textId="1265A627"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color w:val="FFFFFF"/>
                <w:sz w:val="20"/>
                <w:szCs w:val="20"/>
              </w:rPr>
              <w:t>BUREAU DISTRIBUTEUR :</w:t>
            </w:r>
          </w:p>
        </w:tc>
        <w:tc>
          <w:tcPr>
            <w:tcW w:w="7254" w:type="dxa"/>
            <w:tcBorders>
              <w:top w:val="single" w:sz="12" w:space="0" w:color="A6A6A6"/>
              <w:left w:val="single" w:sz="12" w:space="0" w:color="A6A6A6"/>
              <w:bottom w:val="single" w:sz="12" w:space="0" w:color="A6A6A6"/>
              <w:right w:val="single" w:sz="12" w:space="0" w:color="A6A6A6"/>
            </w:tcBorders>
            <w:shd w:val="clear" w:color="auto" w:fill="FFFFFF"/>
          </w:tcPr>
          <w:p w14:paraId="401FEA92" w14:textId="60A3D080"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sz w:val="24"/>
                <w:szCs w:val="24"/>
              </w:rPr>
              <w:fldChar w:fldCharType="begin">
                <w:ffData>
                  <w:name w:val="Texte4"/>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r>
      <w:tr w:rsidR="0055716C" w:rsidRPr="00555B0B" w14:paraId="1C381D53" w14:textId="77777777" w:rsidTr="00126D0C">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DBD0F77" w14:textId="3BB5C9C4"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color w:val="FFFFFF"/>
                <w:sz w:val="20"/>
                <w:szCs w:val="20"/>
              </w:rPr>
              <w:t>TÉLÉPHONE :</w:t>
            </w:r>
          </w:p>
        </w:tc>
        <w:tc>
          <w:tcPr>
            <w:tcW w:w="7254" w:type="dxa"/>
            <w:tcBorders>
              <w:top w:val="single" w:sz="12" w:space="0" w:color="A6A6A6"/>
              <w:left w:val="single" w:sz="12" w:space="0" w:color="A6A6A6"/>
              <w:bottom w:val="single" w:sz="12" w:space="0" w:color="A6A6A6"/>
              <w:right w:val="single" w:sz="12" w:space="0" w:color="A6A6A6"/>
            </w:tcBorders>
            <w:shd w:val="clear" w:color="auto" w:fill="FFFFFF"/>
          </w:tcPr>
          <w:p w14:paraId="7906FD80" w14:textId="480A2B16"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sz w:val="24"/>
                <w:szCs w:val="24"/>
              </w:rPr>
              <w:fldChar w:fldCharType="begin">
                <w:ffData>
                  <w:name w:val="Texte4"/>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r>
      <w:tr w:rsidR="0055716C" w:rsidRPr="00555B0B" w14:paraId="030EA51C" w14:textId="77777777" w:rsidTr="00126D0C">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FC9BC84" w14:textId="7B4BBC2B"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color w:val="FFFFFF"/>
                <w:sz w:val="20"/>
                <w:szCs w:val="20"/>
              </w:rPr>
              <w:t>FAX :</w:t>
            </w:r>
          </w:p>
        </w:tc>
        <w:tc>
          <w:tcPr>
            <w:tcW w:w="7254" w:type="dxa"/>
            <w:tcBorders>
              <w:top w:val="single" w:sz="12" w:space="0" w:color="A6A6A6"/>
              <w:left w:val="single" w:sz="12" w:space="0" w:color="A6A6A6"/>
              <w:bottom w:val="single" w:sz="12" w:space="0" w:color="A6A6A6"/>
              <w:right w:val="single" w:sz="12" w:space="0" w:color="A6A6A6"/>
            </w:tcBorders>
            <w:shd w:val="clear" w:color="auto" w:fill="FFFFFF"/>
          </w:tcPr>
          <w:p w14:paraId="6951D2BE" w14:textId="237EC684"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sz w:val="24"/>
                <w:szCs w:val="24"/>
              </w:rPr>
              <w:fldChar w:fldCharType="begin">
                <w:ffData>
                  <w:name w:val="Texte4"/>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r>
      <w:tr w:rsidR="0055716C" w:rsidRPr="00555B0B" w14:paraId="60F48139" w14:textId="77777777" w:rsidTr="00126D0C">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3E0CDBB" w14:textId="7DD439BA"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color w:val="FFFFFF"/>
                <w:sz w:val="20"/>
                <w:szCs w:val="20"/>
              </w:rPr>
              <w:t>COURRIEL :</w:t>
            </w:r>
          </w:p>
        </w:tc>
        <w:tc>
          <w:tcPr>
            <w:tcW w:w="7254" w:type="dxa"/>
            <w:tcBorders>
              <w:top w:val="single" w:sz="12" w:space="0" w:color="A6A6A6"/>
              <w:left w:val="single" w:sz="12" w:space="0" w:color="A6A6A6"/>
              <w:bottom w:val="single" w:sz="12" w:space="0" w:color="A6A6A6"/>
              <w:right w:val="single" w:sz="12" w:space="0" w:color="A6A6A6"/>
            </w:tcBorders>
            <w:shd w:val="clear" w:color="auto" w:fill="FFFFFF"/>
          </w:tcPr>
          <w:p w14:paraId="42415F5E" w14:textId="51B78A22"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sz w:val="24"/>
                <w:szCs w:val="24"/>
              </w:rPr>
              <w:fldChar w:fldCharType="begin">
                <w:ffData>
                  <w:name w:val="Texte4"/>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r>
      <w:tr w:rsidR="0055716C" w:rsidRPr="00555B0B" w14:paraId="49F3A911" w14:textId="77777777" w:rsidTr="00126D0C">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F0E4D03" w14:textId="3A7CADBB"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color w:val="FFFFFF"/>
                <w:sz w:val="20"/>
                <w:szCs w:val="20"/>
              </w:rPr>
              <w:t>SIRET* :</w:t>
            </w:r>
          </w:p>
        </w:tc>
        <w:tc>
          <w:tcPr>
            <w:tcW w:w="7254" w:type="dxa"/>
            <w:tcBorders>
              <w:top w:val="single" w:sz="12" w:space="0" w:color="A6A6A6"/>
              <w:left w:val="single" w:sz="12" w:space="0" w:color="A6A6A6"/>
              <w:bottom w:val="single" w:sz="12" w:space="0" w:color="A6A6A6"/>
              <w:right w:val="single" w:sz="12" w:space="0" w:color="A6A6A6"/>
            </w:tcBorders>
            <w:shd w:val="clear" w:color="auto" w:fill="FFFFFF"/>
          </w:tcPr>
          <w:p w14:paraId="02AD35C0" w14:textId="5C21C090"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sz w:val="24"/>
                <w:szCs w:val="24"/>
              </w:rPr>
              <w:fldChar w:fldCharType="begin">
                <w:ffData>
                  <w:name w:val="Texte4"/>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r>
      <w:tr w:rsidR="0055716C" w:rsidRPr="00555B0B" w14:paraId="7769E898" w14:textId="77777777" w:rsidTr="00126D0C">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3A9D25D" w14:textId="180DD2F7"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color w:val="FFFFFF"/>
                <w:sz w:val="20"/>
                <w:szCs w:val="20"/>
              </w:rPr>
              <w:t xml:space="preserve">N° AU REGISTRE DU COMMERCE : </w:t>
            </w:r>
          </w:p>
        </w:tc>
        <w:tc>
          <w:tcPr>
            <w:tcW w:w="7254" w:type="dxa"/>
            <w:tcBorders>
              <w:top w:val="single" w:sz="12" w:space="0" w:color="A6A6A6"/>
              <w:left w:val="single" w:sz="12" w:space="0" w:color="A6A6A6"/>
              <w:bottom w:val="single" w:sz="12" w:space="0" w:color="A6A6A6"/>
              <w:right w:val="single" w:sz="12" w:space="0" w:color="A6A6A6"/>
            </w:tcBorders>
            <w:shd w:val="clear" w:color="auto" w:fill="FFFFFF"/>
          </w:tcPr>
          <w:p w14:paraId="44F7F474" w14:textId="65631C8E"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sz w:val="24"/>
                <w:szCs w:val="24"/>
              </w:rPr>
              <w:fldChar w:fldCharType="begin">
                <w:ffData>
                  <w:name w:val="Texte4"/>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r>
      <w:tr w:rsidR="0055716C" w:rsidRPr="00555B0B" w14:paraId="3D669AB1" w14:textId="77777777" w:rsidTr="00126D0C">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350D02FC" w14:textId="32649A95"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color w:val="FFFFFF"/>
                <w:sz w:val="20"/>
                <w:szCs w:val="20"/>
              </w:rPr>
              <w:t>OU AU RÉPERTOIRE DES MÉTIERS :</w:t>
            </w:r>
          </w:p>
        </w:tc>
        <w:tc>
          <w:tcPr>
            <w:tcW w:w="7254" w:type="dxa"/>
            <w:tcBorders>
              <w:top w:val="single" w:sz="12" w:space="0" w:color="A6A6A6"/>
              <w:left w:val="single" w:sz="12" w:space="0" w:color="A6A6A6"/>
              <w:bottom w:val="single" w:sz="12" w:space="0" w:color="A6A6A6"/>
              <w:right w:val="single" w:sz="12" w:space="0" w:color="A6A6A6"/>
            </w:tcBorders>
            <w:shd w:val="clear" w:color="auto" w:fill="FFFFFF"/>
          </w:tcPr>
          <w:p w14:paraId="4F384973" w14:textId="588B03A5"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sz w:val="24"/>
                <w:szCs w:val="24"/>
              </w:rPr>
              <w:fldChar w:fldCharType="begin">
                <w:ffData>
                  <w:name w:val="Texte4"/>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r>
      <w:tr w:rsidR="0055716C" w:rsidRPr="00555B0B" w14:paraId="0D8000E4" w14:textId="77777777" w:rsidTr="00126D0C">
        <w:tc>
          <w:tcPr>
            <w:tcW w:w="294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44950F1" w14:textId="6FBA63EB"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color w:val="FFFFFF"/>
                <w:sz w:val="20"/>
                <w:szCs w:val="20"/>
              </w:rPr>
              <w:t>CODE NAF/APE :</w:t>
            </w:r>
          </w:p>
        </w:tc>
        <w:tc>
          <w:tcPr>
            <w:tcW w:w="7254" w:type="dxa"/>
            <w:tcBorders>
              <w:top w:val="single" w:sz="12" w:space="0" w:color="A6A6A6"/>
              <w:left w:val="single" w:sz="12" w:space="0" w:color="A6A6A6"/>
              <w:bottom w:val="single" w:sz="12" w:space="0" w:color="A6A6A6"/>
              <w:right w:val="single" w:sz="12" w:space="0" w:color="A6A6A6"/>
            </w:tcBorders>
            <w:shd w:val="clear" w:color="auto" w:fill="FFFFFF"/>
          </w:tcPr>
          <w:p w14:paraId="2BB302D2" w14:textId="5C982ECC" w:rsidR="0055716C" w:rsidRPr="00555B0B" w:rsidRDefault="0055716C" w:rsidP="0055716C">
            <w:pPr>
              <w:widowControl w:val="0"/>
              <w:autoSpaceDE w:val="0"/>
              <w:autoSpaceDN w:val="0"/>
              <w:adjustRightInd w:val="0"/>
              <w:spacing w:before="40" w:after="40" w:line="240" w:lineRule="auto"/>
              <w:ind w:left="108" w:right="101"/>
              <w:jc w:val="both"/>
              <w:rPr>
                <w:rFonts w:ascii="Arial" w:hAnsi="Arial" w:cs="Arial"/>
                <w:kern w:val="0"/>
                <w:sz w:val="24"/>
                <w:szCs w:val="24"/>
              </w:rPr>
            </w:pPr>
            <w:r w:rsidRPr="00555B0B">
              <w:rPr>
                <w:rFonts w:ascii="Arial" w:hAnsi="Arial" w:cs="Arial"/>
                <w:sz w:val="24"/>
                <w:szCs w:val="24"/>
              </w:rPr>
              <w:fldChar w:fldCharType="begin">
                <w:ffData>
                  <w:name w:val="Texte4"/>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r>
    </w:tbl>
    <w:p w14:paraId="02AEF310" w14:textId="77777777" w:rsidR="001A1C88" w:rsidRPr="00555B0B" w:rsidRDefault="001A1C88">
      <w:pPr>
        <w:keepLines/>
        <w:widowControl w:val="0"/>
        <w:tabs>
          <w:tab w:val="left" w:pos="392"/>
        </w:tabs>
        <w:autoSpaceDE w:val="0"/>
        <w:autoSpaceDN w:val="0"/>
        <w:adjustRightInd w:val="0"/>
        <w:spacing w:after="0" w:line="240" w:lineRule="auto"/>
        <w:ind w:left="4" w:right="111"/>
        <w:jc w:val="both"/>
        <w:rPr>
          <w:rFonts w:ascii="Arial" w:hAnsi="Arial" w:cs="Arial"/>
          <w:kern w:val="0"/>
          <w:sz w:val="24"/>
          <w:szCs w:val="24"/>
        </w:rPr>
      </w:pPr>
      <w:r w:rsidRPr="00555B0B">
        <w:rPr>
          <w:rFonts w:ascii="Arial" w:hAnsi="Arial" w:cs="Arial"/>
          <w:color w:val="000000"/>
          <w:kern w:val="0"/>
          <w:sz w:val="15"/>
          <w:szCs w:val="15"/>
        </w:rPr>
        <w:t>* Ou n° de TVA intracommunautaire pour les fournisseurs issus de l’UE ou autre identifiant économique équivalent pour les pays hors UE.</w:t>
      </w:r>
    </w:p>
    <w:p w14:paraId="0452F432" w14:textId="77777777" w:rsidR="0031567B" w:rsidRDefault="0031567B">
      <w:r>
        <w:br w:type="page"/>
      </w:r>
    </w:p>
    <w:tbl>
      <w:tblPr>
        <w:tblW w:w="0" w:type="auto"/>
        <w:tblInd w:w="9" w:type="dxa"/>
        <w:tblLayout w:type="fixed"/>
        <w:tblCellMar>
          <w:left w:w="0" w:type="dxa"/>
          <w:right w:w="0" w:type="dxa"/>
        </w:tblCellMar>
        <w:tblLook w:val="0000" w:firstRow="0" w:lastRow="0" w:firstColumn="0" w:lastColumn="0" w:noHBand="0" w:noVBand="0"/>
      </w:tblPr>
      <w:tblGrid>
        <w:gridCol w:w="9963"/>
      </w:tblGrid>
      <w:tr w:rsidR="00296934" w:rsidRPr="00555B0B" w14:paraId="32D28B9F" w14:textId="77777777">
        <w:tc>
          <w:tcPr>
            <w:tcW w:w="9963" w:type="dxa"/>
            <w:tcBorders>
              <w:top w:val="nil"/>
              <w:left w:val="nil"/>
              <w:bottom w:val="single" w:sz="8" w:space="0" w:color="A6A6A6"/>
              <w:right w:val="nil"/>
            </w:tcBorders>
            <w:shd w:val="clear" w:color="auto" w:fill="FFFFFF"/>
          </w:tcPr>
          <w:p w14:paraId="1CC453E0" w14:textId="773D437C" w:rsidR="001A1C88" w:rsidRPr="00555B0B" w:rsidRDefault="001A1C88" w:rsidP="00737037">
            <w:pPr>
              <w:widowControl w:val="0"/>
              <w:autoSpaceDE w:val="0"/>
              <w:autoSpaceDN w:val="0"/>
              <w:adjustRightInd w:val="0"/>
              <w:spacing w:before="360" w:after="60" w:line="276" w:lineRule="auto"/>
              <w:ind w:left="108" w:right="105"/>
              <w:rPr>
                <w:rFonts w:ascii="Arial" w:hAnsi="Arial" w:cs="Arial"/>
                <w:kern w:val="0"/>
                <w:sz w:val="24"/>
                <w:szCs w:val="24"/>
              </w:rPr>
            </w:pPr>
            <w:r w:rsidRPr="00555B0B">
              <w:rPr>
                <w:rFonts w:ascii="Arial" w:hAnsi="Arial" w:cs="Arial"/>
                <w:b/>
                <w:bCs/>
                <w:color w:val="595959"/>
                <w:kern w:val="0"/>
                <w:sz w:val="26"/>
                <w:szCs w:val="26"/>
              </w:rPr>
              <w:t>Article 1</w:t>
            </w:r>
            <w:r w:rsidR="003C4A18">
              <w:rPr>
                <w:rFonts w:ascii="Arial" w:hAnsi="Arial" w:cs="Arial"/>
                <w:b/>
                <w:bCs/>
                <w:color w:val="595959"/>
                <w:kern w:val="0"/>
                <w:sz w:val="26"/>
                <w:szCs w:val="26"/>
              </w:rPr>
              <w:t>2</w:t>
            </w:r>
            <w:r w:rsidRPr="00555B0B">
              <w:rPr>
                <w:rFonts w:ascii="Arial" w:hAnsi="Arial" w:cs="Arial"/>
                <w:b/>
                <w:bCs/>
                <w:color w:val="595959"/>
                <w:kern w:val="0"/>
                <w:sz w:val="26"/>
                <w:szCs w:val="26"/>
              </w:rPr>
              <w:t xml:space="preserve"> – PROPOSITION DU CANDIDAT</w:t>
            </w:r>
          </w:p>
        </w:tc>
      </w:tr>
    </w:tbl>
    <w:p w14:paraId="74F08EAD" w14:textId="77777777" w:rsidR="001A1C88" w:rsidRPr="00555B0B" w:rsidRDefault="001A1C88" w:rsidP="00737037">
      <w:pPr>
        <w:widowControl w:val="0"/>
        <w:autoSpaceDE w:val="0"/>
        <w:autoSpaceDN w:val="0"/>
        <w:adjustRightInd w:val="0"/>
        <w:spacing w:before="120" w:after="0" w:line="240" w:lineRule="auto"/>
        <w:ind w:left="117" w:right="111"/>
        <w:rPr>
          <w:rFonts w:ascii="Arial" w:hAnsi="Arial" w:cs="Arial"/>
          <w:kern w:val="0"/>
          <w:sz w:val="24"/>
          <w:szCs w:val="24"/>
        </w:rPr>
      </w:pPr>
      <w:r w:rsidRPr="00555B0B">
        <w:rPr>
          <w:rFonts w:ascii="Arial" w:hAnsi="Arial" w:cs="Arial"/>
          <w:b/>
          <w:bCs/>
          <w:i/>
          <w:iCs/>
          <w:color w:val="000000"/>
          <w:kern w:val="0"/>
          <w:sz w:val="20"/>
          <w:szCs w:val="20"/>
        </w:rPr>
        <w:t>Zones à compléter par le candidat :</w:t>
      </w:r>
      <w:r w:rsidRPr="00555B0B">
        <w:rPr>
          <w:rFonts w:ascii="Arial" w:hAnsi="Arial" w:cs="Arial"/>
          <w:b/>
          <w:bCs/>
          <w:color w:val="000000"/>
          <w:kern w:val="0"/>
          <w:sz w:val="20"/>
          <w:szCs w:val="20"/>
        </w:rPr>
        <w:t xml:space="preserve"> </w:t>
      </w:r>
    </w:p>
    <w:p w14:paraId="1A27C622" w14:textId="345A4918" w:rsidR="001A1C88" w:rsidRPr="00555B0B" w:rsidRDefault="002E3F31" w:rsidP="00737037">
      <w:pPr>
        <w:widowControl w:val="0"/>
        <w:autoSpaceDE w:val="0"/>
        <w:autoSpaceDN w:val="0"/>
        <w:adjustRightInd w:val="0"/>
        <w:spacing w:before="360" w:after="60" w:line="240" w:lineRule="auto"/>
        <w:ind w:left="117" w:right="111" w:hanging="142"/>
        <w:rPr>
          <w:rFonts w:ascii="Arial" w:hAnsi="Arial" w:cs="Arial"/>
          <w:kern w:val="0"/>
          <w:sz w:val="24"/>
          <w:szCs w:val="24"/>
        </w:rPr>
      </w:pPr>
      <w:r w:rsidRPr="00555B0B">
        <w:rPr>
          <w:rFonts w:ascii="Arial" w:hAnsi="Arial" w:cs="Arial"/>
          <w:color w:val="FF9900"/>
          <w:kern w:val="0"/>
          <w:sz w:val="20"/>
          <w:szCs w:val="20"/>
        </w:rPr>
        <w:t>■</w:t>
      </w:r>
      <w:r>
        <w:rPr>
          <w:rFonts w:ascii="Arial" w:hAnsi="Arial" w:cs="Arial"/>
          <w:color w:val="FF9900"/>
          <w:kern w:val="0"/>
          <w:sz w:val="20"/>
          <w:szCs w:val="20"/>
        </w:rPr>
        <w:t xml:space="preserve"> </w:t>
      </w:r>
      <w:r w:rsidR="001A1C88" w:rsidRPr="00555B0B">
        <w:rPr>
          <w:rFonts w:ascii="Arial" w:hAnsi="Arial" w:cs="Arial"/>
          <w:color w:val="808080"/>
          <w:kern w:val="0"/>
          <w:sz w:val="20"/>
          <w:szCs w:val="20"/>
        </w:rPr>
        <w:t>MONTANT DE LA SOLUTION DE BASE</w:t>
      </w:r>
    </w:p>
    <w:tbl>
      <w:tblPr>
        <w:tblW w:w="0" w:type="auto"/>
        <w:tblInd w:w="20" w:type="dxa"/>
        <w:tblLayout w:type="fixed"/>
        <w:tblCellMar>
          <w:left w:w="0" w:type="dxa"/>
          <w:right w:w="0" w:type="dxa"/>
        </w:tblCellMar>
        <w:tblLook w:val="0000" w:firstRow="0" w:lastRow="0" w:firstColumn="0" w:lastColumn="0" w:noHBand="0" w:noVBand="0"/>
      </w:tblPr>
      <w:tblGrid>
        <w:gridCol w:w="3460"/>
        <w:gridCol w:w="5749"/>
        <w:gridCol w:w="981"/>
      </w:tblGrid>
      <w:tr w:rsidR="00296934" w:rsidRPr="00555B0B" w14:paraId="2E0739CF" w14:textId="77777777" w:rsidTr="0073703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2E8B629" w14:textId="77777777" w:rsidR="001A1C88" w:rsidRPr="00555B0B" w:rsidRDefault="001A1C88">
            <w:pPr>
              <w:widowControl w:val="0"/>
              <w:autoSpaceDE w:val="0"/>
              <w:autoSpaceDN w:val="0"/>
              <w:adjustRightInd w:val="0"/>
              <w:spacing w:before="60" w:after="60" w:line="240" w:lineRule="auto"/>
              <w:ind w:left="108" w:right="108"/>
              <w:jc w:val="right"/>
              <w:rPr>
                <w:rFonts w:ascii="Arial" w:hAnsi="Arial" w:cs="Arial"/>
                <w:kern w:val="0"/>
                <w:sz w:val="24"/>
                <w:szCs w:val="24"/>
              </w:rPr>
            </w:pPr>
            <w:r w:rsidRPr="00555B0B">
              <w:rPr>
                <w:rFonts w:ascii="Arial" w:hAnsi="Arial" w:cs="Arial"/>
                <w:color w:val="FFFFFF"/>
                <w:kern w:val="0"/>
                <w:sz w:val="20"/>
                <w:szCs w:val="20"/>
              </w:rPr>
              <w:t>MONTANT HT :</w:t>
            </w:r>
          </w:p>
        </w:tc>
        <w:tc>
          <w:tcPr>
            <w:tcW w:w="574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4A0F207" w14:textId="1B06B923" w:rsidR="001A1C88" w:rsidRPr="00555B0B" w:rsidRDefault="0055716C">
            <w:pPr>
              <w:widowControl w:val="0"/>
              <w:autoSpaceDE w:val="0"/>
              <w:autoSpaceDN w:val="0"/>
              <w:adjustRightInd w:val="0"/>
              <w:spacing w:before="60" w:after="60" w:line="240" w:lineRule="auto"/>
              <w:ind w:left="108" w:right="108"/>
              <w:jc w:val="right"/>
              <w:rPr>
                <w:rFonts w:ascii="Arial" w:hAnsi="Arial" w:cs="Arial"/>
                <w:kern w:val="0"/>
                <w:sz w:val="24"/>
                <w:szCs w:val="24"/>
              </w:rPr>
            </w:pPr>
            <w:r w:rsidRPr="00555B0B">
              <w:rPr>
                <w:rFonts w:ascii="Arial" w:hAnsi="Arial" w:cs="Arial"/>
                <w:kern w:val="0"/>
                <w:sz w:val="24"/>
                <w:szCs w:val="24"/>
              </w:rPr>
              <w:fldChar w:fldCharType="begin">
                <w:ffData>
                  <w:name w:val="Texte12"/>
                  <w:enabled/>
                  <w:calcOnExit w:val="0"/>
                  <w:textInput/>
                </w:ffData>
              </w:fldChar>
            </w:r>
            <w:bookmarkStart w:id="19" w:name="Texte12"/>
            <w:r w:rsidRPr="00555B0B">
              <w:rPr>
                <w:rFonts w:ascii="Arial" w:hAnsi="Arial" w:cs="Arial"/>
                <w:kern w:val="0"/>
                <w:sz w:val="24"/>
                <w:szCs w:val="24"/>
              </w:rPr>
              <w:instrText xml:space="preserve"> FORMTEXT </w:instrText>
            </w:r>
            <w:r w:rsidRPr="00555B0B">
              <w:rPr>
                <w:rFonts w:ascii="Arial" w:hAnsi="Arial" w:cs="Arial"/>
                <w:kern w:val="0"/>
                <w:sz w:val="24"/>
                <w:szCs w:val="24"/>
              </w:rPr>
            </w:r>
            <w:r w:rsidRPr="00555B0B">
              <w:rPr>
                <w:rFonts w:ascii="Arial" w:hAnsi="Arial" w:cs="Arial"/>
                <w:kern w:val="0"/>
                <w:sz w:val="24"/>
                <w:szCs w:val="24"/>
              </w:rPr>
              <w:fldChar w:fldCharType="separate"/>
            </w:r>
            <w:r w:rsidRPr="00555B0B">
              <w:rPr>
                <w:rFonts w:ascii="Arial" w:hAnsi="Arial" w:cs="Arial"/>
                <w:noProof/>
                <w:kern w:val="0"/>
                <w:sz w:val="24"/>
                <w:szCs w:val="24"/>
              </w:rPr>
              <w:t> </w:t>
            </w:r>
            <w:r w:rsidRPr="00555B0B">
              <w:rPr>
                <w:rFonts w:ascii="Arial" w:hAnsi="Arial" w:cs="Arial"/>
                <w:noProof/>
                <w:kern w:val="0"/>
                <w:sz w:val="24"/>
                <w:szCs w:val="24"/>
              </w:rPr>
              <w:t> </w:t>
            </w:r>
            <w:r w:rsidRPr="00555B0B">
              <w:rPr>
                <w:rFonts w:ascii="Arial" w:hAnsi="Arial" w:cs="Arial"/>
                <w:noProof/>
                <w:kern w:val="0"/>
                <w:sz w:val="24"/>
                <w:szCs w:val="24"/>
              </w:rPr>
              <w:t> </w:t>
            </w:r>
            <w:r w:rsidRPr="00555B0B">
              <w:rPr>
                <w:rFonts w:ascii="Arial" w:hAnsi="Arial" w:cs="Arial"/>
                <w:noProof/>
                <w:kern w:val="0"/>
                <w:sz w:val="24"/>
                <w:szCs w:val="24"/>
              </w:rPr>
              <w:t> </w:t>
            </w:r>
            <w:r w:rsidRPr="00555B0B">
              <w:rPr>
                <w:rFonts w:ascii="Arial" w:hAnsi="Arial" w:cs="Arial"/>
                <w:noProof/>
                <w:kern w:val="0"/>
                <w:sz w:val="24"/>
                <w:szCs w:val="24"/>
              </w:rPr>
              <w:t> </w:t>
            </w:r>
            <w:r w:rsidRPr="00555B0B">
              <w:rPr>
                <w:rFonts w:ascii="Arial" w:hAnsi="Arial" w:cs="Arial"/>
                <w:kern w:val="0"/>
                <w:sz w:val="24"/>
                <w:szCs w:val="24"/>
              </w:rPr>
              <w:fldChar w:fldCharType="end"/>
            </w:r>
            <w:bookmarkEnd w:id="19"/>
          </w:p>
        </w:tc>
        <w:tc>
          <w:tcPr>
            <w:tcW w:w="981"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1D71B3B0" w14:textId="77777777" w:rsidR="001A1C88" w:rsidRPr="00555B0B" w:rsidRDefault="001A1C88">
            <w:pPr>
              <w:widowControl w:val="0"/>
              <w:autoSpaceDE w:val="0"/>
              <w:autoSpaceDN w:val="0"/>
              <w:adjustRightInd w:val="0"/>
              <w:spacing w:before="60" w:after="60" w:line="240" w:lineRule="auto"/>
              <w:ind w:left="127" w:right="74"/>
              <w:rPr>
                <w:rFonts w:ascii="Arial" w:hAnsi="Arial" w:cs="Arial"/>
                <w:kern w:val="0"/>
                <w:sz w:val="24"/>
                <w:szCs w:val="24"/>
              </w:rPr>
            </w:pPr>
            <w:r w:rsidRPr="00555B0B">
              <w:rPr>
                <w:rFonts w:ascii="Arial" w:hAnsi="Arial" w:cs="Arial"/>
                <w:b/>
                <w:bCs/>
                <w:color w:val="000000"/>
                <w:kern w:val="0"/>
                <w:sz w:val="20"/>
                <w:szCs w:val="20"/>
              </w:rPr>
              <w:t>€</w:t>
            </w:r>
          </w:p>
        </w:tc>
      </w:tr>
      <w:tr w:rsidR="00296934" w:rsidRPr="00555B0B" w14:paraId="5B4204EB" w14:textId="77777777" w:rsidTr="0073703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6418FFD" w14:textId="77777777" w:rsidR="001A1C88" w:rsidRPr="00555B0B" w:rsidRDefault="001A1C88">
            <w:pPr>
              <w:widowControl w:val="0"/>
              <w:autoSpaceDE w:val="0"/>
              <w:autoSpaceDN w:val="0"/>
              <w:adjustRightInd w:val="0"/>
              <w:spacing w:before="60" w:after="60" w:line="240" w:lineRule="auto"/>
              <w:ind w:left="108" w:right="108"/>
              <w:jc w:val="right"/>
              <w:rPr>
                <w:rFonts w:ascii="Arial" w:hAnsi="Arial" w:cs="Arial"/>
                <w:kern w:val="0"/>
                <w:sz w:val="24"/>
                <w:szCs w:val="24"/>
              </w:rPr>
            </w:pPr>
            <w:r w:rsidRPr="00555B0B">
              <w:rPr>
                <w:rFonts w:ascii="Arial" w:hAnsi="Arial" w:cs="Arial"/>
                <w:color w:val="FFFFFF"/>
                <w:kern w:val="0"/>
                <w:sz w:val="20"/>
                <w:szCs w:val="20"/>
              </w:rPr>
              <w:t>TVA :</w:t>
            </w:r>
          </w:p>
        </w:tc>
        <w:tc>
          <w:tcPr>
            <w:tcW w:w="574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C3DDC49" w14:textId="77777777" w:rsidR="001A1C88" w:rsidRPr="00555B0B" w:rsidRDefault="001A1C88">
            <w:pPr>
              <w:widowControl w:val="0"/>
              <w:autoSpaceDE w:val="0"/>
              <w:autoSpaceDN w:val="0"/>
              <w:adjustRightInd w:val="0"/>
              <w:spacing w:before="60" w:after="60" w:line="240" w:lineRule="auto"/>
              <w:ind w:left="108" w:right="89"/>
              <w:jc w:val="right"/>
              <w:rPr>
                <w:rFonts w:ascii="Arial" w:hAnsi="Arial" w:cs="Arial"/>
                <w:kern w:val="0"/>
                <w:sz w:val="24"/>
                <w:szCs w:val="24"/>
              </w:rPr>
            </w:pPr>
            <w:r w:rsidRPr="00555B0B">
              <w:rPr>
                <w:rFonts w:ascii="Arial" w:hAnsi="Arial" w:cs="Arial"/>
                <w:color w:val="000000"/>
                <w:kern w:val="0"/>
                <w:sz w:val="20"/>
                <w:szCs w:val="20"/>
              </w:rPr>
              <w:t>20</w:t>
            </w:r>
          </w:p>
        </w:tc>
        <w:tc>
          <w:tcPr>
            <w:tcW w:w="981"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6C38D4A1" w14:textId="77777777" w:rsidR="001A1C88" w:rsidRPr="00555B0B" w:rsidRDefault="001A1C88">
            <w:pPr>
              <w:widowControl w:val="0"/>
              <w:autoSpaceDE w:val="0"/>
              <w:autoSpaceDN w:val="0"/>
              <w:adjustRightInd w:val="0"/>
              <w:spacing w:before="60" w:after="60" w:line="240" w:lineRule="auto"/>
              <w:ind w:left="127" w:right="74"/>
              <w:rPr>
                <w:rFonts w:ascii="Arial" w:hAnsi="Arial" w:cs="Arial"/>
                <w:kern w:val="0"/>
                <w:sz w:val="24"/>
                <w:szCs w:val="24"/>
              </w:rPr>
            </w:pPr>
            <w:r w:rsidRPr="00555B0B">
              <w:rPr>
                <w:rFonts w:ascii="Arial" w:hAnsi="Arial" w:cs="Arial"/>
                <w:b/>
                <w:bCs/>
                <w:color w:val="000000"/>
                <w:kern w:val="0"/>
                <w:sz w:val="20"/>
                <w:szCs w:val="20"/>
              </w:rPr>
              <w:t>%</w:t>
            </w:r>
          </w:p>
        </w:tc>
      </w:tr>
      <w:tr w:rsidR="00296934" w:rsidRPr="00555B0B" w14:paraId="4D9F15F4" w14:textId="77777777" w:rsidTr="00737037">
        <w:tc>
          <w:tcPr>
            <w:tcW w:w="346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EC3A2E3" w14:textId="77777777" w:rsidR="001A1C88" w:rsidRPr="00555B0B" w:rsidRDefault="001A1C88">
            <w:pPr>
              <w:widowControl w:val="0"/>
              <w:autoSpaceDE w:val="0"/>
              <w:autoSpaceDN w:val="0"/>
              <w:adjustRightInd w:val="0"/>
              <w:spacing w:before="60" w:after="60" w:line="240" w:lineRule="auto"/>
              <w:ind w:left="108" w:right="108"/>
              <w:jc w:val="right"/>
              <w:rPr>
                <w:rFonts w:ascii="Arial" w:hAnsi="Arial" w:cs="Arial"/>
                <w:kern w:val="0"/>
                <w:sz w:val="24"/>
                <w:szCs w:val="24"/>
              </w:rPr>
            </w:pPr>
            <w:r w:rsidRPr="00555B0B">
              <w:rPr>
                <w:rFonts w:ascii="Arial" w:hAnsi="Arial" w:cs="Arial"/>
                <w:color w:val="FFFFFF"/>
                <w:kern w:val="0"/>
                <w:sz w:val="20"/>
                <w:szCs w:val="20"/>
              </w:rPr>
              <w:t>MONTANT TTC :</w:t>
            </w:r>
          </w:p>
        </w:tc>
        <w:tc>
          <w:tcPr>
            <w:tcW w:w="5749"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24C8714" w14:textId="304A7EDF" w:rsidR="001A1C88" w:rsidRPr="00555B0B" w:rsidRDefault="0055716C">
            <w:pPr>
              <w:widowControl w:val="0"/>
              <w:autoSpaceDE w:val="0"/>
              <w:autoSpaceDN w:val="0"/>
              <w:adjustRightInd w:val="0"/>
              <w:spacing w:before="60" w:after="60" w:line="240" w:lineRule="auto"/>
              <w:ind w:left="108" w:right="108"/>
              <w:jc w:val="right"/>
              <w:rPr>
                <w:rFonts w:ascii="Arial" w:hAnsi="Arial" w:cs="Arial"/>
                <w:kern w:val="0"/>
                <w:sz w:val="24"/>
                <w:szCs w:val="24"/>
              </w:rPr>
            </w:pPr>
            <w:r w:rsidRPr="00555B0B">
              <w:rPr>
                <w:rFonts w:ascii="Arial" w:hAnsi="Arial" w:cs="Arial"/>
                <w:kern w:val="0"/>
                <w:sz w:val="24"/>
                <w:szCs w:val="24"/>
              </w:rPr>
              <w:fldChar w:fldCharType="begin">
                <w:ffData>
                  <w:name w:val="Texte13"/>
                  <w:enabled/>
                  <w:calcOnExit w:val="0"/>
                  <w:textInput/>
                </w:ffData>
              </w:fldChar>
            </w:r>
            <w:bookmarkStart w:id="20" w:name="Texte13"/>
            <w:r w:rsidRPr="00555B0B">
              <w:rPr>
                <w:rFonts w:ascii="Arial" w:hAnsi="Arial" w:cs="Arial"/>
                <w:kern w:val="0"/>
                <w:sz w:val="24"/>
                <w:szCs w:val="24"/>
              </w:rPr>
              <w:instrText xml:space="preserve"> FORMTEXT </w:instrText>
            </w:r>
            <w:r w:rsidRPr="00555B0B">
              <w:rPr>
                <w:rFonts w:ascii="Arial" w:hAnsi="Arial" w:cs="Arial"/>
                <w:kern w:val="0"/>
                <w:sz w:val="24"/>
                <w:szCs w:val="24"/>
              </w:rPr>
            </w:r>
            <w:r w:rsidRPr="00555B0B">
              <w:rPr>
                <w:rFonts w:ascii="Arial" w:hAnsi="Arial" w:cs="Arial"/>
                <w:kern w:val="0"/>
                <w:sz w:val="24"/>
                <w:szCs w:val="24"/>
              </w:rPr>
              <w:fldChar w:fldCharType="separate"/>
            </w:r>
            <w:r w:rsidRPr="00555B0B">
              <w:rPr>
                <w:rFonts w:ascii="Arial" w:hAnsi="Arial" w:cs="Arial"/>
                <w:noProof/>
                <w:kern w:val="0"/>
                <w:sz w:val="24"/>
                <w:szCs w:val="24"/>
              </w:rPr>
              <w:t> </w:t>
            </w:r>
            <w:r w:rsidRPr="00555B0B">
              <w:rPr>
                <w:rFonts w:ascii="Arial" w:hAnsi="Arial" w:cs="Arial"/>
                <w:noProof/>
                <w:kern w:val="0"/>
                <w:sz w:val="24"/>
                <w:szCs w:val="24"/>
              </w:rPr>
              <w:t> </w:t>
            </w:r>
            <w:r w:rsidRPr="00555B0B">
              <w:rPr>
                <w:rFonts w:ascii="Arial" w:hAnsi="Arial" w:cs="Arial"/>
                <w:noProof/>
                <w:kern w:val="0"/>
                <w:sz w:val="24"/>
                <w:szCs w:val="24"/>
              </w:rPr>
              <w:t> </w:t>
            </w:r>
            <w:r w:rsidRPr="00555B0B">
              <w:rPr>
                <w:rFonts w:ascii="Arial" w:hAnsi="Arial" w:cs="Arial"/>
                <w:noProof/>
                <w:kern w:val="0"/>
                <w:sz w:val="24"/>
                <w:szCs w:val="24"/>
              </w:rPr>
              <w:t> </w:t>
            </w:r>
            <w:r w:rsidRPr="00555B0B">
              <w:rPr>
                <w:rFonts w:ascii="Arial" w:hAnsi="Arial" w:cs="Arial"/>
                <w:noProof/>
                <w:kern w:val="0"/>
                <w:sz w:val="24"/>
                <w:szCs w:val="24"/>
              </w:rPr>
              <w:t> </w:t>
            </w:r>
            <w:r w:rsidRPr="00555B0B">
              <w:rPr>
                <w:rFonts w:ascii="Arial" w:hAnsi="Arial" w:cs="Arial"/>
                <w:kern w:val="0"/>
                <w:sz w:val="24"/>
                <w:szCs w:val="24"/>
              </w:rPr>
              <w:fldChar w:fldCharType="end"/>
            </w:r>
            <w:bookmarkEnd w:id="20"/>
          </w:p>
        </w:tc>
        <w:tc>
          <w:tcPr>
            <w:tcW w:w="981"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4CE6CEF9" w14:textId="77777777" w:rsidR="001A1C88" w:rsidRPr="00555B0B" w:rsidRDefault="001A1C88">
            <w:pPr>
              <w:widowControl w:val="0"/>
              <w:autoSpaceDE w:val="0"/>
              <w:autoSpaceDN w:val="0"/>
              <w:adjustRightInd w:val="0"/>
              <w:spacing w:before="60" w:after="60" w:line="240" w:lineRule="auto"/>
              <w:ind w:left="127" w:right="74"/>
              <w:rPr>
                <w:rFonts w:ascii="Arial" w:hAnsi="Arial" w:cs="Arial"/>
                <w:kern w:val="0"/>
                <w:sz w:val="24"/>
                <w:szCs w:val="24"/>
              </w:rPr>
            </w:pPr>
            <w:r w:rsidRPr="00555B0B">
              <w:rPr>
                <w:rFonts w:ascii="Arial" w:hAnsi="Arial" w:cs="Arial"/>
                <w:b/>
                <w:bCs/>
                <w:color w:val="000000"/>
                <w:kern w:val="0"/>
                <w:sz w:val="20"/>
                <w:szCs w:val="20"/>
              </w:rPr>
              <w:t xml:space="preserve">€ </w:t>
            </w:r>
          </w:p>
        </w:tc>
      </w:tr>
    </w:tbl>
    <w:p w14:paraId="6B1A06E8" w14:textId="34F1ECBB" w:rsidR="001A1C88" w:rsidRPr="00555B0B" w:rsidRDefault="001A1C88">
      <w:pPr>
        <w:keepLines/>
        <w:widowControl w:val="0"/>
        <w:autoSpaceDE w:val="0"/>
        <w:autoSpaceDN w:val="0"/>
        <w:adjustRightInd w:val="0"/>
        <w:spacing w:before="120" w:after="0" w:line="240" w:lineRule="auto"/>
        <w:ind w:left="117" w:right="111"/>
        <w:rPr>
          <w:rFonts w:ascii="Arial" w:hAnsi="Arial" w:cs="Arial"/>
          <w:kern w:val="0"/>
          <w:sz w:val="24"/>
          <w:szCs w:val="24"/>
        </w:rPr>
      </w:pPr>
      <w:r w:rsidRPr="00555B0B">
        <w:rPr>
          <w:rFonts w:ascii="Arial" w:hAnsi="Arial" w:cs="Arial"/>
          <w:i/>
          <w:iCs/>
          <w:color w:val="000000"/>
          <w:kern w:val="0"/>
          <w:sz w:val="20"/>
          <w:szCs w:val="20"/>
        </w:rPr>
        <w:t>Montant global TTC de la solution de base (en lettres)</w:t>
      </w:r>
    </w:p>
    <w:p w14:paraId="37DC5081" w14:textId="0A9122FB" w:rsidR="00DA760A" w:rsidRPr="00555B0B" w:rsidRDefault="001A1C88" w:rsidP="00BA0024">
      <w:pPr>
        <w:widowControl w:val="0"/>
        <w:autoSpaceDE w:val="0"/>
        <w:autoSpaceDN w:val="0"/>
        <w:adjustRightInd w:val="0"/>
        <w:spacing w:before="120" w:after="0" w:line="240" w:lineRule="auto"/>
        <w:ind w:left="117" w:right="111"/>
        <w:rPr>
          <w:rFonts w:ascii="Arial" w:hAnsi="Arial" w:cs="Arial"/>
          <w:color w:val="000000"/>
          <w:kern w:val="0"/>
          <w:sz w:val="20"/>
          <w:szCs w:val="20"/>
        </w:rPr>
      </w:pPr>
      <w:r w:rsidRPr="00555B0B">
        <w:rPr>
          <w:rFonts w:ascii="Arial" w:hAnsi="Arial" w:cs="Arial"/>
          <w:color w:val="000000"/>
          <w:kern w:val="0"/>
          <w:sz w:val="20"/>
          <w:szCs w:val="20"/>
        </w:rPr>
        <w:t>……………………………………………………………………………………………</w:t>
      </w:r>
      <w:r w:rsidR="00BA0024" w:rsidRPr="00555B0B">
        <w:rPr>
          <w:rFonts w:ascii="Arial" w:hAnsi="Arial" w:cs="Arial"/>
          <w:color w:val="000000"/>
          <w:kern w:val="0"/>
          <w:sz w:val="20"/>
          <w:szCs w:val="20"/>
        </w:rPr>
        <w:t>……………</w:t>
      </w:r>
      <w:r w:rsidRPr="00555B0B">
        <w:rPr>
          <w:rFonts w:ascii="Arial" w:hAnsi="Arial" w:cs="Arial"/>
          <w:color w:val="000000"/>
          <w:kern w:val="0"/>
          <w:sz w:val="20"/>
          <w:szCs w:val="20"/>
        </w:rPr>
        <w:t>………………………………………………………</w:t>
      </w:r>
      <w:r w:rsidR="00BA0024" w:rsidRPr="00555B0B">
        <w:rPr>
          <w:rFonts w:ascii="Arial" w:hAnsi="Arial" w:cs="Arial"/>
          <w:color w:val="000000"/>
          <w:kern w:val="0"/>
          <w:sz w:val="20"/>
          <w:szCs w:val="20"/>
        </w:rPr>
        <w:t>……………………</w:t>
      </w:r>
      <w:r w:rsidRPr="00555B0B">
        <w:rPr>
          <w:rFonts w:ascii="Arial" w:hAnsi="Arial" w:cs="Arial"/>
          <w:color w:val="000000"/>
          <w:kern w:val="0"/>
          <w:sz w:val="20"/>
          <w:szCs w:val="20"/>
        </w:rPr>
        <w:t>……………………………………………… euros.</w:t>
      </w:r>
    </w:p>
    <w:p w14:paraId="1A094380" w14:textId="7D6ED749" w:rsidR="001A1C88" w:rsidRPr="00555B0B" w:rsidRDefault="001A1C88" w:rsidP="00737037">
      <w:pPr>
        <w:widowControl w:val="0"/>
        <w:autoSpaceDE w:val="0"/>
        <w:autoSpaceDN w:val="0"/>
        <w:adjustRightInd w:val="0"/>
        <w:spacing w:after="0" w:line="240" w:lineRule="auto"/>
        <w:ind w:left="117" w:right="111"/>
        <w:rPr>
          <w:rFonts w:ascii="Arial" w:hAnsi="Arial" w:cs="Arial"/>
          <w:color w:val="000000"/>
          <w:kern w:val="0"/>
          <w:sz w:val="20"/>
          <w:szCs w:val="20"/>
        </w:rPr>
      </w:pPr>
    </w:p>
    <w:p w14:paraId="437E8BAF" w14:textId="1F8EF6A6" w:rsidR="001A1C88" w:rsidRDefault="00B12C0A" w:rsidP="00DB068E">
      <w:pPr>
        <w:keepLines/>
        <w:widowControl w:val="0"/>
        <w:autoSpaceDE w:val="0"/>
        <w:autoSpaceDN w:val="0"/>
        <w:adjustRightInd w:val="0"/>
        <w:spacing w:after="60" w:line="240" w:lineRule="auto"/>
        <w:ind w:left="-25" w:right="111"/>
        <w:rPr>
          <w:rFonts w:ascii="Arial" w:hAnsi="Arial" w:cs="Arial"/>
          <w:i/>
          <w:iCs/>
          <w:color w:val="808080"/>
          <w:kern w:val="0"/>
          <w:sz w:val="20"/>
          <w:szCs w:val="20"/>
        </w:rPr>
      </w:pPr>
      <w:r w:rsidRPr="00555B0B">
        <w:rPr>
          <w:rFonts w:ascii="Arial" w:hAnsi="Arial" w:cs="Arial"/>
          <w:b/>
          <w:bCs/>
          <w:color w:val="FF9900"/>
          <w:kern w:val="0"/>
          <w:sz w:val="20"/>
          <w:szCs w:val="20"/>
        </w:rPr>
        <w:t>■</w:t>
      </w:r>
      <w:r>
        <w:rPr>
          <w:rFonts w:ascii="Arial" w:hAnsi="Arial" w:cs="Arial"/>
          <w:b/>
          <w:bCs/>
          <w:color w:val="FF9900"/>
          <w:kern w:val="0"/>
          <w:sz w:val="20"/>
          <w:szCs w:val="20"/>
        </w:rPr>
        <w:t xml:space="preserve"> </w:t>
      </w:r>
      <w:r w:rsidR="001A1C88" w:rsidRPr="00555B0B">
        <w:rPr>
          <w:rFonts w:ascii="Arial" w:hAnsi="Arial" w:cs="Arial"/>
          <w:color w:val="808080"/>
          <w:kern w:val="0"/>
          <w:sz w:val="20"/>
          <w:szCs w:val="20"/>
        </w:rPr>
        <w:t xml:space="preserve">AVANCE </w:t>
      </w:r>
    </w:p>
    <w:p w14:paraId="68F07248" w14:textId="020D5A82" w:rsidR="00DB068E" w:rsidRPr="00DB068E" w:rsidRDefault="00DB068E" w:rsidP="00DB068E">
      <w:pPr>
        <w:keepLines/>
        <w:widowControl w:val="0"/>
        <w:autoSpaceDE w:val="0"/>
        <w:autoSpaceDN w:val="0"/>
        <w:adjustRightInd w:val="0"/>
        <w:spacing w:after="60" w:line="240" w:lineRule="auto"/>
        <w:ind w:left="-25" w:right="111"/>
        <w:rPr>
          <w:rFonts w:ascii="Arial" w:hAnsi="Arial" w:cs="Arial"/>
          <w:kern w:val="0"/>
          <w:sz w:val="20"/>
          <w:szCs w:val="20"/>
        </w:rPr>
      </w:pPr>
      <w:r w:rsidRPr="00DB068E">
        <w:rPr>
          <w:rFonts w:ascii="Arial" w:hAnsi="Arial" w:cs="Arial"/>
          <w:kern w:val="0"/>
          <w:sz w:val="20"/>
          <w:szCs w:val="20"/>
        </w:rPr>
        <w:t>Sans objet</w:t>
      </w:r>
    </w:p>
    <w:p w14:paraId="68C18406" w14:textId="7E18431D" w:rsidR="001A1C88" w:rsidRPr="00555B0B" w:rsidRDefault="00B12C0A" w:rsidP="00DB068E">
      <w:pPr>
        <w:widowControl w:val="0"/>
        <w:autoSpaceDE w:val="0"/>
        <w:autoSpaceDN w:val="0"/>
        <w:adjustRightInd w:val="0"/>
        <w:spacing w:before="240" w:after="0" w:line="276" w:lineRule="auto"/>
        <w:ind w:left="117" w:right="111" w:hanging="142"/>
        <w:rPr>
          <w:rFonts w:ascii="Arial" w:hAnsi="Arial" w:cs="Arial"/>
          <w:kern w:val="0"/>
          <w:sz w:val="24"/>
          <w:szCs w:val="24"/>
        </w:rPr>
      </w:pPr>
      <w:r w:rsidRPr="00555B0B">
        <w:rPr>
          <w:rFonts w:ascii="Arial" w:hAnsi="Arial" w:cs="Arial"/>
          <w:b/>
          <w:bCs/>
          <w:color w:val="FF9900"/>
          <w:kern w:val="0"/>
          <w:sz w:val="20"/>
          <w:szCs w:val="20"/>
        </w:rPr>
        <w:t>■</w:t>
      </w:r>
      <w:r>
        <w:rPr>
          <w:rFonts w:ascii="Arial" w:hAnsi="Arial" w:cs="Arial"/>
          <w:b/>
          <w:bCs/>
          <w:color w:val="FF9900"/>
          <w:kern w:val="0"/>
          <w:sz w:val="20"/>
          <w:szCs w:val="20"/>
        </w:rPr>
        <w:t xml:space="preserve"> </w:t>
      </w:r>
      <w:r w:rsidR="001A1C88" w:rsidRPr="00555B0B">
        <w:rPr>
          <w:rFonts w:ascii="Arial" w:hAnsi="Arial" w:cs="Arial"/>
          <w:color w:val="808080"/>
          <w:kern w:val="0"/>
          <w:sz w:val="20"/>
          <w:szCs w:val="20"/>
        </w:rPr>
        <w:t>DÉCOMPOSITION PAR INTERVENANTS EN CAS DE GROUPEMENT CONJOINT</w:t>
      </w:r>
    </w:p>
    <w:tbl>
      <w:tblPr>
        <w:tblW w:w="10013" w:type="dxa"/>
        <w:tblInd w:w="24" w:type="dxa"/>
        <w:tblLayout w:type="fixed"/>
        <w:tblCellMar>
          <w:left w:w="0" w:type="dxa"/>
          <w:right w:w="0" w:type="dxa"/>
        </w:tblCellMar>
        <w:tblLook w:val="0000" w:firstRow="0" w:lastRow="0" w:firstColumn="0" w:lastColumn="0" w:noHBand="0" w:noVBand="0"/>
      </w:tblPr>
      <w:tblGrid>
        <w:gridCol w:w="1242"/>
        <w:gridCol w:w="5128"/>
        <w:gridCol w:w="1843"/>
        <w:gridCol w:w="1800"/>
      </w:tblGrid>
      <w:tr w:rsidR="00296934" w:rsidRPr="00555B0B" w14:paraId="21702B1A" w14:textId="77777777" w:rsidTr="00126D0C">
        <w:tc>
          <w:tcPr>
            <w:tcW w:w="124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62F2D702" w14:textId="77777777" w:rsidR="001A1C88" w:rsidRPr="00555B0B" w:rsidRDefault="001A1C88">
            <w:pPr>
              <w:keepLines/>
              <w:widowControl w:val="0"/>
              <w:autoSpaceDE w:val="0"/>
              <w:autoSpaceDN w:val="0"/>
              <w:adjustRightInd w:val="0"/>
              <w:spacing w:before="40" w:after="40" w:line="240" w:lineRule="auto"/>
              <w:ind w:left="108" w:right="106"/>
              <w:jc w:val="center"/>
              <w:rPr>
                <w:rFonts w:ascii="Arial" w:hAnsi="Arial" w:cs="Arial"/>
                <w:kern w:val="0"/>
                <w:sz w:val="24"/>
                <w:szCs w:val="24"/>
              </w:rPr>
            </w:pPr>
            <w:r w:rsidRPr="00555B0B">
              <w:rPr>
                <w:rFonts w:ascii="Arial" w:hAnsi="Arial" w:cs="Arial"/>
                <w:color w:val="FFFFFF"/>
                <w:kern w:val="0"/>
                <w:sz w:val="18"/>
                <w:szCs w:val="18"/>
              </w:rPr>
              <w:t>STATUT</w:t>
            </w:r>
          </w:p>
        </w:tc>
        <w:tc>
          <w:tcPr>
            <w:tcW w:w="512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92F5919" w14:textId="77777777" w:rsidR="001A1C88" w:rsidRPr="00555B0B" w:rsidRDefault="001A1C88">
            <w:pPr>
              <w:keepLines/>
              <w:widowControl w:val="0"/>
              <w:autoSpaceDE w:val="0"/>
              <w:autoSpaceDN w:val="0"/>
              <w:adjustRightInd w:val="0"/>
              <w:spacing w:before="40" w:after="40" w:line="240" w:lineRule="auto"/>
              <w:ind w:left="110" w:right="100"/>
              <w:jc w:val="center"/>
              <w:rPr>
                <w:rFonts w:ascii="Arial" w:hAnsi="Arial" w:cs="Arial"/>
                <w:kern w:val="0"/>
                <w:sz w:val="24"/>
                <w:szCs w:val="24"/>
              </w:rPr>
            </w:pPr>
            <w:r w:rsidRPr="00555B0B">
              <w:rPr>
                <w:rFonts w:ascii="Arial" w:hAnsi="Arial" w:cs="Arial"/>
                <w:color w:val="FFFFFF"/>
                <w:kern w:val="0"/>
                <w:sz w:val="18"/>
                <w:szCs w:val="18"/>
              </w:rPr>
              <w:t>OBJET DE LA PRESTATION</w:t>
            </w:r>
          </w:p>
        </w:tc>
        <w:tc>
          <w:tcPr>
            <w:tcW w:w="1843"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879C0BD" w14:textId="77777777" w:rsidR="001A1C88" w:rsidRPr="00555B0B" w:rsidRDefault="001A1C88">
            <w:pPr>
              <w:keepLines/>
              <w:widowControl w:val="0"/>
              <w:autoSpaceDE w:val="0"/>
              <w:autoSpaceDN w:val="0"/>
              <w:adjustRightInd w:val="0"/>
              <w:spacing w:before="40" w:after="40" w:line="240" w:lineRule="auto"/>
              <w:ind w:left="116" w:right="100"/>
              <w:jc w:val="center"/>
              <w:rPr>
                <w:rFonts w:ascii="Arial" w:hAnsi="Arial" w:cs="Arial"/>
                <w:kern w:val="0"/>
                <w:sz w:val="24"/>
                <w:szCs w:val="24"/>
              </w:rPr>
            </w:pPr>
            <w:r w:rsidRPr="00555B0B">
              <w:rPr>
                <w:rFonts w:ascii="Arial" w:hAnsi="Arial" w:cs="Arial"/>
                <w:color w:val="FFFFFF"/>
                <w:kern w:val="0"/>
                <w:sz w:val="18"/>
                <w:szCs w:val="18"/>
              </w:rPr>
              <w:t>PART (%)</w:t>
            </w:r>
          </w:p>
        </w:tc>
        <w:tc>
          <w:tcPr>
            <w:tcW w:w="1800"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1E3F665" w14:textId="77777777" w:rsidR="001A1C88" w:rsidRPr="00555B0B" w:rsidRDefault="001A1C88">
            <w:pPr>
              <w:widowControl w:val="0"/>
              <w:tabs>
                <w:tab w:val="center" w:pos="4644"/>
                <w:tab w:val="right" w:pos="9180"/>
              </w:tabs>
              <w:autoSpaceDE w:val="0"/>
              <w:autoSpaceDN w:val="0"/>
              <w:adjustRightInd w:val="0"/>
              <w:spacing w:before="80" w:after="80" w:line="240" w:lineRule="auto"/>
              <w:ind w:left="116" w:right="100"/>
              <w:jc w:val="center"/>
              <w:rPr>
                <w:rFonts w:ascii="Arial" w:hAnsi="Arial" w:cs="Arial"/>
                <w:kern w:val="0"/>
                <w:sz w:val="24"/>
                <w:szCs w:val="24"/>
              </w:rPr>
            </w:pPr>
            <w:r w:rsidRPr="00555B0B">
              <w:rPr>
                <w:rFonts w:ascii="Arial" w:hAnsi="Arial" w:cs="Arial"/>
                <w:color w:val="FFFFFF"/>
                <w:kern w:val="0"/>
                <w:sz w:val="18"/>
                <w:szCs w:val="18"/>
              </w:rPr>
              <w:t>MONTANT</w:t>
            </w:r>
          </w:p>
        </w:tc>
      </w:tr>
      <w:tr w:rsidR="00BF38D5" w:rsidRPr="00555B0B" w14:paraId="54F46362" w14:textId="77777777" w:rsidTr="00126D0C">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73256F1" w14:textId="7D2D5DFB" w:rsidR="00BF38D5" w:rsidRPr="00555B0B"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sidRPr="00555B0B">
              <w:rPr>
                <w:rFonts w:ascii="Arial" w:hAnsi="Arial" w:cs="Arial"/>
                <w:color w:val="000000"/>
                <w:sz w:val="18"/>
                <w:szCs w:val="18"/>
              </w:rPr>
              <w:t>Mandataire</w:t>
            </w:r>
          </w:p>
        </w:tc>
        <w:tc>
          <w:tcPr>
            <w:tcW w:w="512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13E4BDF" w14:textId="507B6A6F" w:rsidR="00BF38D5" w:rsidRPr="00555B0B"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sidRPr="00555B0B">
              <w:rPr>
                <w:rFonts w:ascii="Arial" w:hAnsi="Arial" w:cs="Arial"/>
                <w:sz w:val="24"/>
                <w:szCs w:val="24"/>
              </w:rPr>
              <w:fldChar w:fldCharType="begin">
                <w:ffData>
                  <w:name w:val="Texte10"/>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c>
          <w:tcPr>
            <w:tcW w:w="1843"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DF16834" w14:textId="3A78D5FF" w:rsidR="00BF38D5" w:rsidRPr="00555B0B"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sidRPr="00555B0B">
              <w:rPr>
                <w:rFonts w:ascii="Arial" w:hAnsi="Arial" w:cs="Arial"/>
                <w:sz w:val="24"/>
                <w:szCs w:val="24"/>
              </w:rPr>
              <w:fldChar w:fldCharType="begin">
                <w:ffData>
                  <w:name w:val="Texte10"/>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r w:rsidRPr="00555B0B">
              <w:rPr>
                <w:rFonts w:ascii="Arial" w:hAnsi="Arial" w:cs="Arial"/>
                <w:sz w:val="24"/>
                <w:szCs w:val="24"/>
              </w:rPr>
              <w:t xml:space="preserve"> </w:t>
            </w:r>
            <w:r w:rsidRPr="00555B0B">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51376396" w14:textId="1B9656B3" w:rsidR="00BF38D5" w:rsidRPr="00555B0B"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sidRPr="00555B0B">
              <w:rPr>
                <w:rFonts w:ascii="Arial" w:hAnsi="Arial" w:cs="Arial"/>
                <w:sz w:val="24"/>
                <w:szCs w:val="24"/>
              </w:rPr>
              <w:fldChar w:fldCharType="begin">
                <w:ffData>
                  <w:name w:val="Texte10"/>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r w:rsidRPr="00555B0B">
              <w:rPr>
                <w:rFonts w:ascii="Arial" w:hAnsi="Arial" w:cs="Arial"/>
                <w:sz w:val="24"/>
                <w:szCs w:val="24"/>
              </w:rPr>
              <w:t xml:space="preserve"> </w:t>
            </w:r>
            <w:r w:rsidRPr="00555B0B">
              <w:rPr>
                <w:rFonts w:ascii="Arial" w:hAnsi="Arial" w:cs="Arial"/>
                <w:b/>
                <w:bCs/>
                <w:color w:val="000000"/>
                <w:sz w:val="20"/>
                <w:szCs w:val="20"/>
              </w:rPr>
              <w:t>€ HT</w:t>
            </w:r>
          </w:p>
        </w:tc>
      </w:tr>
      <w:tr w:rsidR="00BF38D5" w:rsidRPr="00555B0B" w14:paraId="7BD803A9" w14:textId="77777777" w:rsidTr="00126D0C">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E95840A" w14:textId="29823C89" w:rsidR="00BF38D5" w:rsidRPr="00555B0B"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sidRPr="00555B0B">
              <w:rPr>
                <w:rFonts w:ascii="Arial" w:hAnsi="Arial" w:cs="Arial"/>
                <w:color w:val="000000"/>
                <w:sz w:val="18"/>
                <w:szCs w:val="18"/>
              </w:rPr>
              <w:t>Cotraitant 1</w:t>
            </w:r>
          </w:p>
        </w:tc>
        <w:tc>
          <w:tcPr>
            <w:tcW w:w="5128" w:type="dxa"/>
            <w:tcBorders>
              <w:top w:val="single" w:sz="12" w:space="0" w:color="A6A6A6"/>
              <w:left w:val="single" w:sz="12" w:space="0" w:color="A6A6A6"/>
              <w:bottom w:val="single" w:sz="12" w:space="0" w:color="A6A6A6"/>
              <w:right w:val="single" w:sz="12" w:space="0" w:color="A6A6A6"/>
            </w:tcBorders>
            <w:shd w:val="clear" w:color="auto" w:fill="FFFFFF"/>
          </w:tcPr>
          <w:p w14:paraId="08F73A85" w14:textId="045909F2" w:rsidR="00BF38D5" w:rsidRPr="00555B0B"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sidRPr="00555B0B">
              <w:rPr>
                <w:rFonts w:ascii="Arial" w:hAnsi="Arial" w:cs="Arial"/>
                <w:sz w:val="24"/>
                <w:szCs w:val="24"/>
              </w:rPr>
              <w:fldChar w:fldCharType="begin">
                <w:ffData>
                  <w:name w:val="Texte10"/>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c>
          <w:tcPr>
            <w:tcW w:w="1843"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F8CAD5A" w14:textId="1EFCA468" w:rsidR="00BF38D5" w:rsidRPr="00555B0B"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sidRPr="00555B0B">
              <w:rPr>
                <w:rFonts w:ascii="Arial" w:hAnsi="Arial" w:cs="Arial"/>
                <w:sz w:val="24"/>
                <w:szCs w:val="24"/>
              </w:rPr>
              <w:fldChar w:fldCharType="begin">
                <w:ffData>
                  <w:name w:val="Texte10"/>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r w:rsidRPr="00555B0B">
              <w:rPr>
                <w:rFonts w:ascii="Arial" w:hAnsi="Arial" w:cs="Arial"/>
                <w:sz w:val="24"/>
                <w:szCs w:val="24"/>
              </w:rPr>
              <w:t xml:space="preserve"> </w:t>
            </w:r>
            <w:r w:rsidRPr="00555B0B">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22E30F8B" w14:textId="5CEBDB6A" w:rsidR="00BF38D5" w:rsidRPr="00555B0B"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sidRPr="00555B0B">
              <w:rPr>
                <w:rFonts w:ascii="Arial" w:hAnsi="Arial" w:cs="Arial"/>
                <w:sz w:val="24"/>
                <w:szCs w:val="24"/>
              </w:rPr>
              <w:fldChar w:fldCharType="begin">
                <w:ffData>
                  <w:name w:val="Texte10"/>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r w:rsidRPr="00555B0B">
              <w:rPr>
                <w:rFonts w:ascii="Arial" w:hAnsi="Arial" w:cs="Arial"/>
                <w:sz w:val="24"/>
                <w:szCs w:val="24"/>
              </w:rPr>
              <w:t xml:space="preserve"> </w:t>
            </w:r>
            <w:r w:rsidRPr="00555B0B">
              <w:rPr>
                <w:rFonts w:ascii="Arial" w:hAnsi="Arial" w:cs="Arial"/>
                <w:b/>
                <w:bCs/>
                <w:color w:val="000000"/>
                <w:sz w:val="20"/>
                <w:szCs w:val="20"/>
              </w:rPr>
              <w:t>€ HT</w:t>
            </w:r>
          </w:p>
        </w:tc>
      </w:tr>
      <w:tr w:rsidR="00BF38D5" w:rsidRPr="00555B0B" w14:paraId="43CB1B14" w14:textId="77777777" w:rsidTr="00126D0C">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29116521" w14:textId="350DF2F6" w:rsidR="00BF38D5" w:rsidRPr="00555B0B"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sidRPr="00555B0B">
              <w:rPr>
                <w:rFonts w:ascii="Arial" w:hAnsi="Arial" w:cs="Arial"/>
                <w:color w:val="000000"/>
                <w:sz w:val="18"/>
                <w:szCs w:val="18"/>
              </w:rPr>
              <w:t>Cotraitant 2</w:t>
            </w:r>
          </w:p>
        </w:tc>
        <w:tc>
          <w:tcPr>
            <w:tcW w:w="5128" w:type="dxa"/>
            <w:tcBorders>
              <w:top w:val="single" w:sz="12" w:space="0" w:color="A6A6A6"/>
              <w:left w:val="single" w:sz="12" w:space="0" w:color="A6A6A6"/>
              <w:bottom w:val="single" w:sz="12" w:space="0" w:color="A6A6A6"/>
              <w:right w:val="single" w:sz="12" w:space="0" w:color="A6A6A6"/>
            </w:tcBorders>
            <w:shd w:val="clear" w:color="auto" w:fill="FFFFFF"/>
          </w:tcPr>
          <w:p w14:paraId="1B616AD9" w14:textId="732E87CD" w:rsidR="00BF38D5" w:rsidRPr="00555B0B"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sidRPr="00555B0B">
              <w:rPr>
                <w:rFonts w:ascii="Arial" w:hAnsi="Arial" w:cs="Arial"/>
                <w:sz w:val="24"/>
                <w:szCs w:val="24"/>
              </w:rPr>
              <w:fldChar w:fldCharType="begin">
                <w:ffData>
                  <w:name w:val="Texte10"/>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c>
          <w:tcPr>
            <w:tcW w:w="1843"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34CC1BB" w14:textId="7AC207A0" w:rsidR="00BF38D5" w:rsidRPr="00555B0B"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sidRPr="00555B0B">
              <w:rPr>
                <w:rFonts w:ascii="Arial" w:hAnsi="Arial" w:cs="Arial"/>
                <w:sz w:val="24"/>
                <w:szCs w:val="24"/>
              </w:rPr>
              <w:fldChar w:fldCharType="begin">
                <w:ffData>
                  <w:name w:val="Texte10"/>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r w:rsidRPr="00555B0B">
              <w:rPr>
                <w:rFonts w:ascii="Arial" w:hAnsi="Arial" w:cs="Arial"/>
                <w:sz w:val="24"/>
                <w:szCs w:val="24"/>
              </w:rPr>
              <w:t xml:space="preserve"> </w:t>
            </w:r>
            <w:r w:rsidRPr="00555B0B">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32B0CD92" w14:textId="4CAB75EB" w:rsidR="00BF38D5" w:rsidRPr="00555B0B"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sidRPr="00555B0B">
              <w:rPr>
                <w:rFonts w:ascii="Arial" w:hAnsi="Arial" w:cs="Arial"/>
                <w:sz w:val="24"/>
                <w:szCs w:val="24"/>
              </w:rPr>
              <w:fldChar w:fldCharType="begin">
                <w:ffData>
                  <w:name w:val="Texte10"/>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r w:rsidRPr="00555B0B">
              <w:rPr>
                <w:rFonts w:ascii="Arial" w:hAnsi="Arial" w:cs="Arial"/>
                <w:sz w:val="24"/>
                <w:szCs w:val="24"/>
              </w:rPr>
              <w:t xml:space="preserve"> </w:t>
            </w:r>
            <w:r w:rsidRPr="00555B0B">
              <w:rPr>
                <w:rFonts w:ascii="Arial" w:hAnsi="Arial" w:cs="Arial"/>
                <w:b/>
                <w:bCs/>
                <w:color w:val="000000"/>
                <w:sz w:val="20"/>
                <w:szCs w:val="20"/>
              </w:rPr>
              <w:t>€ HT</w:t>
            </w:r>
          </w:p>
        </w:tc>
      </w:tr>
      <w:tr w:rsidR="00BF38D5" w:rsidRPr="00555B0B" w14:paraId="152BFC8F" w14:textId="77777777" w:rsidTr="00126D0C">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1DAB238" w14:textId="319818AD" w:rsidR="00BF38D5" w:rsidRPr="00555B0B"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sidRPr="00555B0B">
              <w:rPr>
                <w:rFonts w:ascii="Arial" w:hAnsi="Arial" w:cs="Arial"/>
                <w:color w:val="000000"/>
                <w:sz w:val="18"/>
                <w:szCs w:val="18"/>
              </w:rPr>
              <w:t>Cotraitant 3</w:t>
            </w:r>
          </w:p>
        </w:tc>
        <w:tc>
          <w:tcPr>
            <w:tcW w:w="5128" w:type="dxa"/>
            <w:tcBorders>
              <w:top w:val="single" w:sz="12" w:space="0" w:color="A6A6A6"/>
              <w:left w:val="single" w:sz="12" w:space="0" w:color="A6A6A6"/>
              <w:bottom w:val="single" w:sz="12" w:space="0" w:color="A6A6A6"/>
              <w:right w:val="single" w:sz="12" w:space="0" w:color="A6A6A6"/>
            </w:tcBorders>
            <w:shd w:val="clear" w:color="auto" w:fill="FFFFFF"/>
          </w:tcPr>
          <w:p w14:paraId="1DF3F406" w14:textId="32F77459" w:rsidR="00BF38D5" w:rsidRPr="00555B0B"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sidRPr="00555B0B">
              <w:rPr>
                <w:rFonts w:ascii="Arial" w:hAnsi="Arial" w:cs="Arial"/>
                <w:sz w:val="24"/>
                <w:szCs w:val="24"/>
              </w:rPr>
              <w:fldChar w:fldCharType="begin">
                <w:ffData>
                  <w:name w:val="Texte10"/>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c>
          <w:tcPr>
            <w:tcW w:w="1843"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2E55050" w14:textId="1609E027" w:rsidR="00BF38D5" w:rsidRPr="00555B0B"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sidRPr="00555B0B">
              <w:rPr>
                <w:rFonts w:ascii="Arial" w:hAnsi="Arial" w:cs="Arial"/>
                <w:sz w:val="24"/>
                <w:szCs w:val="24"/>
              </w:rPr>
              <w:fldChar w:fldCharType="begin">
                <w:ffData>
                  <w:name w:val="Texte10"/>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r w:rsidRPr="00555B0B">
              <w:rPr>
                <w:rFonts w:ascii="Arial" w:hAnsi="Arial" w:cs="Arial"/>
                <w:sz w:val="24"/>
                <w:szCs w:val="24"/>
              </w:rPr>
              <w:t xml:space="preserve"> </w:t>
            </w:r>
            <w:r w:rsidRPr="00555B0B">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2246E781" w14:textId="6BA77376" w:rsidR="00BF38D5" w:rsidRPr="00555B0B"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sidRPr="00555B0B">
              <w:rPr>
                <w:rFonts w:ascii="Arial" w:hAnsi="Arial" w:cs="Arial"/>
                <w:sz w:val="24"/>
                <w:szCs w:val="24"/>
              </w:rPr>
              <w:fldChar w:fldCharType="begin">
                <w:ffData>
                  <w:name w:val="Texte10"/>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r w:rsidRPr="00555B0B">
              <w:rPr>
                <w:rFonts w:ascii="Arial" w:hAnsi="Arial" w:cs="Arial"/>
                <w:sz w:val="24"/>
                <w:szCs w:val="24"/>
              </w:rPr>
              <w:t xml:space="preserve"> </w:t>
            </w:r>
            <w:r w:rsidRPr="00555B0B">
              <w:rPr>
                <w:rFonts w:ascii="Arial" w:hAnsi="Arial" w:cs="Arial"/>
                <w:b/>
                <w:bCs/>
                <w:color w:val="000000"/>
                <w:sz w:val="20"/>
                <w:szCs w:val="20"/>
              </w:rPr>
              <w:t>€ HT</w:t>
            </w:r>
          </w:p>
        </w:tc>
      </w:tr>
      <w:tr w:rsidR="00BF38D5" w:rsidRPr="00555B0B" w14:paraId="0304460B" w14:textId="77777777" w:rsidTr="00126D0C">
        <w:tc>
          <w:tcPr>
            <w:tcW w:w="1242"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384B25F" w14:textId="752DD21D" w:rsidR="00BF38D5" w:rsidRPr="00555B0B"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sidRPr="00555B0B">
              <w:rPr>
                <w:rFonts w:ascii="Arial" w:hAnsi="Arial" w:cs="Arial"/>
                <w:color w:val="000000"/>
                <w:sz w:val="18"/>
                <w:szCs w:val="18"/>
              </w:rPr>
              <w:t>Cotraitant 4</w:t>
            </w:r>
          </w:p>
        </w:tc>
        <w:tc>
          <w:tcPr>
            <w:tcW w:w="5128" w:type="dxa"/>
            <w:tcBorders>
              <w:top w:val="single" w:sz="12" w:space="0" w:color="A6A6A6"/>
              <w:left w:val="single" w:sz="12" w:space="0" w:color="A6A6A6"/>
              <w:bottom w:val="single" w:sz="12" w:space="0" w:color="A6A6A6"/>
              <w:right w:val="single" w:sz="12" w:space="0" w:color="A6A6A6"/>
            </w:tcBorders>
            <w:shd w:val="clear" w:color="auto" w:fill="FFFFFF"/>
          </w:tcPr>
          <w:p w14:paraId="24BBB7BC" w14:textId="79E2AA74" w:rsidR="00BF38D5" w:rsidRPr="00555B0B" w:rsidRDefault="00BF38D5" w:rsidP="00BF38D5">
            <w:pPr>
              <w:keepLines/>
              <w:widowControl w:val="0"/>
              <w:autoSpaceDE w:val="0"/>
              <w:autoSpaceDN w:val="0"/>
              <w:adjustRightInd w:val="0"/>
              <w:spacing w:before="120" w:after="120" w:line="240" w:lineRule="auto"/>
              <w:ind w:left="108" w:right="106"/>
              <w:jc w:val="center"/>
              <w:rPr>
                <w:rFonts w:ascii="Arial" w:hAnsi="Arial" w:cs="Arial"/>
                <w:kern w:val="0"/>
                <w:sz w:val="24"/>
                <w:szCs w:val="24"/>
              </w:rPr>
            </w:pPr>
            <w:r w:rsidRPr="00555B0B">
              <w:rPr>
                <w:rFonts w:ascii="Arial" w:hAnsi="Arial" w:cs="Arial"/>
                <w:sz w:val="24"/>
                <w:szCs w:val="24"/>
              </w:rPr>
              <w:fldChar w:fldCharType="begin">
                <w:ffData>
                  <w:name w:val="Texte10"/>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c>
          <w:tcPr>
            <w:tcW w:w="1843"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0847D3D" w14:textId="554936D2" w:rsidR="00BF38D5" w:rsidRPr="00555B0B"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sidRPr="00555B0B">
              <w:rPr>
                <w:rFonts w:ascii="Arial" w:hAnsi="Arial" w:cs="Arial"/>
                <w:sz w:val="24"/>
                <w:szCs w:val="24"/>
              </w:rPr>
              <w:fldChar w:fldCharType="begin">
                <w:ffData>
                  <w:name w:val="Texte10"/>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r w:rsidRPr="00555B0B">
              <w:rPr>
                <w:rFonts w:ascii="Arial" w:hAnsi="Arial" w:cs="Arial"/>
                <w:sz w:val="24"/>
                <w:szCs w:val="24"/>
              </w:rPr>
              <w:t xml:space="preserve"> </w:t>
            </w:r>
            <w:r w:rsidRPr="00555B0B">
              <w:rPr>
                <w:rFonts w:ascii="Arial" w:hAnsi="Arial" w:cs="Arial"/>
                <w:color w:val="000000"/>
                <w:sz w:val="18"/>
                <w:szCs w:val="18"/>
              </w:rPr>
              <w:t>%</w:t>
            </w:r>
          </w:p>
        </w:tc>
        <w:tc>
          <w:tcPr>
            <w:tcW w:w="1800" w:type="dxa"/>
            <w:tcBorders>
              <w:top w:val="single" w:sz="12" w:space="0" w:color="A6A6A6"/>
              <w:left w:val="single" w:sz="12" w:space="0" w:color="A6A6A6"/>
              <w:bottom w:val="single" w:sz="12" w:space="0" w:color="A6A6A6"/>
              <w:right w:val="single" w:sz="12" w:space="0" w:color="A6A6A6"/>
            </w:tcBorders>
            <w:shd w:val="clear" w:color="auto" w:fill="D9D9D9"/>
            <w:vAlign w:val="center"/>
          </w:tcPr>
          <w:p w14:paraId="05C5741E" w14:textId="5F8AE74D" w:rsidR="00BF38D5" w:rsidRPr="00555B0B" w:rsidRDefault="00BF38D5" w:rsidP="00BF38D5">
            <w:pPr>
              <w:keepLines/>
              <w:widowControl w:val="0"/>
              <w:autoSpaceDE w:val="0"/>
              <w:autoSpaceDN w:val="0"/>
              <w:adjustRightInd w:val="0"/>
              <w:spacing w:before="40" w:after="40" w:line="240" w:lineRule="auto"/>
              <w:ind w:left="116" w:right="100"/>
              <w:jc w:val="right"/>
              <w:rPr>
                <w:rFonts w:ascii="Arial" w:hAnsi="Arial" w:cs="Arial"/>
                <w:kern w:val="0"/>
                <w:sz w:val="24"/>
                <w:szCs w:val="24"/>
              </w:rPr>
            </w:pPr>
            <w:r w:rsidRPr="00555B0B">
              <w:rPr>
                <w:rFonts w:ascii="Arial" w:hAnsi="Arial" w:cs="Arial"/>
                <w:sz w:val="24"/>
                <w:szCs w:val="24"/>
              </w:rPr>
              <w:fldChar w:fldCharType="begin">
                <w:ffData>
                  <w:name w:val="Texte10"/>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r w:rsidRPr="00555B0B">
              <w:rPr>
                <w:rFonts w:ascii="Arial" w:hAnsi="Arial" w:cs="Arial"/>
                <w:sz w:val="24"/>
                <w:szCs w:val="24"/>
              </w:rPr>
              <w:t xml:space="preserve"> </w:t>
            </w:r>
            <w:r w:rsidRPr="00555B0B">
              <w:rPr>
                <w:rFonts w:ascii="Arial" w:hAnsi="Arial" w:cs="Arial"/>
                <w:b/>
                <w:bCs/>
                <w:color w:val="000000"/>
                <w:sz w:val="20"/>
                <w:szCs w:val="20"/>
              </w:rPr>
              <w:t>€ HT</w:t>
            </w:r>
          </w:p>
        </w:tc>
      </w:tr>
    </w:tbl>
    <w:p w14:paraId="55FFCEBD" w14:textId="77777777" w:rsidR="001A1C88" w:rsidRPr="00555B0B" w:rsidRDefault="001A1C88">
      <w:pPr>
        <w:keepLines/>
        <w:widowControl w:val="0"/>
        <w:autoSpaceDE w:val="0"/>
        <w:autoSpaceDN w:val="0"/>
        <w:adjustRightInd w:val="0"/>
        <w:spacing w:after="0" w:line="240" w:lineRule="auto"/>
        <w:ind w:left="117" w:right="111"/>
        <w:rPr>
          <w:rFonts w:ascii="Arial" w:hAnsi="Arial" w:cs="Arial"/>
          <w:color w:val="000000"/>
          <w:kern w:val="0"/>
          <w:sz w:val="20"/>
          <w:szCs w:val="20"/>
        </w:rPr>
      </w:pPr>
    </w:p>
    <w:p w14:paraId="51AB1216" w14:textId="77777777" w:rsidR="001A1C88" w:rsidRPr="00555B0B" w:rsidRDefault="001A1C88">
      <w:pPr>
        <w:widowControl w:val="0"/>
        <w:autoSpaceDE w:val="0"/>
        <w:autoSpaceDN w:val="0"/>
        <w:adjustRightInd w:val="0"/>
        <w:spacing w:after="0" w:line="240" w:lineRule="auto"/>
        <w:ind w:left="117" w:right="111"/>
        <w:rPr>
          <w:rFonts w:ascii="Arial" w:hAnsi="Arial" w:cs="Arial"/>
          <w:color w:val="000000"/>
          <w:kern w:val="0"/>
          <w:sz w:val="20"/>
          <w:szCs w:val="20"/>
        </w:rPr>
      </w:pPr>
    </w:p>
    <w:p w14:paraId="2AE1B647" w14:textId="696BCA07" w:rsidR="001A1C88" w:rsidRPr="00555B0B" w:rsidRDefault="00B12C0A">
      <w:pPr>
        <w:widowControl w:val="0"/>
        <w:autoSpaceDE w:val="0"/>
        <w:autoSpaceDN w:val="0"/>
        <w:adjustRightInd w:val="0"/>
        <w:spacing w:after="0" w:line="276" w:lineRule="auto"/>
        <w:ind w:left="117" w:right="111" w:hanging="142"/>
        <w:rPr>
          <w:rFonts w:ascii="Arial" w:hAnsi="Arial" w:cs="Arial"/>
          <w:kern w:val="0"/>
          <w:sz w:val="24"/>
          <w:szCs w:val="24"/>
        </w:rPr>
      </w:pPr>
      <w:r w:rsidRPr="00555B0B">
        <w:rPr>
          <w:rFonts w:ascii="Arial" w:hAnsi="Arial" w:cs="Arial"/>
          <w:b/>
          <w:bCs/>
          <w:color w:val="FF9900"/>
          <w:kern w:val="0"/>
          <w:sz w:val="20"/>
          <w:szCs w:val="20"/>
        </w:rPr>
        <w:t>■</w:t>
      </w:r>
      <w:r>
        <w:rPr>
          <w:rFonts w:ascii="Arial" w:hAnsi="Arial" w:cs="Arial"/>
          <w:b/>
          <w:bCs/>
          <w:color w:val="FF9900"/>
          <w:kern w:val="0"/>
          <w:sz w:val="20"/>
          <w:szCs w:val="20"/>
        </w:rPr>
        <w:t xml:space="preserve"> </w:t>
      </w:r>
      <w:r w:rsidR="001A1C88" w:rsidRPr="00555B0B">
        <w:rPr>
          <w:rFonts w:ascii="Arial" w:hAnsi="Arial" w:cs="Arial"/>
          <w:color w:val="808080"/>
          <w:kern w:val="0"/>
          <w:sz w:val="20"/>
          <w:szCs w:val="20"/>
        </w:rPr>
        <w:t>IDENTIFICATION DES COTRAITANTS EN CAS DE GROUPEMENT*</w:t>
      </w:r>
    </w:p>
    <w:tbl>
      <w:tblPr>
        <w:tblW w:w="10060" w:type="dxa"/>
        <w:tblInd w:w="20" w:type="dxa"/>
        <w:tblLayout w:type="fixed"/>
        <w:tblCellMar>
          <w:left w:w="0" w:type="dxa"/>
          <w:right w:w="0" w:type="dxa"/>
        </w:tblCellMar>
        <w:tblLook w:val="0000" w:firstRow="0" w:lastRow="0" w:firstColumn="0" w:lastColumn="0" w:noHBand="0" w:noVBand="0"/>
      </w:tblPr>
      <w:tblGrid>
        <w:gridCol w:w="2097"/>
        <w:gridCol w:w="2718"/>
        <w:gridCol w:w="1985"/>
        <w:gridCol w:w="3260"/>
      </w:tblGrid>
      <w:tr w:rsidR="007A043F" w:rsidRPr="00555B0B" w14:paraId="378CA327" w14:textId="77777777" w:rsidTr="00126D0C">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301A84EE" w14:textId="4A7777A4" w:rsidR="007A043F" w:rsidRPr="00555B0B"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sidRPr="00555B0B">
              <w:rPr>
                <w:rFonts w:ascii="Arial" w:hAnsi="Arial" w:cs="Arial"/>
                <w:color w:val="FFFFFF"/>
                <w:sz w:val="16"/>
                <w:szCs w:val="16"/>
              </w:rPr>
              <w:t>RAISON SOCIALE :</w:t>
            </w:r>
          </w:p>
        </w:tc>
        <w:tc>
          <w:tcPr>
            <w:tcW w:w="2718" w:type="dxa"/>
            <w:tcBorders>
              <w:top w:val="single" w:sz="12" w:space="0" w:color="A6A6A6"/>
              <w:left w:val="single" w:sz="12" w:space="0" w:color="A6A6A6"/>
              <w:bottom w:val="single" w:sz="12" w:space="0" w:color="A6A6A6"/>
              <w:right w:val="single" w:sz="12" w:space="0" w:color="A6A6A6"/>
            </w:tcBorders>
            <w:shd w:val="clear" w:color="auto" w:fill="FFFFFF"/>
          </w:tcPr>
          <w:p w14:paraId="046A6EB7" w14:textId="6435A4E5" w:rsidR="007A043F" w:rsidRPr="00555B0B"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sidRPr="00555B0B">
              <w:rPr>
                <w:rFonts w:ascii="Arial" w:hAnsi="Arial" w:cs="Arial"/>
                <w:sz w:val="24"/>
                <w:szCs w:val="24"/>
              </w:rPr>
              <w:fldChar w:fldCharType="begin">
                <w:ffData>
                  <w:name w:val="Texte11"/>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02260434" w14:textId="21345707" w:rsidR="007A043F" w:rsidRPr="00555B0B"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sidRPr="00555B0B">
              <w:rPr>
                <w:rFonts w:ascii="Arial" w:hAnsi="Arial" w:cs="Arial"/>
                <w:color w:val="FFFFFF"/>
                <w:sz w:val="16"/>
                <w:szCs w:val="16"/>
              </w:rPr>
              <w:t>RAISON SOCIALE :</w:t>
            </w:r>
          </w:p>
        </w:tc>
        <w:tc>
          <w:tcPr>
            <w:tcW w:w="3260" w:type="dxa"/>
            <w:tcBorders>
              <w:top w:val="single" w:sz="12" w:space="0" w:color="A6A6A6"/>
              <w:left w:val="single" w:sz="12" w:space="0" w:color="A6A6A6"/>
              <w:bottom w:val="single" w:sz="12" w:space="0" w:color="A6A6A6"/>
              <w:right w:val="single" w:sz="12" w:space="0" w:color="A6A6A6"/>
            </w:tcBorders>
            <w:shd w:val="clear" w:color="auto" w:fill="FFFFFF"/>
          </w:tcPr>
          <w:p w14:paraId="077BE854" w14:textId="6FFB644F" w:rsidR="007A043F" w:rsidRPr="00555B0B"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sidRPr="00555B0B">
              <w:rPr>
                <w:rFonts w:ascii="Arial" w:hAnsi="Arial" w:cs="Arial"/>
                <w:sz w:val="24"/>
                <w:szCs w:val="24"/>
              </w:rPr>
              <w:fldChar w:fldCharType="begin">
                <w:ffData>
                  <w:name w:val="Texte11"/>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r>
      <w:tr w:rsidR="007A043F" w:rsidRPr="00555B0B" w14:paraId="22A50C04" w14:textId="77777777" w:rsidTr="00126D0C">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295BE853" w14:textId="4037FF64" w:rsidR="007A043F" w:rsidRPr="00555B0B"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sidRPr="00555B0B">
              <w:rPr>
                <w:rFonts w:ascii="Arial" w:hAnsi="Arial" w:cs="Arial"/>
                <w:color w:val="FFFFFF"/>
                <w:sz w:val="16"/>
                <w:szCs w:val="16"/>
              </w:rPr>
              <w:t>SIRET** :</w:t>
            </w:r>
          </w:p>
        </w:tc>
        <w:tc>
          <w:tcPr>
            <w:tcW w:w="2718" w:type="dxa"/>
            <w:tcBorders>
              <w:top w:val="single" w:sz="12" w:space="0" w:color="A6A6A6"/>
              <w:left w:val="single" w:sz="12" w:space="0" w:color="A6A6A6"/>
              <w:bottom w:val="single" w:sz="12" w:space="0" w:color="A6A6A6"/>
              <w:right w:val="single" w:sz="12" w:space="0" w:color="A6A6A6"/>
            </w:tcBorders>
            <w:shd w:val="clear" w:color="auto" w:fill="FFFFFF"/>
          </w:tcPr>
          <w:p w14:paraId="45EC888D" w14:textId="3F4D8395" w:rsidR="007A043F" w:rsidRPr="00555B0B"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sidRPr="00555B0B">
              <w:rPr>
                <w:rFonts w:ascii="Arial" w:hAnsi="Arial" w:cs="Arial"/>
                <w:sz w:val="24"/>
                <w:szCs w:val="24"/>
              </w:rPr>
              <w:fldChar w:fldCharType="begin">
                <w:ffData>
                  <w:name w:val="Texte11"/>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1E3F5F3E" w14:textId="5A6DED70" w:rsidR="007A043F" w:rsidRPr="00555B0B"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sidRPr="00555B0B">
              <w:rPr>
                <w:rFonts w:ascii="Arial" w:hAnsi="Arial" w:cs="Arial"/>
                <w:color w:val="FFFFFF"/>
                <w:sz w:val="16"/>
                <w:szCs w:val="16"/>
              </w:rPr>
              <w:t>SIRET** :</w:t>
            </w:r>
          </w:p>
        </w:tc>
        <w:tc>
          <w:tcPr>
            <w:tcW w:w="3260" w:type="dxa"/>
            <w:tcBorders>
              <w:top w:val="single" w:sz="12" w:space="0" w:color="A6A6A6"/>
              <w:left w:val="single" w:sz="12" w:space="0" w:color="A6A6A6"/>
              <w:bottom w:val="single" w:sz="12" w:space="0" w:color="A6A6A6"/>
              <w:right w:val="single" w:sz="12" w:space="0" w:color="A6A6A6"/>
            </w:tcBorders>
            <w:shd w:val="clear" w:color="auto" w:fill="FFFFFF"/>
          </w:tcPr>
          <w:p w14:paraId="00359516" w14:textId="463ABDA0" w:rsidR="007A043F" w:rsidRPr="00555B0B"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sidRPr="00555B0B">
              <w:rPr>
                <w:rFonts w:ascii="Arial" w:hAnsi="Arial" w:cs="Arial"/>
                <w:sz w:val="24"/>
                <w:szCs w:val="24"/>
              </w:rPr>
              <w:fldChar w:fldCharType="begin">
                <w:ffData>
                  <w:name w:val="Texte11"/>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r>
      <w:tr w:rsidR="007A043F" w:rsidRPr="00555B0B" w14:paraId="5EC7F57C" w14:textId="77777777" w:rsidTr="00126D0C">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30CAB093" w14:textId="72D109CE" w:rsidR="007A043F" w:rsidRPr="00555B0B"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sidRPr="00555B0B">
              <w:rPr>
                <w:rFonts w:ascii="Arial" w:hAnsi="Arial" w:cs="Arial"/>
                <w:color w:val="FFFFFF"/>
                <w:sz w:val="16"/>
                <w:szCs w:val="16"/>
              </w:rPr>
              <w:t>ADRESSE :</w:t>
            </w:r>
          </w:p>
        </w:tc>
        <w:tc>
          <w:tcPr>
            <w:tcW w:w="2718" w:type="dxa"/>
            <w:tcBorders>
              <w:top w:val="single" w:sz="12" w:space="0" w:color="A6A6A6"/>
              <w:left w:val="single" w:sz="12" w:space="0" w:color="A6A6A6"/>
              <w:bottom w:val="single" w:sz="12" w:space="0" w:color="A6A6A6"/>
              <w:right w:val="single" w:sz="12" w:space="0" w:color="A6A6A6"/>
            </w:tcBorders>
            <w:shd w:val="clear" w:color="auto" w:fill="FFFFFF"/>
          </w:tcPr>
          <w:p w14:paraId="6572FDC2" w14:textId="587222EA" w:rsidR="007A043F" w:rsidRPr="00555B0B" w:rsidRDefault="007A043F" w:rsidP="007A043F">
            <w:pPr>
              <w:keepLines/>
              <w:widowControl w:val="0"/>
              <w:autoSpaceDE w:val="0"/>
              <w:autoSpaceDN w:val="0"/>
              <w:adjustRightInd w:val="0"/>
              <w:spacing w:after="40" w:line="240" w:lineRule="auto"/>
              <w:ind w:left="125" w:right="80"/>
              <w:jc w:val="right"/>
              <w:rPr>
                <w:rFonts w:ascii="Arial" w:hAnsi="Arial" w:cs="Arial"/>
                <w:color w:val="000000"/>
                <w:kern w:val="0"/>
                <w:sz w:val="16"/>
                <w:szCs w:val="16"/>
              </w:rPr>
            </w:pPr>
            <w:r w:rsidRPr="00555B0B">
              <w:rPr>
                <w:rFonts w:ascii="Arial" w:hAnsi="Arial" w:cs="Arial"/>
                <w:sz w:val="24"/>
                <w:szCs w:val="24"/>
              </w:rPr>
              <w:fldChar w:fldCharType="begin">
                <w:ffData>
                  <w:name w:val="Texte11"/>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077DD804" w14:textId="2B64065E" w:rsidR="007A043F" w:rsidRPr="00555B0B"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sidRPr="00555B0B">
              <w:rPr>
                <w:rFonts w:ascii="Arial" w:hAnsi="Arial" w:cs="Arial"/>
                <w:color w:val="FFFFFF"/>
                <w:sz w:val="16"/>
                <w:szCs w:val="16"/>
              </w:rPr>
              <w:t>ADRESSE :</w:t>
            </w:r>
          </w:p>
        </w:tc>
        <w:tc>
          <w:tcPr>
            <w:tcW w:w="3260" w:type="dxa"/>
            <w:tcBorders>
              <w:top w:val="single" w:sz="12" w:space="0" w:color="A6A6A6"/>
              <w:left w:val="single" w:sz="12" w:space="0" w:color="A6A6A6"/>
              <w:bottom w:val="single" w:sz="12" w:space="0" w:color="A6A6A6"/>
              <w:right w:val="single" w:sz="12" w:space="0" w:color="A6A6A6"/>
            </w:tcBorders>
            <w:shd w:val="clear" w:color="auto" w:fill="FFFFFF"/>
          </w:tcPr>
          <w:p w14:paraId="37550CC1" w14:textId="77777777" w:rsidR="007A043F" w:rsidRPr="00555B0B" w:rsidRDefault="007A043F" w:rsidP="007A043F">
            <w:pPr>
              <w:widowControl w:val="0"/>
              <w:autoSpaceDE w:val="0"/>
              <w:autoSpaceDN w:val="0"/>
              <w:adjustRightInd w:val="0"/>
              <w:spacing w:before="40" w:after="40" w:line="240" w:lineRule="auto"/>
              <w:ind w:left="120" w:right="82"/>
              <w:jc w:val="right"/>
              <w:rPr>
                <w:rFonts w:ascii="Arial" w:hAnsi="Arial" w:cs="Arial"/>
                <w:color w:val="000000"/>
                <w:sz w:val="16"/>
                <w:szCs w:val="16"/>
              </w:rPr>
            </w:pPr>
            <w:r w:rsidRPr="00555B0B">
              <w:rPr>
                <w:rFonts w:ascii="Arial" w:hAnsi="Arial" w:cs="Arial"/>
                <w:sz w:val="24"/>
                <w:szCs w:val="24"/>
              </w:rPr>
              <w:fldChar w:fldCharType="begin">
                <w:ffData>
                  <w:name w:val="Texte11"/>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p w14:paraId="5C73BA89" w14:textId="77777777" w:rsidR="007A043F" w:rsidRPr="00555B0B" w:rsidRDefault="007A043F" w:rsidP="007A043F">
            <w:pPr>
              <w:keepLines/>
              <w:widowControl w:val="0"/>
              <w:autoSpaceDE w:val="0"/>
              <w:autoSpaceDN w:val="0"/>
              <w:adjustRightInd w:val="0"/>
              <w:spacing w:after="40" w:line="240" w:lineRule="auto"/>
              <w:ind w:left="121" w:right="82"/>
              <w:rPr>
                <w:rFonts w:ascii="Arial" w:hAnsi="Arial" w:cs="Arial"/>
                <w:color w:val="000000"/>
                <w:kern w:val="0"/>
                <w:sz w:val="16"/>
                <w:szCs w:val="16"/>
              </w:rPr>
            </w:pPr>
          </w:p>
        </w:tc>
      </w:tr>
      <w:tr w:rsidR="007A043F" w:rsidRPr="00555B0B" w14:paraId="2845DB5F" w14:textId="77777777" w:rsidTr="00126D0C">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38216D1D" w14:textId="5C4CBEAA" w:rsidR="007A043F" w:rsidRPr="00555B0B"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sidRPr="00555B0B">
              <w:rPr>
                <w:rFonts w:ascii="Arial" w:hAnsi="Arial" w:cs="Arial"/>
                <w:color w:val="FFFFFF"/>
                <w:sz w:val="16"/>
                <w:szCs w:val="16"/>
              </w:rPr>
              <w:t>TELEPHONE :</w:t>
            </w:r>
          </w:p>
        </w:tc>
        <w:tc>
          <w:tcPr>
            <w:tcW w:w="2718" w:type="dxa"/>
            <w:tcBorders>
              <w:top w:val="single" w:sz="12" w:space="0" w:color="A6A6A6"/>
              <w:left w:val="single" w:sz="12" w:space="0" w:color="A6A6A6"/>
              <w:bottom w:val="single" w:sz="12" w:space="0" w:color="A6A6A6"/>
              <w:right w:val="single" w:sz="12" w:space="0" w:color="A6A6A6"/>
            </w:tcBorders>
            <w:shd w:val="clear" w:color="auto" w:fill="FFFFFF"/>
          </w:tcPr>
          <w:p w14:paraId="7563CDEB" w14:textId="073B6AE9" w:rsidR="007A043F" w:rsidRPr="00555B0B"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sidRPr="00555B0B">
              <w:rPr>
                <w:rFonts w:ascii="Arial" w:hAnsi="Arial" w:cs="Arial"/>
                <w:sz w:val="24"/>
                <w:szCs w:val="24"/>
              </w:rPr>
              <w:fldChar w:fldCharType="begin">
                <w:ffData>
                  <w:name w:val="Texte11"/>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10DFAF27" w14:textId="2C4467BF" w:rsidR="007A043F" w:rsidRPr="00555B0B"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sidRPr="00555B0B">
              <w:rPr>
                <w:rFonts w:ascii="Arial" w:hAnsi="Arial" w:cs="Arial"/>
                <w:color w:val="FFFFFF"/>
                <w:sz w:val="16"/>
                <w:szCs w:val="16"/>
              </w:rPr>
              <w:t>TELEPHONE :</w:t>
            </w:r>
          </w:p>
        </w:tc>
        <w:tc>
          <w:tcPr>
            <w:tcW w:w="3260" w:type="dxa"/>
            <w:tcBorders>
              <w:top w:val="single" w:sz="12" w:space="0" w:color="A6A6A6"/>
              <w:left w:val="single" w:sz="12" w:space="0" w:color="A6A6A6"/>
              <w:bottom w:val="single" w:sz="12" w:space="0" w:color="A6A6A6"/>
              <w:right w:val="single" w:sz="12" w:space="0" w:color="A6A6A6"/>
            </w:tcBorders>
            <w:shd w:val="clear" w:color="auto" w:fill="FFFFFF"/>
          </w:tcPr>
          <w:p w14:paraId="704F2B87" w14:textId="574CE26D" w:rsidR="007A043F" w:rsidRPr="00555B0B"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sidRPr="00555B0B">
              <w:rPr>
                <w:rFonts w:ascii="Arial" w:hAnsi="Arial" w:cs="Arial"/>
                <w:sz w:val="24"/>
                <w:szCs w:val="24"/>
              </w:rPr>
              <w:fldChar w:fldCharType="begin">
                <w:ffData>
                  <w:name w:val="Texte11"/>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r>
      <w:tr w:rsidR="007A043F" w:rsidRPr="00555B0B" w14:paraId="135EDFAB" w14:textId="77777777" w:rsidTr="00126D0C">
        <w:trPr>
          <w:cantSplit/>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1AFD92C5" w14:textId="385EA30A" w:rsidR="007A043F" w:rsidRPr="00555B0B"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sidRPr="00555B0B">
              <w:rPr>
                <w:rFonts w:ascii="Arial" w:hAnsi="Arial" w:cs="Arial"/>
                <w:color w:val="FFFFFF"/>
                <w:sz w:val="16"/>
                <w:szCs w:val="16"/>
              </w:rPr>
              <w:t>COURRIEL :</w:t>
            </w:r>
          </w:p>
        </w:tc>
        <w:tc>
          <w:tcPr>
            <w:tcW w:w="2718" w:type="dxa"/>
            <w:tcBorders>
              <w:top w:val="single" w:sz="12" w:space="0" w:color="A6A6A6"/>
              <w:left w:val="single" w:sz="12" w:space="0" w:color="A6A6A6"/>
              <w:bottom w:val="single" w:sz="12" w:space="0" w:color="A6A6A6"/>
              <w:right w:val="single" w:sz="12" w:space="0" w:color="A6A6A6"/>
            </w:tcBorders>
            <w:shd w:val="clear" w:color="auto" w:fill="FFFFFF"/>
          </w:tcPr>
          <w:p w14:paraId="0CF45F72" w14:textId="21A17BDE" w:rsidR="007A043F" w:rsidRPr="00555B0B" w:rsidRDefault="007A043F" w:rsidP="007A043F">
            <w:pPr>
              <w:keepLines/>
              <w:widowControl w:val="0"/>
              <w:autoSpaceDE w:val="0"/>
              <w:autoSpaceDN w:val="0"/>
              <w:adjustRightInd w:val="0"/>
              <w:spacing w:before="40" w:after="40" w:line="240" w:lineRule="auto"/>
              <w:ind w:left="108" w:right="91"/>
              <w:jc w:val="right"/>
              <w:rPr>
                <w:rFonts w:ascii="Arial" w:hAnsi="Arial" w:cs="Arial"/>
                <w:kern w:val="0"/>
                <w:sz w:val="24"/>
                <w:szCs w:val="24"/>
              </w:rPr>
            </w:pPr>
            <w:r w:rsidRPr="00555B0B">
              <w:rPr>
                <w:rFonts w:ascii="Arial" w:hAnsi="Arial" w:cs="Arial"/>
                <w:sz w:val="24"/>
                <w:szCs w:val="24"/>
              </w:rPr>
              <w:fldChar w:fldCharType="begin">
                <w:ffData>
                  <w:name w:val="Texte11"/>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c>
          <w:tcPr>
            <w:tcW w:w="1985" w:type="dxa"/>
            <w:tcBorders>
              <w:top w:val="single" w:sz="12" w:space="0" w:color="A6A6A6"/>
              <w:left w:val="single" w:sz="12" w:space="0" w:color="A6A6A6"/>
              <w:bottom w:val="single" w:sz="12" w:space="0" w:color="A6A6A6"/>
              <w:right w:val="single" w:sz="12" w:space="0" w:color="A6A6A6"/>
            </w:tcBorders>
            <w:shd w:val="clear" w:color="auto" w:fill="7F7F7F"/>
          </w:tcPr>
          <w:p w14:paraId="15FE3DA8" w14:textId="36FB90F2" w:rsidR="007A043F" w:rsidRPr="00555B0B"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sidRPr="00555B0B">
              <w:rPr>
                <w:rFonts w:ascii="Arial" w:hAnsi="Arial" w:cs="Arial"/>
                <w:color w:val="FFFFFF"/>
                <w:sz w:val="16"/>
                <w:szCs w:val="16"/>
              </w:rPr>
              <w:t>COURRIEL :</w:t>
            </w:r>
          </w:p>
        </w:tc>
        <w:tc>
          <w:tcPr>
            <w:tcW w:w="3260" w:type="dxa"/>
            <w:tcBorders>
              <w:top w:val="single" w:sz="12" w:space="0" w:color="A6A6A6"/>
              <w:left w:val="single" w:sz="12" w:space="0" w:color="A6A6A6"/>
              <w:bottom w:val="single" w:sz="12" w:space="0" w:color="A6A6A6"/>
              <w:right w:val="single" w:sz="12" w:space="0" w:color="A6A6A6"/>
            </w:tcBorders>
            <w:shd w:val="clear" w:color="auto" w:fill="FFFFFF"/>
          </w:tcPr>
          <w:p w14:paraId="55901412" w14:textId="6BF46E33" w:rsidR="007A043F" w:rsidRPr="00555B0B" w:rsidRDefault="007A043F" w:rsidP="007A043F">
            <w:pPr>
              <w:keepLines/>
              <w:widowControl w:val="0"/>
              <w:autoSpaceDE w:val="0"/>
              <w:autoSpaceDN w:val="0"/>
              <w:adjustRightInd w:val="0"/>
              <w:spacing w:before="40" w:after="40" w:line="240" w:lineRule="auto"/>
              <w:ind w:left="116" w:right="95"/>
              <w:jc w:val="right"/>
              <w:rPr>
                <w:rFonts w:ascii="Arial" w:hAnsi="Arial" w:cs="Arial"/>
                <w:kern w:val="0"/>
                <w:sz w:val="24"/>
                <w:szCs w:val="24"/>
              </w:rPr>
            </w:pPr>
            <w:r w:rsidRPr="00555B0B">
              <w:rPr>
                <w:rFonts w:ascii="Arial" w:hAnsi="Arial" w:cs="Arial"/>
                <w:sz w:val="24"/>
                <w:szCs w:val="24"/>
              </w:rPr>
              <w:fldChar w:fldCharType="begin">
                <w:ffData>
                  <w:name w:val="Texte11"/>
                  <w:enabled/>
                  <w:calcOnExit w:val="0"/>
                  <w:textInput/>
                </w:ffData>
              </w:fldChar>
            </w:r>
            <w:r w:rsidRPr="00555B0B">
              <w:rPr>
                <w:rFonts w:ascii="Arial" w:hAnsi="Arial" w:cs="Arial"/>
                <w:sz w:val="24"/>
                <w:szCs w:val="24"/>
              </w:rPr>
              <w:instrText xml:space="preserve"> FORMTEXT </w:instrText>
            </w:r>
            <w:r w:rsidRPr="00555B0B">
              <w:rPr>
                <w:rFonts w:ascii="Arial" w:hAnsi="Arial" w:cs="Arial"/>
                <w:sz w:val="24"/>
                <w:szCs w:val="24"/>
              </w:rPr>
            </w:r>
            <w:r w:rsidRPr="00555B0B">
              <w:rPr>
                <w:rFonts w:ascii="Arial" w:hAnsi="Arial" w:cs="Arial"/>
                <w:sz w:val="24"/>
                <w:szCs w:val="24"/>
              </w:rPr>
              <w:fldChar w:fldCharType="separate"/>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noProof/>
                <w:sz w:val="24"/>
                <w:szCs w:val="24"/>
              </w:rPr>
              <w:t> </w:t>
            </w:r>
            <w:r w:rsidRPr="00555B0B">
              <w:rPr>
                <w:rFonts w:ascii="Arial" w:hAnsi="Arial" w:cs="Arial"/>
                <w:sz w:val="24"/>
                <w:szCs w:val="24"/>
              </w:rPr>
              <w:fldChar w:fldCharType="end"/>
            </w:r>
          </w:p>
        </w:tc>
      </w:tr>
    </w:tbl>
    <w:p w14:paraId="39B75087" w14:textId="77777777" w:rsidR="001A1C88" w:rsidRPr="00555B0B" w:rsidRDefault="001A1C88">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14"/>
          <w:szCs w:val="14"/>
        </w:rPr>
        <w:t>* Adapter le tableau en ajoutant des lignes si besoin.</w:t>
      </w:r>
    </w:p>
    <w:p w14:paraId="489927BB" w14:textId="77777777" w:rsidR="001A1C88" w:rsidRPr="00555B0B" w:rsidRDefault="001A1C88">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14"/>
          <w:szCs w:val="14"/>
        </w:rPr>
        <w:t>** Ou n° de TVA intracommunautaire pour les fournisseurs issus de l’UE ou autre identifiant économique équivalent pour les pays hors UE.</w:t>
      </w:r>
    </w:p>
    <w:p w14:paraId="3695FEDC" w14:textId="20460368" w:rsidR="001A1C88" w:rsidRPr="00555B0B"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335F142A" w14:textId="77777777" w:rsidR="001A1C88" w:rsidRPr="00555B0B" w:rsidRDefault="001A1C88">
      <w:pPr>
        <w:keepLines/>
        <w:widowControl w:val="0"/>
        <w:tabs>
          <w:tab w:val="left" w:pos="392"/>
        </w:tabs>
        <w:autoSpaceDE w:val="0"/>
        <w:autoSpaceDN w:val="0"/>
        <w:adjustRightInd w:val="0"/>
        <w:spacing w:after="0" w:line="240" w:lineRule="auto"/>
        <w:ind w:left="-25" w:right="111"/>
        <w:jc w:val="both"/>
        <w:rPr>
          <w:rFonts w:ascii="Arial" w:hAnsi="Arial" w:cs="Arial"/>
          <w:kern w:val="0"/>
          <w:sz w:val="24"/>
          <w:szCs w:val="24"/>
        </w:rPr>
      </w:pPr>
      <w:r w:rsidRPr="00555B0B">
        <w:rPr>
          <w:rFonts w:ascii="Arial" w:hAnsi="Arial" w:cs="Arial"/>
          <w:b/>
          <w:bCs/>
          <w:color w:val="000000"/>
          <w:kern w:val="0"/>
        </w:rPr>
        <w:t>À l’exception des achats de fournitures, il est possible de sous-traiter</w:t>
      </w:r>
    </w:p>
    <w:p w14:paraId="61956BB8" w14:textId="12BB9EFD" w:rsidR="001A1C88" w:rsidRPr="00555B0B" w:rsidRDefault="00B12C0A" w:rsidP="002E3F31">
      <w:pPr>
        <w:widowControl w:val="0"/>
        <w:autoSpaceDE w:val="0"/>
        <w:autoSpaceDN w:val="0"/>
        <w:adjustRightInd w:val="0"/>
        <w:spacing w:before="240" w:after="0" w:line="276" w:lineRule="auto"/>
        <w:ind w:left="117" w:right="111" w:hanging="142"/>
        <w:rPr>
          <w:rFonts w:ascii="Arial" w:hAnsi="Arial" w:cs="Arial"/>
          <w:kern w:val="0"/>
          <w:sz w:val="24"/>
          <w:szCs w:val="24"/>
        </w:rPr>
      </w:pPr>
      <w:r w:rsidRPr="00555B0B">
        <w:rPr>
          <w:rFonts w:ascii="Arial" w:hAnsi="Arial" w:cs="Arial"/>
          <w:b/>
          <w:bCs/>
          <w:color w:val="FF9900"/>
          <w:kern w:val="0"/>
          <w:sz w:val="20"/>
          <w:szCs w:val="20"/>
        </w:rPr>
        <w:t>■</w:t>
      </w:r>
      <w:r>
        <w:rPr>
          <w:rFonts w:ascii="Arial" w:hAnsi="Arial" w:cs="Arial"/>
          <w:b/>
          <w:bCs/>
          <w:color w:val="FF9900"/>
          <w:kern w:val="0"/>
          <w:sz w:val="20"/>
          <w:szCs w:val="20"/>
        </w:rPr>
        <w:t xml:space="preserve"> </w:t>
      </w:r>
      <w:r w:rsidR="001A1C88" w:rsidRPr="00555B0B">
        <w:rPr>
          <w:rFonts w:ascii="Arial" w:hAnsi="Arial" w:cs="Arial"/>
          <w:color w:val="808080"/>
          <w:kern w:val="0"/>
          <w:sz w:val="20"/>
          <w:szCs w:val="20"/>
        </w:rPr>
        <w:t>IDENTIFICATION DES SOUS-TRAITANTS*</w:t>
      </w:r>
    </w:p>
    <w:tbl>
      <w:tblPr>
        <w:tblW w:w="0" w:type="auto"/>
        <w:tblInd w:w="20" w:type="dxa"/>
        <w:tblLayout w:type="fixed"/>
        <w:tblCellMar>
          <w:left w:w="0" w:type="dxa"/>
          <w:right w:w="0" w:type="dxa"/>
        </w:tblCellMar>
        <w:tblLook w:val="0000" w:firstRow="0" w:lastRow="0" w:firstColumn="0" w:lastColumn="0" w:noHBand="0" w:noVBand="0"/>
      </w:tblPr>
      <w:tblGrid>
        <w:gridCol w:w="2097"/>
        <w:gridCol w:w="3143"/>
        <w:gridCol w:w="1984"/>
        <w:gridCol w:w="2835"/>
      </w:tblGrid>
      <w:tr w:rsidR="00296934" w:rsidRPr="00555B0B" w14:paraId="1BD5C2E1" w14:textId="77777777" w:rsidTr="00737037">
        <w:trPr>
          <w:trHeight w:val="340"/>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3C52513A" w14:textId="77777777" w:rsidR="001A1C88" w:rsidRPr="005D4F9C" w:rsidRDefault="001A1C88">
            <w:pPr>
              <w:widowControl w:val="0"/>
              <w:autoSpaceDE w:val="0"/>
              <w:autoSpaceDN w:val="0"/>
              <w:adjustRightInd w:val="0"/>
              <w:spacing w:before="40" w:after="40" w:line="240" w:lineRule="auto"/>
              <w:ind w:left="108" w:right="91"/>
              <w:jc w:val="right"/>
              <w:rPr>
                <w:rFonts w:ascii="Arial" w:hAnsi="Arial" w:cs="Arial"/>
                <w:kern w:val="0"/>
                <w:sz w:val="18"/>
                <w:szCs w:val="18"/>
              </w:rPr>
            </w:pPr>
            <w:r w:rsidRPr="005D4F9C">
              <w:rPr>
                <w:rFonts w:ascii="Arial" w:hAnsi="Arial" w:cs="Arial"/>
                <w:color w:val="FFFFFF"/>
                <w:kern w:val="0"/>
                <w:sz w:val="18"/>
                <w:szCs w:val="18"/>
              </w:rPr>
              <w:t>RAISON SOCIALE :</w:t>
            </w:r>
          </w:p>
        </w:tc>
        <w:tc>
          <w:tcPr>
            <w:tcW w:w="3143" w:type="dxa"/>
            <w:tcBorders>
              <w:top w:val="single" w:sz="12" w:space="0" w:color="A6A6A6"/>
              <w:left w:val="single" w:sz="12" w:space="0" w:color="A6A6A6"/>
              <w:bottom w:val="single" w:sz="12" w:space="0" w:color="A6A6A6"/>
              <w:right w:val="single" w:sz="12" w:space="0" w:color="A6A6A6"/>
            </w:tcBorders>
            <w:shd w:val="clear" w:color="auto" w:fill="FFFFFF"/>
          </w:tcPr>
          <w:p w14:paraId="3D0300AD" w14:textId="77777777" w:rsidR="001A1C88" w:rsidRPr="005D4F9C" w:rsidRDefault="001A1C88">
            <w:pPr>
              <w:widowControl w:val="0"/>
              <w:autoSpaceDE w:val="0"/>
              <w:autoSpaceDN w:val="0"/>
              <w:adjustRightInd w:val="0"/>
              <w:spacing w:before="40" w:after="40" w:line="240" w:lineRule="auto"/>
              <w:ind w:left="108" w:right="91"/>
              <w:jc w:val="right"/>
              <w:rPr>
                <w:rFonts w:ascii="Arial" w:hAnsi="Arial" w:cs="Arial"/>
                <w:kern w:val="0"/>
                <w:sz w:val="18"/>
                <w:szCs w:val="18"/>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373DC830" w14:textId="77777777" w:rsidR="001A1C88" w:rsidRPr="005D4F9C" w:rsidRDefault="001A1C88">
            <w:pPr>
              <w:widowControl w:val="0"/>
              <w:autoSpaceDE w:val="0"/>
              <w:autoSpaceDN w:val="0"/>
              <w:adjustRightInd w:val="0"/>
              <w:spacing w:before="40" w:after="40" w:line="240" w:lineRule="auto"/>
              <w:ind w:left="116" w:right="96"/>
              <w:jc w:val="right"/>
              <w:rPr>
                <w:rFonts w:ascii="Arial" w:hAnsi="Arial" w:cs="Arial"/>
                <w:kern w:val="0"/>
                <w:sz w:val="18"/>
                <w:szCs w:val="18"/>
              </w:rPr>
            </w:pPr>
            <w:r w:rsidRPr="005D4F9C">
              <w:rPr>
                <w:rFonts w:ascii="Arial" w:hAnsi="Arial" w:cs="Arial"/>
                <w:color w:val="FFFFFF"/>
                <w:kern w:val="0"/>
                <w:sz w:val="18"/>
                <w:szCs w:val="18"/>
              </w:rPr>
              <w:t>RAISON SOCIALE :</w:t>
            </w:r>
          </w:p>
        </w:tc>
        <w:tc>
          <w:tcPr>
            <w:tcW w:w="2835" w:type="dxa"/>
            <w:tcBorders>
              <w:top w:val="single" w:sz="12" w:space="0" w:color="A6A6A6"/>
              <w:left w:val="single" w:sz="12" w:space="0" w:color="A6A6A6"/>
              <w:bottom w:val="single" w:sz="12" w:space="0" w:color="A6A6A6"/>
              <w:right w:val="single" w:sz="12" w:space="0" w:color="A6A6A6"/>
            </w:tcBorders>
            <w:shd w:val="clear" w:color="auto" w:fill="FFFFFF"/>
          </w:tcPr>
          <w:p w14:paraId="58359D06" w14:textId="77777777" w:rsidR="001A1C88" w:rsidRPr="005D4F9C" w:rsidRDefault="001A1C88">
            <w:pPr>
              <w:widowControl w:val="0"/>
              <w:autoSpaceDE w:val="0"/>
              <w:autoSpaceDN w:val="0"/>
              <w:adjustRightInd w:val="0"/>
              <w:spacing w:before="40" w:after="40" w:line="240" w:lineRule="auto"/>
              <w:ind w:left="116" w:right="96"/>
              <w:jc w:val="right"/>
              <w:rPr>
                <w:rFonts w:ascii="Arial" w:hAnsi="Arial" w:cs="Arial"/>
                <w:kern w:val="0"/>
                <w:sz w:val="18"/>
                <w:szCs w:val="18"/>
              </w:rPr>
            </w:pPr>
          </w:p>
        </w:tc>
      </w:tr>
      <w:tr w:rsidR="00296934" w:rsidRPr="00555B0B" w14:paraId="45D1B632" w14:textId="77777777" w:rsidTr="00737037">
        <w:trPr>
          <w:trHeight w:val="340"/>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72A1E117" w14:textId="77777777" w:rsidR="001A1C88" w:rsidRPr="005D4F9C" w:rsidRDefault="001A1C88">
            <w:pPr>
              <w:widowControl w:val="0"/>
              <w:autoSpaceDE w:val="0"/>
              <w:autoSpaceDN w:val="0"/>
              <w:adjustRightInd w:val="0"/>
              <w:spacing w:before="40" w:after="40" w:line="240" w:lineRule="auto"/>
              <w:ind w:left="108" w:right="91"/>
              <w:jc w:val="right"/>
              <w:rPr>
                <w:rFonts w:ascii="Arial" w:hAnsi="Arial" w:cs="Arial"/>
                <w:kern w:val="0"/>
                <w:sz w:val="18"/>
                <w:szCs w:val="18"/>
              </w:rPr>
            </w:pPr>
            <w:r w:rsidRPr="005D4F9C">
              <w:rPr>
                <w:rFonts w:ascii="Arial" w:hAnsi="Arial" w:cs="Arial"/>
                <w:color w:val="FFFFFF"/>
                <w:kern w:val="0"/>
                <w:sz w:val="18"/>
                <w:szCs w:val="18"/>
              </w:rPr>
              <w:t>SIRET** :</w:t>
            </w:r>
          </w:p>
        </w:tc>
        <w:tc>
          <w:tcPr>
            <w:tcW w:w="3143" w:type="dxa"/>
            <w:tcBorders>
              <w:top w:val="single" w:sz="12" w:space="0" w:color="A6A6A6"/>
              <w:left w:val="single" w:sz="12" w:space="0" w:color="A6A6A6"/>
              <w:bottom w:val="single" w:sz="12" w:space="0" w:color="A6A6A6"/>
              <w:right w:val="single" w:sz="12" w:space="0" w:color="A6A6A6"/>
            </w:tcBorders>
            <w:shd w:val="clear" w:color="auto" w:fill="FFFFFF"/>
          </w:tcPr>
          <w:p w14:paraId="474527C4" w14:textId="77777777" w:rsidR="001A1C88" w:rsidRPr="005D4F9C" w:rsidRDefault="001A1C88">
            <w:pPr>
              <w:widowControl w:val="0"/>
              <w:autoSpaceDE w:val="0"/>
              <w:autoSpaceDN w:val="0"/>
              <w:adjustRightInd w:val="0"/>
              <w:spacing w:before="40" w:after="40" w:line="240" w:lineRule="auto"/>
              <w:ind w:left="108" w:right="91"/>
              <w:jc w:val="right"/>
              <w:rPr>
                <w:rFonts w:ascii="Arial" w:hAnsi="Arial" w:cs="Arial"/>
                <w:kern w:val="0"/>
                <w:sz w:val="18"/>
                <w:szCs w:val="18"/>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43136025" w14:textId="77777777" w:rsidR="001A1C88" w:rsidRPr="005D4F9C" w:rsidRDefault="001A1C88">
            <w:pPr>
              <w:widowControl w:val="0"/>
              <w:autoSpaceDE w:val="0"/>
              <w:autoSpaceDN w:val="0"/>
              <w:adjustRightInd w:val="0"/>
              <w:spacing w:before="40" w:after="40" w:line="240" w:lineRule="auto"/>
              <w:ind w:left="116" w:right="96"/>
              <w:jc w:val="right"/>
              <w:rPr>
                <w:rFonts w:ascii="Arial" w:hAnsi="Arial" w:cs="Arial"/>
                <w:kern w:val="0"/>
                <w:sz w:val="18"/>
                <w:szCs w:val="18"/>
              </w:rPr>
            </w:pPr>
            <w:r w:rsidRPr="005D4F9C">
              <w:rPr>
                <w:rFonts w:ascii="Arial" w:hAnsi="Arial" w:cs="Arial"/>
                <w:color w:val="FFFFFF"/>
                <w:kern w:val="0"/>
                <w:sz w:val="18"/>
                <w:szCs w:val="18"/>
              </w:rPr>
              <w:t>SIRET** :</w:t>
            </w:r>
          </w:p>
        </w:tc>
        <w:tc>
          <w:tcPr>
            <w:tcW w:w="2835" w:type="dxa"/>
            <w:tcBorders>
              <w:top w:val="single" w:sz="12" w:space="0" w:color="A6A6A6"/>
              <w:left w:val="single" w:sz="12" w:space="0" w:color="A6A6A6"/>
              <w:bottom w:val="single" w:sz="12" w:space="0" w:color="A6A6A6"/>
              <w:right w:val="single" w:sz="12" w:space="0" w:color="A6A6A6"/>
            </w:tcBorders>
            <w:shd w:val="clear" w:color="auto" w:fill="FFFFFF"/>
          </w:tcPr>
          <w:p w14:paraId="595C5264" w14:textId="77777777" w:rsidR="001A1C88" w:rsidRPr="005D4F9C" w:rsidRDefault="001A1C88">
            <w:pPr>
              <w:widowControl w:val="0"/>
              <w:autoSpaceDE w:val="0"/>
              <w:autoSpaceDN w:val="0"/>
              <w:adjustRightInd w:val="0"/>
              <w:spacing w:before="40" w:after="40" w:line="240" w:lineRule="auto"/>
              <w:ind w:left="116" w:right="96"/>
              <w:jc w:val="right"/>
              <w:rPr>
                <w:rFonts w:ascii="Arial" w:hAnsi="Arial" w:cs="Arial"/>
                <w:kern w:val="0"/>
                <w:sz w:val="18"/>
                <w:szCs w:val="18"/>
              </w:rPr>
            </w:pPr>
          </w:p>
        </w:tc>
      </w:tr>
      <w:tr w:rsidR="00296934" w:rsidRPr="00555B0B" w14:paraId="71102D53" w14:textId="77777777" w:rsidTr="00737037">
        <w:trPr>
          <w:trHeight w:val="340"/>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19477D46" w14:textId="77777777" w:rsidR="001A1C88" w:rsidRPr="005D4F9C" w:rsidRDefault="001A1C88">
            <w:pPr>
              <w:widowControl w:val="0"/>
              <w:autoSpaceDE w:val="0"/>
              <w:autoSpaceDN w:val="0"/>
              <w:adjustRightInd w:val="0"/>
              <w:spacing w:before="40" w:after="40" w:line="240" w:lineRule="auto"/>
              <w:ind w:left="108" w:right="91"/>
              <w:jc w:val="right"/>
              <w:rPr>
                <w:rFonts w:ascii="Arial" w:hAnsi="Arial" w:cs="Arial"/>
                <w:kern w:val="0"/>
                <w:sz w:val="18"/>
                <w:szCs w:val="18"/>
              </w:rPr>
            </w:pPr>
            <w:r w:rsidRPr="005D4F9C">
              <w:rPr>
                <w:rFonts w:ascii="Arial" w:hAnsi="Arial" w:cs="Arial"/>
                <w:color w:val="FFFFFF"/>
                <w:kern w:val="0"/>
                <w:sz w:val="18"/>
                <w:szCs w:val="18"/>
              </w:rPr>
              <w:t>ADRESSE :</w:t>
            </w:r>
          </w:p>
        </w:tc>
        <w:tc>
          <w:tcPr>
            <w:tcW w:w="3143" w:type="dxa"/>
            <w:tcBorders>
              <w:top w:val="single" w:sz="12" w:space="0" w:color="A6A6A6"/>
              <w:left w:val="single" w:sz="12" w:space="0" w:color="A6A6A6"/>
              <w:bottom w:val="single" w:sz="12" w:space="0" w:color="A6A6A6"/>
              <w:right w:val="single" w:sz="12" w:space="0" w:color="A6A6A6"/>
            </w:tcBorders>
            <w:shd w:val="clear" w:color="auto" w:fill="FFFFFF"/>
          </w:tcPr>
          <w:p w14:paraId="669DA97D" w14:textId="77777777" w:rsidR="001A1C88" w:rsidRPr="005D4F9C" w:rsidRDefault="001A1C88">
            <w:pPr>
              <w:widowControl w:val="0"/>
              <w:autoSpaceDE w:val="0"/>
              <w:autoSpaceDN w:val="0"/>
              <w:adjustRightInd w:val="0"/>
              <w:spacing w:before="40" w:after="40" w:line="240" w:lineRule="auto"/>
              <w:ind w:left="125" w:right="80"/>
              <w:rPr>
                <w:rFonts w:ascii="Arial" w:hAnsi="Arial" w:cs="Arial"/>
                <w:color w:val="000000"/>
                <w:kern w:val="0"/>
                <w:sz w:val="18"/>
                <w:szCs w:val="18"/>
              </w:rPr>
            </w:pPr>
          </w:p>
          <w:p w14:paraId="497C100E" w14:textId="77777777" w:rsidR="001A1C88" w:rsidRPr="005D4F9C" w:rsidRDefault="001A1C88">
            <w:pPr>
              <w:widowControl w:val="0"/>
              <w:autoSpaceDE w:val="0"/>
              <w:autoSpaceDN w:val="0"/>
              <w:adjustRightInd w:val="0"/>
              <w:spacing w:after="40" w:line="240" w:lineRule="auto"/>
              <w:ind w:left="125" w:right="80"/>
              <w:rPr>
                <w:rFonts w:ascii="Arial" w:hAnsi="Arial" w:cs="Arial"/>
                <w:color w:val="000000"/>
                <w:kern w:val="0"/>
                <w:sz w:val="18"/>
                <w:szCs w:val="18"/>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3780B54A" w14:textId="77777777" w:rsidR="001A1C88" w:rsidRPr="005D4F9C" w:rsidRDefault="001A1C88">
            <w:pPr>
              <w:widowControl w:val="0"/>
              <w:autoSpaceDE w:val="0"/>
              <w:autoSpaceDN w:val="0"/>
              <w:adjustRightInd w:val="0"/>
              <w:spacing w:before="40" w:after="40" w:line="240" w:lineRule="auto"/>
              <w:ind w:left="116" w:right="96"/>
              <w:jc w:val="right"/>
              <w:rPr>
                <w:rFonts w:ascii="Arial" w:hAnsi="Arial" w:cs="Arial"/>
                <w:kern w:val="0"/>
                <w:sz w:val="18"/>
                <w:szCs w:val="18"/>
              </w:rPr>
            </w:pPr>
            <w:r w:rsidRPr="005D4F9C">
              <w:rPr>
                <w:rFonts w:ascii="Arial" w:hAnsi="Arial" w:cs="Arial"/>
                <w:color w:val="FFFFFF"/>
                <w:kern w:val="0"/>
                <w:sz w:val="18"/>
                <w:szCs w:val="18"/>
              </w:rPr>
              <w:t>ADRESSE :</w:t>
            </w:r>
          </w:p>
        </w:tc>
        <w:tc>
          <w:tcPr>
            <w:tcW w:w="2835" w:type="dxa"/>
            <w:tcBorders>
              <w:top w:val="single" w:sz="12" w:space="0" w:color="A6A6A6"/>
              <w:left w:val="single" w:sz="12" w:space="0" w:color="A6A6A6"/>
              <w:bottom w:val="single" w:sz="12" w:space="0" w:color="A6A6A6"/>
              <w:right w:val="single" w:sz="12" w:space="0" w:color="A6A6A6"/>
            </w:tcBorders>
            <w:shd w:val="clear" w:color="auto" w:fill="FFFFFF"/>
          </w:tcPr>
          <w:p w14:paraId="5FB7A74E" w14:textId="77777777" w:rsidR="001A1C88" w:rsidRPr="005D4F9C" w:rsidRDefault="001A1C88">
            <w:pPr>
              <w:widowControl w:val="0"/>
              <w:autoSpaceDE w:val="0"/>
              <w:autoSpaceDN w:val="0"/>
              <w:adjustRightInd w:val="0"/>
              <w:spacing w:before="40" w:after="40" w:line="240" w:lineRule="auto"/>
              <w:ind w:left="120" w:right="82"/>
              <w:rPr>
                <w:rFonts w:ascii="Arial" w:hAnsi="Arial" w:cs="Arial"/>
                <w:color w:val="000000"/>
                <w:kern w:val="0"/>
                <w:sz w:val="18"/>
                <w:szCs w:val="18"/>
              </w:rPr>
            </w:pPr>
          </w:p>
          <w:p w14:paraId="239A49DB" w14:textId="77777777" w:rsidR="001A1C88" w:rsidRPr="005D4F9C" w:rsidRDefault="001A1C88">
            <w:pPr>
              <w:widowControl w:val="0"/>
              <w:autoSpaceDE w:val="0"/>
              <w:autoSpaceDN w:val="0"/>
              <w:adjustRightInd w:val="0"/>
              <w:spacing w:after="40" w:line="240" w:lineRule="auto"/>
              <w:ind w:left="120" w:right="82"/>
              <w:rPr>
                <w:rFonts w:ascii="Arial" w:hAnsi="Arial" w:cs="Arial"/>
                <w:color w:val="000000"/>
                <w:kern w:val="0"/>
                <w:sz w:val="18"/>
                <w:szCs w:val="18"/>
              </w:rPr>
            </w:pPr>
          </w:p>
        </w:tc>
      </w:tr>
      <w:tr w:rsidR="00296934" w:rsidRPr="00555B0B" w14:paraId="2323521D" w14:textId="77777777" w:rsidTr="00737037">
        <w:trPr>
          <w:trHeight w:val="340"/>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14A7B008" w14:textId="77777777" w:rsidR="001A1C88" w:rsidRPr="005D4F9C" w:rsidRDefault="001A1C88">
            <w:pPr>
              <w:widowControl w:val="0"/>
              <w:autoSpaceDE w:val="0"/>
              <w:autoSpaceDN w:val="0"/>
              <w:adjustRightInd w:val="0"/>
              <w:spacing w:before="40" w:after="40" w:line="240" w:lineRule="auto"/>
              <w:ind w:left="108" w:right="91"/>
              <w:jc w:val="right"/>
              <w:rPr>
                <w:rFonts w:ascii="Arial" w:hAnsi="Arial" w:cs="Arial"/>
                <w:kern w:val="0"/>
                <w:sz w:val="18"/>
                <w:szCs w:val="18"/>
              </w:rPr>
            </w:pPr>
            <w:r w:rsidRPr="005D4F9C">
              <w:rPr>
                <w:rFonts w:ascii="Arial" w:hAnsi="Arial" w:cs="Arial"/>
                <w:color w:val="FFFFFF"/>
                <w:kern w:val="0"/>
                <w:sz w:val="18"/>
                <w:szCs w:val="18"/>
              </w:rPr>
              <w:lastRenderedPageBreak/>
              <w:t>TELEPHONE :</w:t>
            </w:r>
          </w:p>
        </w:tc>
        <w:tc>
          <w:tcPr>
            <w:tcW w:w="3143" w:type="dxa"/>
            <w:tcBorders>
              <w:top w:val="single" w:sz="12" w:space="0" w:color="A6A6A6"/>
              <w:left w:val="single" w:sz="12" w:space="0" w:color="A6A6A6"/>
              <w:bottom w:val="single" w:sz="12" w:space="0" w:color="A6A6A6"/>
              <w:right w:val="single" w:sz="12" w:space="0" w:color="A6A6A6"/>
            </w:tcBorders>
            <w:shd w:val="clear" w:color="auto" w:fill="FFFFFF"/>
          </w:tcPr>
          <w:p w14:paraId="0018E586" w14:textId="77777777" w:rsidR="001A1C88" w:rsidRPr="005D4F9C" w:rsidRDefault="001A1C88">
            <w:pPr>
              <w:widowControl w:val="0"/>
              <w:autoSpaceDE w:val="0"/>
              <w:autoSpaceDN w:val="0"/>
              <w:adjustRightInd w:val="0"/>
              <w:spacing w:before="40" w:after="40" w:line="240" w:lineRule="auto"/>
              <w:ind w:left="108" w:right="91"/>
              <w:jc w:val="right"/>
              <w:rPr>
                <w:rFonts w:ascii="Arial" w:hAnsi="Arial" w:cs="Arial"/>
                <w:kern w:val="0"/>
                <w:sz w:val="18"/>
                <w:szCs w:val="18"/>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5629E526" w14:textId="77777777" w:rsidR="001A1C88" w:rsidRPr="005D4F9C" w:rsidRDefault="001A1C88">
            <w:pPr>
              <w:widowControl w:val="0"/>
              <w:autoSpaceDE w:val="0"/>
              <w:autoSpaceDN w:val="0"/>
              <w:adjustRightInd w:val="0"/>
              <w:spacing w:before="40" w:after="40" w:line="240" w:lineRule="auto"/>
              <w:ind w:left="116" w:right="96"/>
              <w:jc w:val="right"/>
              <w:rPr>
                <w:rFonts w:ascii="Arial" w:hAnsi="Arial" w:cs="Arial"/>
                <w:kern w:val="0"/>
                <w:sz w:val="18"/>
                <w:szCs w:val="18"/>
              </w:rPr>
            </w:pPr>
            <w:r w:rsidRPr="005D4F9C">
              <w:rPr>
                <w:rFonts w:ascii="Arial" w:hAnsi="Arial" w:cs="Arial"/>
                <w:color w:val="FFFFFF"/>
                <w:kern w:val="0"/>
                <w:sz w:val="18"/>
                <w:szCs w:val="18"/>
              </w:rPr>
              <w:t>TELEPHONE :</w:t>
            </w:r>
          </w:p>
        </w:tc>
        <w:tc>
          <w:tcPr>
            <w:tcW w:w="2835" w:type="dxa"/>
            <w:tcBorders>
              <w:top w:val="single" w:sz="12" w:space="0" w:color="A6A6A6"/>
              <w:left w:val="single" w:sz="12" w:space="0" w:color="A6A6A6"/>
              <w:bottom w:val="single" w:sz="12" w:space="0" w:color="A6A6A6"/>
              <w:right w:val="single" w:sz="12" w:space="0" w:color="A6A6A6"/>
            </w:tcBorders>
            <w:shd w:val="clear" w:color="auto" w:fill="FFFFFF"/>
          </w:tcPr>
          <w:p w14:paraId="2048C7BD" w14:textId="77777777" w:rsidR="001A1C88" w:rsidRPr="005D4F9C" w:rsidRDefault="001A1C88">
            <w:pPr>
              <w:widowControl w:val="0"/>
              <w:autoSpaceDE w:val="0"/>
              <w:autoSpaceDN w:val="0"/>
              <w:adjustRightInd w:val="0"/>
              <w:spacing w:before="40" w:after="40" w:line="240" w:lineRule="auto"/>
              <w:ind w:left="116" w:right="96"/>
              <w:jc w:val="right"/>
              <w:rPr>
                <w:rFonts w:ascii="Arial" w:hAnsi="Arial" w:cs="Arial"/>
                <w:kern w:val="0"/>
                <w:sz w:val="18"/>
                <w:szCs w:val="18"/>
              </w:rPr>
            </w:pPr>
          </w:p>
        </w:tc>
      </w:tr>
      <w:tr w:rsidR="00296934" w:rsidRPr="00555B0B" w14:paraId="0A9F2C32" w14:textId="77777777" w:rsidTr="00737037">
        <w:trPr>
          <w:trHeight w:val="340"/>
        </w:trPr>
        <w:tc>
          <w:tcPr>
            <w:tcW w:w="2097" w:type="dxa"/>
            <w:tcBorders>
              <w:top w:val="single" w:sz="12" w:space="0" w:color="A6A6A6"/>
              <w:left w:val="single" w:sz="12" w:space="0" w:color="A6A6A6"/>
              <w:bottom w:val="single" w:sz="12" w:space="0" w:color="A6A6A6"/>
              <w:right w:val="single" w:sz="12" w:space="0" w:color="A6A6A6"/>
            </w:tcBorders>
            <w:shd w:val="clear" w:color="auto" w:fill="7F7F7F"/>
          </w:tcPr>
          <w:p w14:paraId="1D11DBB5" w14:textId="77777777" w:rsidR="001A1C88" w:rsidRPr="005D4F9C" w:rsidRDefault="001A1C88">
            <w:pPr>
              <w:widowControl w:val="0"/>
              <w:autoSpaceDE w:val="0"/>
              <w:autoSpaceDN w:val="0"/>
              <w:adjustRightInd w:val="0"/>
              <w:spacing w:before="40" w:after="40" w:line="240" w:lineRule="auto"/>
              <w:ind w:left="108" w:right="91"/>
              <w:jc w:val="right"/>
              <w:rPr>
                <w:rFonts w:ascii="Arial" w:hAnsi="Arial" w:cs="Arial"/>
                <w:kern w:val="0"/>
                <w:sz w:val="18"/>
                <w:szCs w:val="18"/>
              </w:rPr>
            </w:pPr>
            <w:r w:rsidRPr="005D4F9C">
              <w:rPr>
                <w:rFonts w:ascii="Arial" w:hAnsi="Arial" w:cs="Arial"/>
                <w:color w:val="FFFFFF"/>
                <w:kern w:val="0"/>
                <w:sz w:val="18"/>
                <w:szCs w:val="18"/>
              </w:rPr>
              <w:t>COURRIEL :</w:t>
            </w:r>
          </w:p>
        </w:tc>
        <w:tc>
          <w:tcPr>
            <w:tcW w:w="3143" w:type="dxa"/>
            <w:tcBorders>
              <w:top w:val="single" w:sz="12" w:space="0" w:color="A6A6A6"/>
              <w:left w:val="single" w:sz="12" w:space="0" w:color="A6A6A6"/>
              <w:bottom w:val="single" w:sz="12" w:space="0" w:color="A6A6A6"/>
              <w:right w:val="single" w:sz="12" w:space="0" w:color="A6A6A6"/>
            </w:tcBorders>
            <w:shd w:val="clear" w:color="auto" w:fill="FFFFFF"/>
          </w:tcPr>
          <w:p w14:paraId="512678EF" w14:textId="77777777" w:rsidR="001A1C88" w:rsidRPr="005D4F9C" w:rsidRDefault="001A1C88">
            <w:pPr>
              <w:widowControl w:val="0"/>
              <w:autoSpaceDE w:val="0"/>
              <w:autoSpaceDN w:val="0"/>
              <w:adjustRightInd w:val="0"/>
              <w:spacing w:before="40" w:after="40" w:line="240" w:lineRule="auto"/>
              <w:ind w:left="108" w:right="91"/>
              <w:jc w:val="right"/>
              <w:rPr>
                <w:rFonts w:ascii="Arial" w:hAnsi="Arial" w:cs="Arial"/>
                <w:kern w:val="0"/>
                <w:sz w:val="18"/>
                <w:szCs w:val="18"/>
              </w:rPr>
            </w:pPr>
          </w:p>
        </w:tc>
        <w:tc>
          <w:tcPr>
            <w:tcW w:w="1984" w:type="dxa"/>
            <w:tcBorders>
              <w:top w:val="single" w:sz="12" w:space="0" w:color="A6A6A6"/>
              <w:left w:val="single" w:sz="12" w:space="0" w:color="A6A6A6"/>
              <w:bottom w:val="single" w:sz="12" w:space="0" w:color="A6A6A6"/>
              <w:right w:val="single" w:sz="12" w:space="0" w:color="A6A6A6"/>
            </w:tcBorders>
            <w:shd w:val="clear" w:color="auto" w:fill="7F7F7F"/>
          </w:tcPr>
          <w:p w14:paraId="4BFA3BEB" w14:textId="77777777" w:rsidR="001A1C88" w:rsidRPr="005D4F9C" w:rsidRDefault="001A1C88">
            <w:pPr>
              <w:widowControl w:val="0"/>
              <w:autoSpaceDE w:val="0"/>
              <w:autoSpaceDN w:val="0"/>
              <w:adjustRightInd w:val="0"/>
              <w:spacing w:before="40" w:after="40" w:line="240" w:lineRule="auto"/>
              <w:ind w:left="116" w:right="96"/>
              <w:jc w:val="right"/>
              <w:rPr>
                <w:rFonts w:ascii="Arial" w:hAnsi="Arial" w:cs="Arial"/>
                <w:kern w:val="0"/>
                <w:sz w:val="18"/>
                <w:szCs w:val="18"/>
              </w:rPr>
            </w:pPr>
            <w:r w:rsidRPr="005D4F9C">
              <w:rPr>
                <w:rFonts w:ascii="Arial" w:hAnsi="Arial" w:cs="Arial"/>
                <w:color w:val="FFFFFF"/>
                <w:kern w:val="0"/>
                <w:sz w:val="18"/>
                <w:szCs w:val="18"/>
              </w:rPr>
              <w:t>COURRIEL :</w:t>
            </w:r>
          </w:p>
        </w:tc>
        <w:tc>
          <w:tcPr>
            <w:tcW w:w="2835" w:type="dxa"/>
            <w:tcBorders>
              <w:top w:val="single" w:sz="12" w:space="0" w:color="A6A6A6"/>
              <w:left w:val="single" w:sz="12" w:space="0" w:color="A6A6A6"/>
              <w:bottom w:val="single" w:sz="12" w:space="0" w:color="A6A6A6"/>
              <w:right w:val="single" w:sz="12" w:space="0" w:color="A6A6A6"/>
            </w:tcBorders>
            <w:shd w:val="clear" w:color="auto" w:fill="FFFFFF"/>
          </w:tcPr>
          <w:p w14:paraId="59D99111" w14:textId="77777777" w:rsidR="001A1C88" w:rsidRPr="005D4F9C" w:rsidRDefault="001A1C88">
            <w:pPr>
              <w:widowControl w:val="0"/>
              <w:autoSpaceDE w:val="0"/>
              <w:autoSpaceDN w:val="0"/>
              <w:adjustRightInd w:val="0"/>
              <w:spacing w:before="40" w:after="40" w:line="240" w:lineRule="auto"/>
              <w:ind w:left="116" w:right="96"/>
              <w:jc w:val="right"/>
              <w:rPr>
                <w:rFonts w:ascii="Arial" w:hAnsi="Arial" w:cs="Arial"/>
                <w:kern w:val="0"/>
                <w:sz w:val="18"/>
                <w:szCs w:val="18"/>
              </w:rPr>
            </w:pPr>
          </w:p>
        </w:tc>
      </w:tr>
    </w:tbl>
    <w:p w14:paraId="176F26AD" w14:textId="77777777" w:rsidR="001A1C88" w:rsidRPr="00555B0B" w:rsidRDefault="001A1C88">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14"/>
          <w:szCs w:val="14"/>
        </w:rPr>
        <w:t>* Adapter le tableau en ajoutant des lignes si besoin.</w:t>
      </w:r>
    </w:p>
    <w:p w14:paraId="1E2B6A48" w14:textId="77777777" w:rsidR="001A1C88" w:rsidRPr="00555B0B" w:rsidRDefault="001A1C88">
      <w:pPr>
        <w:keepLines/>
        <w:widowControl w:val="0"/>
        <w:tabs>
          <w:tab w:val="left" w:pos="392"/>
        </w:tabs>
        <w:autoSpaceDE w:val="0"/>
        <w:autoSpaceDN w:val="0"/>
        <w:adjustRightInd w:val="0"/>
        <w:spacing w:after="0" w:line="240" w:lineRule="auto"/>
        <w:ind w:left="117" w:right="111"/>
        <w:jc w:val="both"/>
        <w:rPr>
          <w:rFonts w:ascii="Arial" w:hAnsi="Arial" w:cs="Arial"/>
          <w:kern w:val="0"/>
          <w:sz w:val="24"/>
          <w:szCs w:val="24"/>
        </w:rPr>
      </w:pPr>
      <w:r w:rsidRPr="00555B0B">
        <w:rPr>
          <w:rFonts w:ascii="Arial" w:hAnsi="Arial" w:cs="Arial"/>
          <w:color w:val="000000"/>
          <w:kern w:val="0"/>
          <w:sz w:val="14"/>
          <w:szCs w:val="14"/>
        </w:rPr>
        <w:t>** Ou n° de TVA intracommunautaire pour les fournisseurs issus de l’UE ou autre identifiant économique équivalent pour les pays hors UE.</w:t>
      </w:r>
    </w:p>
    <w:p w14:paraId="42741CF2" w14:textId="19F5A7D2" w:rsidR="001A1C88" w:rsidRPr="00555B0B" w:rsidRDefault="00B12C0A" w:rsidP="002E3F31">
      <w:pPr>
        <w:widowControl w:val="0"/>
        <w:autoSpaceDE w:val="0"/>
        <w:autoSpaceDN w:val="0"/>
        <w:adjustRightInd w:val="0"/>
        <w:spacing w:before="240" w:after="0" w:line="276" w:lineRule="auto"/>
        <w:ind w:left="117" w:right="111" w:hanging="142"/>
        <w:rPr>
          <w:rFonts w:ascii="Arial" w:hAnsi="Arial" w:cs="Arial"/>
          <w:kern w:val="0"/>
          <w:sz w:val="24"/>
          <w:szCs w:val="24"/>
        </w:rPr>
      </w:pPr>
      <w:r w:rsidRPr="00555B0B">
        <w:rPr>
          <w:rFonts w:ascii="Arial" w:hAnsi="Arial" w:cs="Arial"/>
          <w:b/>
          <w:bCs/>
          <w:color w:val="FF9900"/>
          <w:kern w:val="0"/>
          <w:sz w:val="20"/>
          <w:szCs w:val="20"/>
        </w:rPr>
        <w:t>■</w:t>
      </w:r>
      <w:r>
        <w:rPr>
          <w:rFonts w:ascii="Arial" w:hAnsi="Arial" w:cs="Arial"/>
          <w:b/>
          <w:bCs/>
          <w:color w:val="FF9900"/>
          <w:kern w:val="0"/>
          <w:sz w:val="20"/>
          <w:szCs w:val="20"/>
        </w:rPr>
        <w:t xml:space="preserve"> </w:t>
      </w:r>
      <w:r w:rsidR="001A1C88" w:rsidRPr="00555B0B">
        <w:rPr>
          <w:rFonts w:ascii="Arial" w:hAnsi="Arial" w:cs="Arial"/>
          <w:color w:val="808080"/>
          <w:kern w:val="0"/>
          <w:sz w:val="20"/>
          <w:szCs w:val="20"/>
        </w:rPr>
        <w:t>SOUS-TRAITANCE ENVISAGÉE NON DÉSIGNÉE</w:t>
      </w:r>
    </w:p>
    <w:tbl>
      <w:tblPr>
        <w:tblW w:w="0" w:type="auto"/>
        <w:tblInd w:w="20" w:type="dxa"/>
        <w:tblLayout w:type="fixed"/>
        <w:tblCellMar>
          <w:left w:w="0" w:type="dxa"/>
          <w:right w:w="0" w:type="dxa"/>
        </w:tblCellMar>
        <w:tblLook w:val="0000" w:firstRow="0" w:lastRow="0" w:firstColumn="0" w:lastColumn="0" w:noHBand="0" w:noVBand="0"/>
      </w:tblPr>
      <w:tblGrid>
        <w:gridCol w:w="3964"/>
        <w:gridCol w:w="6120"/>
      </w:tblGrid>
      <w:tr w:rsidR="00296934" w:rsidRPr="00555B0B" w14:paraId="7DE06731" w14:textId="77777777" w:rsidTr="00F131C1">
        <w:trPr>
          <w:trHeight w:val="397"/>
        </w:trPr>
        <w:tc>
          <w:tcPr>
            <w:tcW w:w="3964" w:type="dxa"/>
            <w:tcBorders>
              <w:top w:val="single" w:sz="12" w:space="0" w:color="A6A6A6"/>
              <w:left w:val="single" w:sz="12" w:space="0" w:color="A6A6A6"/>
              <w:bottom w:val="single" w:sz="12" w:space="0" w:color="A6A6A6"/>
              <w:right w:val="single" w:sz="12" w:space="0" w:color="A6A6A6"/>
            </w:tcBorders>
            <w:shd w:val="clear" w:color="auto" w:fill="7F7F7F"/>
          </w:tcPr>
          <w:p w14:paraId="7B875045" w14:textId="77777777" w:rsidR="001A1C88" w:rsidRPr="005D4F9C" w:rsidRDefault="001A1C88">
            <w:pPr>
              <w:widowControl w:val="0"/>
              <w:autoSpaceDE w:val="0"/>
              <w:autoSpaceDN w:val="0"/>
              <w:adjustRightInd w:val="0"/>
              <w:spacing w:before="60" w:after="60" w:line="240" w:lineRule="auto"/>
              <w:ind w:left="108" w:right="94"/>
              <w:jc w:val="right"/>
              <w:rPr>
                <w:rFonts w:ascii="Arial" w:hAnsi="Arial" w:cs="Arial"/>
                <w:kern w:val="0"/>
                <w:sz w:val="20"/>
                <w:szCs w:val="20"/>
              </w:rPr>
            </w:pPr>
            <w:r w:rsidRPr="005D4F9C">
              <w:rPr>
                <w:rFonts w:ascii="Arial" w:hAnsi="Arial" w:cs="Arial"/>
                <w:color w:val="FFFFFF"/>
                <w:kern w:val="0"/>
                <w:sz w:val="20"/>
                <w:szCs w:val="20"/>
              </w:rPr>
              <w:t>NATURE DES PRESTATIONS :</w:t>
            </w:r>
          </w:p>
        </w:tc>
        <w:tc>
          <w:tcPr>
            <w:tcW w:w="6120" w:type="dxa"/>
            <w:tcBorders>
              <w:top w:val="single" w:sz="12" w:space="0" w:color="A6A6A6"/>
              <w:left w:val="single" w:sz="12" w:space="0" w:color="A6A6A6"/>
              <w:bottom w:val="single" w:sz="12" w:space="0" w:color="A6A6A6"/>
              <w:right w:val="single" w:sz="12" w:space="0" w:color="A6A6A6"/>
            </w:tcBorders>
            <w:shd w:val="clear" w:color="auto" w:fill="FFFFFF"/>
          </w:tcPr>
          <w:p w14:paraId="111F6E8A" w14:textId="77777777" w:rsidR="001A1C88" w:rsidRPr="00555B0B" w:rsidRDefault="001A1C88">
            <w:pPr>
              <w:widowControl w:val="0"/>
              <w:autoSpaceDE w:val="0"/>
              <w:autoSpaceDN w:val="0"/>
              <w:adjustRightInd w:val="0"/>
              <w:spacing w:before="60" w:after="60" w:line="240" w:lineRule="auto"/>
              <w:ind w:left="108" w:right="94"/>
              <w:jc w:val="right"/>
              <w:rPr>
                <w:rFonts w:ascii="Arial" w:hAnsi="Arial" w:cs="Arial"/>
                <w:kern w:val="0"/>
                <w:sz w:val="24"/>
                <w:szCs w:val="24"/>
              </w:rPr>
            </w:pPr>
          </w:p>
        </w:tc>
      </w:tr>
      <w:tr w:rsidR="00296934" w:rsidRPr="00555B0B" w14:paraId="439BBB90" w14:textId="77777777" w:rsidTr="00F131C1">
        <w:trPr>
          <w:trHeight w:val="397"/>
        </w:trPr>
        <w:tc>
          <w:tcPr>
            <w:tcW w:w="3964" w:type="dxa"/>
            <w:tcBorders>
              <w:top w:val="single" w:sz="12" w:space="0" w:color="A6A6A6"/>
              <w:left w:val="single" w:sz="12" w:space="0" w:color="A6A6A6"/>
              <w:bottom w:val="single" w:sz="12" w:space="0" w:color="A6A6A6"/>
              <w:right w:val="single" w:sz="12" w:space="0" w:color="A6A6A6"/>
            </w:tcBorders>
            <w:shd w:val="clear" w:color="auto" w:fill="7F7F7F"/>
          </w:tcPr>
          <w:p w14:paraId="24E3B272" w14:textId="77777777" w:rsidR="001A1C88" w:rsidRPr="005D4F9C" w:rsidRDefault="001A1C88">
            <w:pPr>
              <w:widowControl w:val="0"/>
              <w:autoSpaceDE w:val="0"/>
              <w:autoSpaceDN w:val="0"/>
              <w:adjustRightInd w:val="0"/>
              <w:spacing w:before="60" w:after="60" w:line="240" w:lineRule="auto"/>
              <w:ind w:left="108" w:right="94"/>
              <w:jc w:val="right"/>
              <w:rPr>
                <w:rFonts w:ascii="Arial" w:hAnsi="Arial" w:cs="Arial"/>
                <w:kern w:val="0"/>
                <w:sz w:val="20"/>
                <w:szCs w:val="20"/>
              </w:rPr>
            </w:pPr>
            <w:r w:rsidRPr="005D4F9C">
              <w:rPr>
                <w:rFonts w:ascii="Arial" w:hAnsi="Arial" w:cs="Arial"/>
                <w:color w:val="FFFFFF"/>
                <w:kern w:val="0"/>
                <w:sz w:val="20"/>
                <w:szCs w:val="20"/>
              </w:rPr>
              <w:t>MONTANT :</w:t>
            </w:r>
          </w:p>
        </w:tc>
        <w:tc>
          <w:tcPr>
            <w:tcW w:w="6120" w:type="dxa"/>
            <w:tcBorders>
              <w:top w:val="single" w:sz="12" w:space="0" w:color="A6A6A6"/>
              <w:left w:val="single" w:sz="12" w:space="0" w:color="A6A6A6"/>
              <w:bottom w:val="single" w:sz="12" w:space="0" w:color="A6A6A6"/>
              <w:right w:val="single" w:sz="12" w:space="0" w:color="A6A6A6"/>
            </w:tcBorders>
            <w:shd w:val="clear" w:color="auto" w:fill="FFFFFF"/>
          </w:tcPr>
          <w:p w14:paraId="4E418BC4" w14:textId="77777777" w:rsidR="001A1C88" w:rsidRPr="00555B0B" w:rsidRDefault="001A1C88">
            <w:pPr>
              <w:widowControl w:val="0"/>
              <w:autoSpaceDE w:val="0"/>
              <w:autoSpaceDN w:val="0"/>
              <w:adjustRightInd w:val="0"/>
              <w:spacing w:before="60" w:after="60" w:line="240" w:lineRule="auto"/>
              <w:ind w:left="122" w:right="82"/>
              <w:jc w:val="right"/>
              <w:rPr>
                <w:rFonts w:ascii="Arial" w:hAnsi="Arial" w:cs="Arial"/>
                <w:kern w:val="0"/>
                <w:sz w:val="24"/>
                <w:szCs w:val="24"/>
              </w:rPr>
            </w:pPr>
            <w:r w:rsidRPr="00555B0B">
              <w:rPr>
                <w:rFonts w:ascii="Arial" w:hAnsi="Arial" w:cs="Arial"/>
                <w:color w:val="000000"/>
                <w:kern w:val="0"/>
                <w:sz w:val="16"/>
                <w:szCs w:val="16"/>
              </w:rPr>
              <w:t>€ HT</w:t>
            </w:r>
          </w:p>
        </w:tc>
      </w:tr>
      <w:tr w:rsidR="00296934" w:rsidRPr="00555B0B" w14:paraId="20142559" w14:textId="77777777" w:rsidTr="00F131C1">
        <w:trPr>
          <w:trHeight w:val="397"/>
        </w:trPr>
        <w:tc>
          <w:tcPr>
            <w:tcW w:w="3964" w:type="dxa"/>
            <w:tcBorders>
              <w:top w:val="single" w:sz="12" w:space="0" w:color="A6A6A6"/>
              <w:left w:val="single" w:sz="12" w:space="0" w:color="A6A6A6"/>
              <w:bottom w:val="single" w:sz="12" w:space="0" w:color="A6A6A6"/>
              <w:right w:val="single" w:sz="12" w:space="0" w:color="A6A6A6"/>
            </w:tcBorders>
            <w:shd w:val="clear" w:color="auto" w:fill="7F7F7F"/>
          </w:tcPr>
          <w:p w14:paraId="48776997" w14:textId="77777777" w:rsidR="001A1C88" w:rsidRPr="005D4F9C" w:rsidRDefault="001A1C88">
            <w:pPr>
              <w:widowControl w:val="0"/>
              <w:autoSpaceDE w:val="0"/>
              <w:autoSpaceDN w:val="0"/>
              <w:adjustRightInd w:val="0"/>
              <w:spacing w:before="60" w:after="60" w:line="240" w:lineRule="auto"/>
              <w:ind w:left="108" w:right="94"/>
              <w:jc w:val="right"/>
              <w:rPr>
                <w:rFonts w:ascii="Arial" w:hAnsi="Arial" w:cs="Arial"/>
                <w:kern w:val="0"/>
                <w:sz w:val="20"/>
                <w:szCs w:val="20"/>
              </w:rPr>
            </w:pPr>
            <w:r w:rsidRPr="005D4F9C">
              <w:rPr>
                <w:rFonts w:ascii="Arial" w:hAnsi="Arial" w:cs="Arial"/>
                <w:color w:val="FFFFFF"/>
                <w:kern w:val="0"/>
                <w:sz w:val="20"/>
                <w:szCs w:val="20"/>
              </w:rPr>
              <w:t>Dont sous-traité aux PME :</w:t>
            </w:r>
          </w:p>
        </w:tc>
        <w:tc>
          <w:tcPr>
            <w:tcW w:w="6120" w:type="dxa"/>
            <w:tcBorders>
              <w:top w:val="single" w:sz="12" w:space="0" w:color="A6A6A6"/>
              <w:left w:val="single" w:sz="12" w:space="0" w:color="A6A6A6"/>
              <w:bottom w:val="single" w:sz="12" w:space="0" w:color="A6A6A6"/>
              <w:right w:val="single" w:sz="12" w:space="0" w:color="A6A6A6"/>
            </w:tcBorders>
            <w:shd w:val="clear" w:color="auto" w:fill="FFFFFF"/>
          </w:tcPr>
          <w:p w14:paraId="281A9D60" w14:textId="77777777" w:rsidR="001A1C88" w:rsidRPr="00555B0B" w:rsidRDefault="001A1C88">
            <w:pPr>
              <w:widowControl w:val="0"/>
              <w:autoSpaceDE w:val="0"/>
              <w:autoSpaceDN w:val="0"/>
              <w:adjustRightInd w:val="0"/>
              <w:spacing w:before="60" w:after="60" w:line="240" w:lineRule="auto"/>
              <w:ind w:left="122" w:right="82"/>
              <w:jc w:val="right"/>
              <w:rPr>
                <w:rFonts w:ascii="Arial" w:hAnsi="Arial" w:cs="Arial"/>
                <w:kern w:val="0"/>
                <w:sz w:val="24"/>
                <w:szCs w:val="24"/>
              </w:rPr>
            </w:pPr>
            <w:r w:rsidRPr="00555B0B">
              <w:rPr>
                <w:rFonts w:ascii="Arial" w:hAnsi="Arial" w:cs="Arial"/>
                <w:color w:val="000000"/>
                <w:kern w:val="0"/>
                <w:sz w:val="16"/>
                <w:szCs w:val="16"/>
              </w:rPr>
              <w:t>€ HT</w:t>
            </w:r>
          </w:p>
        </w:tc>
      </w:tr>
    </w:tbl>
    <w:p w14:paraId="7CEDB3CA" w14:textId="634C6623" w:rsidR="001A1C88" w:rsidRPr="00555B0B" w:rsidRDefault="00B12C0A" w:rsidP="002E3F31">
      <w:pPr>
        <w:widowControl w:val="0"/>
        <w:autoSpaceDE w:val="0"/>
        <w:autoSpaceDN w:val="0"/>
        <w:adjustRightInd w:val="0"/>
        <w:spacing w:before="240" w:after="0" w:line="276" w:lineRule="auto"/>
        <w:ind w:left="117" w:right="111" w:hanging="142"/>
        <w:rPr>
          <w:rFonts w:ascii="Arial" w:hAnsi="Arial" w:cs="Arial"/>
          <w:kern w:val="0"/>
          <w:sz w:val="24"/>
          <w:szCs w:val="24"/>
        </w:rPr>
      </w:pPr>
      <w:r w:rsidRPr="00555B0B">
        <w:rPr>
          <w:rFonts w:ascii="Arial" w:hAnsi="Arial" w:cs="Arial"/>
          <w:b/>
          <w:bCs/>
          <w:color w:val="FF9900"/>
          <w:kern w:val="0"/>
          <w:sz w:val="20"/>
          <w:szCs w:val="20"/>
        </w:rPr>
        <w:t>■</w:t>
      </w:r>
      <w:r>
        <w:rPr>
          <w:rFonts w:ascii="Arial" w:hAnsi="Arial" w:cs="Arial"/>
          <w:b/>
          <w:bCs/>
          <w:color w:val="FF9900"/>
          <w:kern w:val="0"/>
          <w:sz w:val="20"/>
          <w:szCs w:val="20"/>
        </w:rPr>
        <w:t xml:space="preserve"> </w:t>
      </w:r>
      <w:r w:rsidR="001A1C88" w:rsidRPr="00555B0B">
        <w:rPr>
          <w:rFonts w:ascii="Arial" w:hAnsi="Arial" w:cs="Arial"/>
          <w:color w:val="808080"/>
          <w:kern w:val="0"/>
          <w:sz w:val="20"/>
          <w:szCs w:val="20"/>
        </w:rPr>
        <w:t>RÉPARTITION DE LA PROPOSITION PAR COCONTRACTANT*</w:t>
      </w:r>
    </w:p>
    <w:tbl>
      <w:tblPr>
        <w:tblW w:w="0" w:type="auto"/>
        <w:tblInd w:w="20" w:type="dxa"/>
        <w:tblLayout w:type="fixed"/>
        <w:tblCellMar>
          <w:left w:w="0" w:type="dxa"/>
          <w:right w:w="0" w:type="dxa"/>
        </w:tblCellMar>
        <w:tblLook w:val="0000" w:firstRow="0" w:lastRow="0" w:firstColumn="0" w:lastColumn="0" w:noHBand="0" w:noVBand="0"/>
      </w:tblPr>
      <w:tblGrid>
        <w:gridCol w:w="3539"/>
        <w:gridCol w:w="4252"/>
        <w:gridCol w:w="2268"/>
      </w:tblGrid>
      <w:tr w:rsidR="00296934" w:rsidRPr="00555B0B" w14:paraId="1F814465" w14:textId="77777777" w:rsidTr="00126D0C">
        <w:trPr>
          <w:cantSplit/>
          <w:tblHeader/>
        </w:trPr>
        <w:tc>
          <w:tcPr>
            <w:tcW w:w="3539"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6173894" w14:textId="77777777" w:rsidR="001A1C88" w:rsidRPr="005D4F9C" w:rsidRDefault="001A1C88">
            <w:pPr>
              <w:keepLines/>
              <w:widowControl w:val="0"/>
              <w:autoSpaceDE w:val="0"/>
              <w:autoSpaceDN w:val="0"/>
              <w:adjustRightInd w:val="0"/>
              <w:spacing w:before="60" w:after="60" w:line="240" w:lineRule="auto"/>
              <w:ind w:left="108" w:right="102"/>
              <w:jc w:val="center"/>
              <w:rPr>
                <w:rFonts w:ascii="Arial" w:hAnsi="Arial" w:cs="Arial"/>
                <w:kern w:val="0"/>
                <w:sz w:val="20"/>
                <w:szCs w:val="20"/>
              </w:rPr>
            </w:pPr>
            <w:r w:rsidRPr="005D4F9C">
              <w:rPr>
                <w:rFonts w:ascii="Arial" w:hAnsi="Arial" w:cs="Arial"/>
                <w:color w:val="FFFFFF"/>
                <w:kern w:val="0"/>
                <w:sz w:val="20"/>
                <w:szCs w:val="20"/>
              </w:rPr>
              <w:t>FOURNISSEUR</w:t>
            </w:r>
          </w:p>
        </w:tc>
        <w:tc>
          <w:tcPr>
            <w:tcW w:w="425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3E26AB3" w14:textId="77777777" w:rsidR="001A1C88" w:rsidRPr="005D4F9C" w:rsidRDefault="001A1C88">
            <w:pPr>
              <w:keepLines/>
              <w:widowControl w:val="0"/>
              <w:autoSpaceDE w:val="0"/>
              <w:autoSpaceDN w:val="0"/>
              <w:adjustRightInd w:val="0"/>
              <w:spacing w:before="60" w:after="60" w:line="240" w:lineRule="auto"/>
              <w:ind w:left="114" w:right="90"/>
              <w:jc w:val="center"/>
              <w:rPr>
                <w:rFonts w:ascii="Arial" w:hAnsi="Arial" w:cs="Arial"/>
                <w:kern w:val="0"/>
                <w:sz w:val="20"/>
                <w:szCs w:val="20"/>
              </w:rPr>
            </w:pPr>
            <w:r w:rsidRPr="005D4F9C">
              <w:rPr>
                <w:rFonts w:ascii="Arial" w:hAnsi="Arial" w:cs="Arial"/>
                <w:color w:val="FFFFFF"/>
                <w:kern w:val="0"/>
                <w:sz w:val="20"/>
                <w:szCs w:val="20"/>
              </w:rPr>
              <w:t>NATURE DES PRESTATIONS</w:t>
            </w:r>
          </w:p>
        </w:tc>
        <w:tc>
          <w:tcPr>
            <w:tcW w:w="226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023FBD8" w14:textId="77777777" w:rsidR="001A1C88" w:rsidRPr="005D4F9C" w:rsidRDefault="001A1C88">
            <w:pPr>
              <w:keepLines/>
              <w:widowControl w:val="0"/>
              <w:autoSpaceDE w:val="0"/>
              <w:autoSpaceDN w:val="0"/>
              <w:adjustRightInd w:val="0"/>
              <w:spacing w:before="60" w:after="60" w:line="240" w:lineRule="auto"/>
              <w:ind w:left="126" w:right="82"/>
              <w:jc w:val="center"/>
              <w:rPr>
                <w:rFonts w:ascii="Arial" w:hAnsi="Arial" w:cs="Arial"/>
                <w:kern w:val="0"/>
                <w:sz w:val="20"/>
                <w:szCs w:val="20"/>
              </w:rPr>
            </w:pPr>
            <w:r w:rsidRPr="005D4F9C">
              <w:rPr>
                <w:rFonts w:ascii="Arial" w:hAnsi="Arial" w:cs="Arial"/>
                <w:color w:val="FFFFFF"/>
                <w:kern w:val="0"/>
                <w:sz w:val="20"/>
                <w:szCs w:val="20"/>
              </w:rPr>
              <w:t>PART</w:t>
            </w:r>
          </w:p>
        </w:tc>
      </w:tr>
      <w:tr w:rsidR="00296934" w:rsidRPr="00555B0B" w14:paraId="52226564" w14:textId="77777777" w:rsidTr="00126D0C">
        <w:tc>
          <w:tcPr>
            <w:tcW w:w="3539" w:type="dxa"/>
            <w:tcBorders>
              <w:top w:val="single" w:sz="12" w:space="0" w:color="A6A6A6"/>
              <w:left w:val="single" w:sz="12" w:space="0" w:color="A6A6A6"/>
              <w:bottom w:val="single" w:sz="12" w:space="0" w:color="A6A6A6"/>
              <w:right w:val="single" w:sz="12" w:space="0" w:color="A6A6A6"/>
            </w:tcBorders>
            <w:shd w:val="clear" w:color="auto" w:fill="FFFFFF"/>
          </w:tcPr>
          <w:p w14:paraId="3D298FA3" w14:textId="77777777" w:rsidR="001A1C88" w:rsidRPr="00555B0B" w:rsidRDefault="001A1C88">
            <w:pPr>
              <w:keepLines/>
              <w:widowControl w:val="0"/>
              <w:autoSpaceDE w:val="0"/>
              <w:autoSpaceDN w:val="0"/>
              <w:adjustRightInd w:val="0"/>
              <w:spacing w:before="60" w:after="60" w:line="240" w:lineRule="auto"/>
              <w:ind w:left="126" w:right="82"/>
              <w:jc w:val="center"/>
              <w:rPr>
                <w:rFonts w:ascii="Arial" w:hAnsi="Arial" w:cs="Arial"/>
                <w:kern w:val="0"/>
                <w:sz w:val="24"/>
                <w:szCs w:val="24"/>
              </w:rPr>
            </w:pPr>
          </w:p>
        </w:tc>
        <w:tc>
          <w:tcPr>
            <w:tcW w:w="4252" w:type="dxa"/>
            <w:tcBorders>
              <w:top w:val="single" w:sz="12" w:space="0" w:color="A6A6A6"/>
              <w:left w:val="single" w:sz="12" w:space="0" w:color="A6A6A6"/>
              <w:bottom w:val="single" w:sz="12" w:space="0" w:color="A6A6A6"/>
              <w:right w:val="single" w:sz="12" w:space="0" w:color="A6A6A6"/>
            </w:tcBorders>
            <w:shd w:val="clear" w:color="auto" w:fill="FFFFFF"/>
          </w:tcPr>
          <w:p w14:paraId="7E783BD9" w14:textId="77777777" w:rsidR="001A1C88" w:rsidRPr="00555B0B" w:rsidRDefault="001A1C88">
            <w:pPr>
              <w:keepLines/>
              <w:widowControl w:val="0"/>
              <w:autoSpaceDE w:val="0"/>
              <w:autoSpaceDN w:val="0"/>
              <w:adjustRightInd w:val="0"/>
              <w:spacing w:before="60" w:after="60" w:line="240" w:lineRule="auto"/>
              <w:ind w:left="126" w:right="82"/>
              <w:jc w:val="center"/>
              <w:rPr>
                <w:rFonts w:ascii="Arial" w:hAnsi="Arial" w:cs="Arial"/>
                <w:kern w:val="0"/>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659CF9A7" w14:textId="77777777" w:rsidR="001A1C88" w:rsidRPr="00555B0B" w:rsidRDefault="001A1C88">
            <w:pPr>
              <w:widowControl w:val="0"/>
              <w:autoSpaceDE w:val="0"/>
              <w:autoSpaceDN w:val="0"/>
              <w:adjustRightInd w:val="0"/>
              <w:spacing w:before="60" w:after="60" w:line="240" w:lineRule="auto"/>
              <w:ind w:left="126" w:right="82"/>
              <w:jc w:val="right"/>
              <w:rPr>
                <w:rFonts w:ascii="Arial" w:hAnsi="Arial" w:cs="Arial"/>
                <w:kern w:val="0"/>
                <w:sz w:val="24"/>
                <w:szCs w:val="24"/>
              </w:rPr>
            </w:pPr>
            <w:r w:rsidRPr="00555B0B">
              <w:rPr>
                <w:rFonts w:ascii="Arial" w:hAnsi="Arial" w:cs="Arial"/>
                <w:color w:val="000000"/>
                <w:kern w:val="0"/>
                <w:sz w:val="18"/>
                <w:szCs w:val="18"/>
              </w:rPr>
              <w:t>€ HT</w:t>
            </w:r>
          </w:p>
        </w:tc>
      </w:tr>
      <w:tr w:rsidR="00296934" w:rsidRPr="00555B0B" w14:paraId="02FEE4AE" w14:textId="77777777" w:rsidTr="00126D0C">
        <w:tc>
          <w:tcPr>
            <w:tcW w:w="3539" w:type="dxa"/>
            <w:tcBorders>
              <w:top w:val="single" w:sz="12" w:space="0" w:color="A6A6A6"/>
              <w:left w:val="single" w:sz="12" w:space="0" w:color="A6A6A6"/>
              <w:bottom w:val="single" w:sz="12" w:space="0" w:color="A6A6A6"/>
              <w:right w:val="single" w:sz="12" w:space="0" w:color="A6A6A6"/>
            </w:tcBorders>
            <w:shd w:val="clear" w:color="auto" w:fill="FFFFFF"/>
          </w:tcPr>
          <w:p w14:paraId="1DC29A04" w14:textId="77777777" w:rsidR="001A1C88" w:rsidRPr="00555B0B" w:rsidRDefault="001A1C88">
            <w:pPr>
              <w:widowControl w:val="0"/>
              <w:autoSpaceDE w:val="0"/>
              <w:autoSpaceDN w:val="0"/>
              <w:adjustRightInd w:val="0"/>
              <w:spacing w:before="60" w:after="60" w:line="240" w:lineRule="auto"/>
              <w:ind w:left="126" w:right="82"/>
              <w:jc w:val="right"/>
              <w:rPr>
                <w:rFonts w:ascii="Arial" w:hAnsi="Arial" w:cs="Arial"/>
                <w:kern w:val="0"/>
                <w:sz w:val="24"/>
                <w:szCs w:val="24"/>
              </w:rPr>
            </w:pPr>
          </w:p>
        </w:tc>
        <w:tc>
          <w:tcPr>
            <w:tcW w:w="4252" w:type="dxa"/>
            <w:tcBorders>
              <w:top w:val="single" w:sz="12" w:space="0" w:color="A6A6A6"/>
              <w:left w:val="single" w:sz="12" w:space="0" w:color="A6A6A6"/>
              <w:bottom w:val="single" w:sz="12" w:space="0" w:color="A6A6A6"/>
              <w:right w:val="single" w:sz="12" w:space="0" w:color="A6A6A6"/>
            </w:tcBorders>
            <w:shd w:val="clear" w:color="auto" w:fill="FFFFFF"/>
          </w:tcPr>
          <w:p w14:paraId="4D9B5854" w14:textId="77777777" w:rsidR="001A1C88" w:rsidRPr="00555B0B" w:rsidRDefault="001A1C88">
            <w:pPr>
              <w:widowControl w:val="0"/>
              <w:autoSpaceDE w:val="0"/>
              <w:autoSpaceDN w:val="0"/>
              <w:adjustRightInd w:val="0"/>
              <w:spacing w:before="60" w:after="60" w:line="240" w:lineRule="auto"/>
              <w:ind w:left="126" w:right="82"/>
              <w:jc w:val="right"/>
              <w:rPr>
                <w:rFonts w:ascii="Arial" w:hAnsi="Arial" w:cs="Arial"/>
                <w:kern w:val="0"/>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5B98764A" w14:textId="77777777" w:rsidR="001A1C88" w:rsidRPr="00555B0B" w:rsidRDefault="001A1C88">
            <w:pPr>
              <w:widowControl w:val="0"/>
              <w:autoSpaceDE w:val="0"/>
              <w:autoSpaceDN w:val="0"/>
              <w:adjustRightInd w:val="0"/>
              <w:spacing w:before="60" w:after="60" w:line="240" w:lineRule="auto"/>
              <w:ind w:left="126" w:right="82"/>
              <w:jc w:val="right"/>
              <w:rPr>
                <w:rFonts w:ascii="Arial" w:hAnsi="Arial" w:cs="Arial"/>
                <w:kern w:val="0"/>
                <w:sz w:val="24"/>
                <w:szCs w:val="24"/>
              </w:rPr>
            </w:pPr>
            <w:r w:rsidRPr="00555B0B">
              <w:rPr>
                <w:rFonts w:ascii="Arial" w:hAnsi="Arial" w:cs="Arial"/>
                <w:color w:val="000000"/>
                <w:kern w:val="0"/>
                <w:sz w:val="18"/>
                <w:szCs w:val="18"/>
              </w:rPr>
              <w:t>€ HT</w:t>
            </w:r>
          </w:p>
        </w:tc>
      </w:tr>
      <w:tr w:rsidR="00296934" w:rsidRPr="00555B0B" w14:paraId="3CB01E22" w14:textId="77777777" w:rsidTr="00126D0C">
        <w:tc>
          <w:tcPr>
            <w:tcW w:w="3539" w:type="dxa"/>
            <w:tcBorders>
              <w:top w:val="single" w:sz="12" w:space="0" w:color="A6A6A6"/>
              <w:left w:val="single" w:sz="12" w:space="0" w:color="A6A6A6"/>
              <w:bottom w:val="single" w:sz="12" w:space="0" w:color="A6A6A6"/>
              <w:right w:val="single" w:sz="12" w:space="0" w:color="A6A6A6"/>
            </w:tcBorders>
            <w:shd w:val="clear" w:color="auto" w:fill="FFFFFF"/>
          </w:tcPr>
          <w:p w14:paraId="07979AFD" w14:textId="77777777" w:rsidR="001A1C88" w:rsidRPr="00555B0B" w:rsidRDefault="001A1C88">
            <w:pPr>
              <w:widowControl w:val="0"/>
              <w:autoSpaceDE w:val="0"/>
              <w:autoSpaceDN w:val="0"/>
              <w:adjustRightInd w:val="0"/>
              <w:spacing w:before="60" w:after="60" w:line="240" w:lineRule="auto"/>
              <w:ind w:left="126" w:right="82"/>
              <w:jc w:val="right"/>
              <w:rPr>
                <w:rFonts w:ascii="Arial" w:hAnsi="Arial" w:cs="Arial"/>
                <w:kern w:val="0"/>
                <w:sz w:val="24"/>
                <w:szCs w:val="24"/>
              </w:rPr>
            </w:pPr>
          </w:p>
        </w:tc>
        <w:tc>
          <w:tcPr>
            <w:tcW w:w="4252" w:type="dxa"/>
            <w:tcBorders>
              <w:top w:val="single" w:sz="12" w:space="0" w:color="A6A6A6"/>
              <w:left w:val="single" w:sz="12" w:space="0" w:color="A6A6A6"/>
              <w:bottom w:val="single" w:sz="12" w:space="0" w:color="A6A6A6"/>
              <w:right w:val="single" w:sz="12" w:space="0" w:color="A6A6A6"/>
            </w:tcBorders>
            <w:shd w:val="clear" w:color="auto" w:fill="FFFFFF"/>
          </w:tcPr>
          <w:p w14:paraId="5E21A318" w14:textId="77777777" w:rsidR="001A1C88" w:rsidRPr="00555B0B" w:rsidRDefault="001A1C88">
            <w:pPr>
              <w:widowControl w:val="0"/>
              <w:autoSpaceDE w:val="0"/>
              <w:autoSpaceDN w:val="0"/>
              <w:adjustRightInd w:val="0"/>
              <w:spacing w:before="60" w:after="60" w:line="240" w:lineRule="auto"/>
              <w:ind w:left="126" w:right="82"/>
              <w:jc w:val="right"/>
              <w:rPr>
                <w:rFonts w:ascii="Arial" w:hAnsi="Arial" w:cs="Arial"/>
                <w:kern w:val="0"/>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tcPr>
          <w:p w14:paraId="4B7AAF9E" w14:textId="77777777" w:rsidR="001A1C88" w:rsidRPr="00555B0B" w:rsidRDefault="001A1C88">
            <w:pPr>
              <w:widowControl w:val="0"/>
              <w:autoSpaceDE w:val="0"/>
              <w:autoSpaceDN w:val="0"/>
              <w:adjustRightInd w:val="0"/>
              <w:spacing w:before="60" w:after="60" w:line="240" w:lineRule="auto"/>
              <w:ind w:left="126" w:right="82"/>
              <w:jc w:val="right"/>
              <w:rPr>
                <w:rFonts w:ascii="Arial" w:hAnsi="Arial" w:cs="Arial"/>
                <w:kern w:val="0"/>
                <w:sz w:val="24"/>
                <w:szCs w:val="24"/>
              </w:rPr>
            </w:pPr>
            <w:r w:rsidRPr="00555B0B">
              <w:rPr>
                <w:rFonts w:ascii="Arial" w:hAnsi="Arial" w:cs="Arial"/>
                <w:color w:val="000000"/>
                <w:kern w:val="0"/>
                <w:sz w:val="18"/>
                <w:szCs w:val="18"/>
              </w:rPr>
              <w:t>€ HT</w:t>
            </w:r>
          </w:p>
        </w:tc>
      </w:tr>
    </w:tbl>
    <w:p w14:paraId="4B80E11B" w14:textId="77777777" w:rsidR="001A1C88" w:rsidRPr="00555B0B" w:rsidRDefault="001A1C88" w:rsidP="007845C0">
      <w:pPr>
        <w:keepLines/>
        <w:widowControl w:val="0"/>
        <w:tabs>
          <w:tab w:val="left" w:pos="392"/>
        </w:tabs>
        <w:autoSpaceDE w:val="0"/>
        <w:autoSpaceDN w:val="0"/>
        <w:adjustRightInd w:val="0"/>
        <w:spacing w:before="60" w:after="0" w:line="240" w:lineRule="auto"/>
        <w:ind w:left="117" w:right="111"/>
        <w:jc w:val="both"/>
        <w:rPr>
          <w:rFonts w:ascii="Arial" w:hAnsi="Arial" w:cs="Arial"/>
          <w:kern w:val="0"/>
          <w:sz w:val="24"/>
          <w:szCs w:val="24"/>
        </w:rPr>
      </w:pPr>
      <w:r w:rsidRPr="00555B0B">
        <w:rPr>
          <w:rFonts w:ascii="Arial" w:hAnsi="Arial" w:cs="Arial"/>
          <w:color w:val="000000"/>
          <w:kern w:val="0"/>
          <w:sz w:val="14"/>
          <w:szCs w:val="14"/>
        </w:rPr>
        <w:t>* Adapter le tableau en ajoutant des lignes si besoin (nombres de fournisseurs).</w:t>
      </w:r>
    </w:p>
    <w:p w14:paraId="41E4B156" w14:textId="196C4BB0" w:rsidR="001A1C88" w:rsidRPr="00555B0B" w:rsidRDefault="00B12C0A" w:rsidP="007845C0">
      <w:pPr>
        <w:widowControl w:val="0"/>
        <w:autoSpaceDE w:val="0"/>
        <w:autoSpaceDN w:val="0"/>
        <w:adjustRightInd w:val="0"/>
        <w:spacing w:before="240" w:after="0" w:line="276" w:lineRule="auto"/>
        <w:ind w:left="117" w:right="111" w:hanging="142"/>
        <w:rPr>
          <w:rFonts w:ascii="Arial" w:hAnsi="Arial" w:cs="Arial"/>
          <w:kern w:val="0"/>
          <w:sz w:val="24"/>
          <w:szCs w:val="24"/>
        </w:rPr>
      </w:pPr>
      <w:r w:rsidRPr="00555B0B">
        <w:rPr>
          <w:rFonts w:ascii="Arial" w:hAnsi="Arial" w:cs="Arial"/>
          <w:b/>
          <w:bCs/>
          <w:color w:val="FF9900"/>
          <w:kern w:val="0"/>
          <w:sz w:val="20"/>
          <w:szCs w:val="20"/>
        </w:rPr>
        <w:t>■</w:t>
      </w:r>
      <w:r>
        <w:rPr>
          <w:rFonts w:ascii="Arial" w:hAnsi="Arial" w:cs="Arial"/>
          <w:b/>
          <w:bCs/>
          <w:color w:val="FF9900"/>
          <w:kern w:val="0"/>
          <w:sz w:val="20"/>
          <w:szCs w:val="20"/>
        </w:rPr>
        <w:t xml:space="preserve"> </w:t>
      </w:r>
      <w:r w:rsidR="001A1C88" w:rsidRPr="00555B0B">
        <w:rPr>
          <w:rFonts w:ascii="Arial" w:hAnsi="Arial" w:cs="Arial"/>
          <w:color w:val="808080"/>
          <w:kern w:val="0"/>
          <w:sz w:val="20"/>
          <w:szCs w:val="20"/>
        </w:rPr>
        <w:t>CONDITIONS DE PAIEMENT</w:t>
      </w:r>
    </w:p>
    <w:p w14:paraId="7D7404AF" w14:textId="77777777" w:rsidR="001A1C88" w:rsidRPr="00555B0B" w:rsidRDefault="001A1C88">
      <w:pPr>
        <w:widowControl w:val="0"/>
        <w:autoSpaceDE w:val="0"/>
        <w:autoSpaceDN w:val="0"/>
        <w:adjustRightInd w:val="0"/>
        <w:spacing w:after="0" w:line="276" w:lineRule="auto"/>
        <w:ind w:left="-25" w:right="111"/>
        <w:rPr>
          <w:rFonts w:ascii="Arial" w:hAnsi="Arial" w:cs="Arial"/>
          <w:kern w:val="0"/>
          <w:sz w:val="24"/>
          <w:szCs w:val="24"/>
        </w:rPr>
      </w:pPr>
      <w:r w:rsidRPr="00555B0B">
        <w:rPr>
          <w:rFonts w:ascii="Arial" w:hAnsi="Arial" w:cs="Arial"/>
          <w:color w:val="000000"/>
          <w:kern w:val="0"/>
          <w:sz w:val="20"/>
          <w:szCs w:val="20"/>
        </w:rPr>
        <w:t>La personne publique se libérera des sommes dues au titre du présent marché en faisant porter le montant au crédit du(des) compte(s) précisé(s) ci-après.</w:t>
      </w:r>
    </w:p>
    <w:p w14:paraId="6C3F3062" w14:textId="77777777" w:rsidR="001A1C88" w:rsidRPr="00555B0B" w:rsidRDefault="001A1C88" w:rsidP="002E3F31">
      <w:pPr>
        <w:widowControl w:val="0"/>
        <w:autoSpaceDE w:val="0"/>
        <w:autoSpaceDN w:val="0"/>
        <w:adjustRightInd w:val="0"/>
        <w:spacing w:before="60" w:after="0" w:line="276" w:lineRule="auto"/>
        <w:ind w:left="117" w:right="111" w:hanging="142"/>
        <w:rPr>
          <w:rFonts w:ascii="Arial" w:hAnsi="Arial" w:cs="Arial"/>
          <w:kern w:val="0"/>
          <w:sz w:val="24"/>
          <w:szCs w:val="24"/>
        </w:rPr>
      </w:pPr>
      <w:r w:rsidRPr="00555B0B">
        <w:rPr>
          <w:rFonts w:ascii="Arial" w:hAnsi="Arial" w:cs="Arial"/>
          <w:color w:val="000000"/>
          <w:kern w:val="0"/>
          <w:sz w:val="20"/>
          <w:szCs w:val="20"/>
        </w:rPr>
        <w:t xml:space="preserve">Désignation du(des) compte(s) à créditer en euros </w:t>
      </w:r>
      <w:r w:rsidRPr="00555B0B">
        <w:rPr>
          <w:rFonts w:ascii="Arial" w:hAnsi="Arial" w:cs="Arial"/>
          <w:b/>
          <w:bCs/>
          <w:color w:val="000000"/>
          <w:kern w:val="0"/>
          <w:sz w:val="20"/>
          <w:szCs w:val="20"/>
        </w:rPr>
        <w:t>(joindre un RIB)</w:t>
      </w:r>
      <w:r w:rsidRPr="00555B0B">
        <w:rPr>
          <w:rFonts w:ascii="Arial" w:hAnsi="Arial" w:cs="Arial"/>
          <w:color w:val="000000"/>
          <w:kern w:val="0"/>
          <w:sz w:val="20"/>
          <w:szCs w:val="20"/>
        </w:rPr>
        <w:t> :</w:t>
      </w:r>
    </w:p>
    <w:tbl>
      <w:tblPr>
        <w:tblW w:w="0" w:type="auto"/>
        <w:tblInd w:w="-10" w:type="dxa"/>
        <w:tblLayout w:type="fixed"/>
        <w:tblCellMar>
          <w:left w:w="0" w:type="dxa"/>
          <w:right w:w="0" w:type="dxa"/>
        </w:tblCellMar>
        <w:tblLook w:val="0000" w:firstRow="0" w:lastRow="0" w:firstColumn="0" w:lastColumn="0" w:noHBand="0" w:noVBand="0"/>
      </w:tblPr>
      <w:tblGrid>
        <w:gridCol w:w="2577"/>
        <w:gridCol w:w="1094"/>
        <w:gridCol w:w="1188"/>
        <w:gridCol w:w="2268"/>
        <w:gridCol w:w="1276"/>
        <w:gridCol w:w="1712"/>
      </w:tblGrid>
      <w:tr w:rsidR="00296934" w:rsidRPr="00555B0B" w14:paraId="31BF0483" w14:textId="77777777" w:rsidTr="00126D0C">
        <w:tc>
          <w:tcPr>
            <w:tcW w:w="2577"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4F300727" w14:textId="77777777" w:rsidR="001A1C88" w:rsidRPr="00555B0B" w:rsidRDefault="001A1C88">
            <w:pPr>
              <w:keepLines/>
              <w:widowControl w:val="0"/>
              <w:autoSpaceDE w:val="0"/>
              <w:autoSpaceDN w:val="0"/>
              <w:adjustRightInd w:val="0"/>
              <w:spacing w:before="60" w:after="60" w:line="240" w:lineRule="auto"/>
              <w:ind w:left="108" w:right="99"/>
              <w:jc w:val="center"/>
              <w:rPr>
                <w:rFonts w:ascii="Arial" w:hAnsi="Arial" w:cs="Arial"/>
                <w:kern w:val="0"/>
                <w:sz w:val="24"/>
                <w:szCs w:val="24"/>
              </w:rPr>
            </w:pPr>
            <w:r w:rsidRPr="00555B0B">
              <w:rPr>
                <w:rFonts w:ascii="Arial" w:hAnsi="Arial" w:cs="Arial"/>
                <w:color w:val="FFFFFF"/>
                <w:kern w:val="0"/>
                <w:sz w:val="18"/>
                <w:szCs w:val="18"/>
              </w:rPr>
              <w:t>FOURNISSEUR</w:t>
            </w:r>
          </w:p>
        </w:tc>
        <w:tc>
          <w:tcPr>
            <w:tcW w:w="1094"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008F3E36" w14:textId="77777777" w:rsidR="001A1C88" w:rsidRPr="00555B0B" w:rsidRDefault="001A1C88">
            <w:pPr>
              <w:keepLines/>
              <w:widowControl w:val="0"/>
              <w:autoSpaceDE w:val="0"/>
              <w:autoSpaceDN w:val="0"/>
              <w:adjustRightInd w:val="0"/>
              <w:spacing w:before="60" w:after="60" w:line="240" w:lineRule="auto"/>
              <w:ind w:left="117" w:right="85"/>
              <w:jc w:val="center"/>
              <w:rPr>
                <w:rFonts w:ascii="Arial" w:hAnsi="Arial" w:cs="Arial"/>
                <w:kern w:val="0"/>
                <w:sz w:val="24"/>
                <w:szCs w:val="24"/>
              </w:rPr>
            </w:pPr>
            <w:r w:rsidRPr="00555B0B">
              <w:rPr>
                <w:rFonts w:ascii="Arial" w:hAnsi="Arial" w:cs="Arial"/>
                <w:color w:val="FFFFFF"/>
                <w:kern w:val="0"/>
                <w:sz w:val="18"/>
                <w:szCs w:val="18"/>
              </w:rPr>
              <w:t>BANQUE</w:t>
            </w:r>
          </w:p>
        </w:tc>
        <w:tc>
          <w:tcPr>
            <w:tcW w:w="118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2524555" w14:textId="77777777" w:rsidR="001A1C88" w:rsidRPr="00555B0B" w:rsidRDefault="001A1C88">
            <w:pPr>
              <w:keepLines/>
              <w:widowControl w:val="0"/>
              <w:autoSpaceDE w:val="0"/>
              <w:autoSpaceDN w:val="0"/>
              <w:adjustRightInd w:val="0"/>
              <w:spacing w:before="60" w:after="60" w:line="240" w:lineRule="auto"/>
              <w:ind w:left="111" w:right="97"/>
              <w:jc w:val="center"/>
              <w:rPr>
                <w:rFonts w:ascii="Arial" w:hAnsi="Arial" w:cs="Arial"/>
                <w:kern w:val="0"/>
                <w:sz w:val="24"/>
                <w:szCs w:val="24"/>
              </w:rPr>
            </w:pPr>
            <w:r w:rsidRPr="00555B0B">
              <w:rPr>
                <w:rFonts w:ascii="Arial" w:hAnsi="Arial" w:cs="Arial"/>
                <w:color w:val="FFFFFF"/>
                <w:kern w:val="0"/>
                <w:sz w:val="18"/>
                <w:szCs w:val="18"/>
              </w:rPr>
              <w:t>PAYS/CLÉ IBAN</w:t>
            </w:r>
          </w:p>
        </w:tc>
        <w:tc>
          <w:tcPr>
            <w:tcW w:w="226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93A8BB1" w14:textId="77777777" w:rsidR="001A1C88" w:rsidRPr="00555B0B" w:rsidRDefault="001A1C88">
            <w:pPr>
              <w:keepLines/>
              <w:widowControl w:val="0"/>
              <w:autoSpaceDE w:val="0"/>
              <w:autoSpaceDN w:val="0"/>
              <w:adjustRightInd w:val="0"/>
              <w:spacing w:before="60" w:after="60" w:line="240" w:lineRule="auto"/>
              <w:ind w:left="119" w:right="89"/>
              <w:jc w:val="center"/>
              <w:rPr>
                <w:rFonts w:ascii="Arial" w:hAnsi="Arial" w:cs="Arial"/>
                <w:kern w:val="0"/>
                <w:sz w:val="24"/>
                <w:szCs w:val="24"/>
              </w:rPr>
            </w:pPr>
            <w:r w:rsidRPr="00555B0B">
              <w:rPr>
                <w:rFonts w:ascii="Arial" w:hAnsi="Arial" w:cs="Arial"/>
                <w:color w:val="FFFFFF"/>
                <w:kern w:val="0"/>
                <w:sz w:val="18"/>
                <w:szCs w:val="18"/>
              </w:rPr>
              <w:t>BBAN ou RIB</w:t>
            </w:r>
          </w:p>
        </w:tc>
        <w:tc>
          <w:tcPr>
            <w:tcW w:w="1276"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60E0B62" w14:textId="77777777" w:rsidR="001A1C88" w:rsidRPr="00555B0B" w:rsidRDefault="001A1C88">
            <w:pPr>
              <w:keepLines/>
              <w:widowControl w:val="0"/>
              <w:autoSpaceDE w:val="0"/>
              <w:autoSpaceDN w:val="0"/>
              <w:adjustRightInd w:val="0"/>
              <w:spacing w:before="60" w:after="60" w:line="240" w:lineRule="auto"/>
              <w:ind w:left="127" w:right="73"/>
              <w:jc w:val="center"/>
              <w:rPr>
                <w:rFonts w:ascii="Arial" w:hAnsi="Arial" w:cs="Arial"/>
                <w:kern w:val="0"/>
                <w:sz w:val="24"/>
                <w:szCs w:val="24"/>
              </w:rPr>
            </w:pPr>
            <w:r w:rsidRPr="00555B0B">
              <w:rPr>
                <w:rFonts w:ascii="Arial" w:hAnsi="Arial" w:cs="Arial"/>
                <w:color w:val="FFFFFF"/>
                <w:kern w:val="0"/>
                <w:sz w:val="18"/>
                <w:szCs w:val="18"/>
              </w:rPr>
              <w:t>BIC</w:t>
            </w:r>
          </w:p>
        </w:tc>
        <w:tc>
          <w:tcPr>
            <w:tcW w:w="171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3D79D6B"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r w:rsidRPr="00555B0B">
              <w:rPr>
                <w:rFonts w:ascii="Arial" w:hAnsi="Arial" w:cs="Arial"/>
                <w:color w:val="FFFFFF"/>
                <w:kern w:val="0"/>
                <w:sz w:val="18"/>
                <w:szCs w:val="18"/>
              </w:rPr>
              <w:t>COMPLÉMENTS*</w:t>
            </w:r>
          </w:p>
        </w:tc>
      </w:tr>
      <w:tr w:rsidR="00296934" w:rsidRPr="00555B0B" w14:paraId="5DC4C331" w14:textId="77777777" w:rsidTr="00126D0C">
        <w:tc>
          <w:tcPr>
            <w:tcW w:w="257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81CEC23"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09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89BA652"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18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6488D0D"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8580FD5"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2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5640545"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592AE5F5"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r>
      <w:tr w:rsidR="00296934" w:rsidRPr="00555B0B" w14:paraId="11725D0A" w14:textId="77777777" w:rsidTr="00126D0C">
        <w:tc>
          <w:tcPr>
            <w:tcW w:w="257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60810AD0"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09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188A980"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18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2DB6879"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6439CAF"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2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5ADEBE4A"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2E371020"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r>
      <w:tr w:rsidR="00296934" w:rsidRPr="00555B0B" w14:paraId="031A23B7" w14:textId="77777777" w:rsidTr="00126D0C">
        <w:tc>
          <w:tcPr>
            <w:tcW w:w="2577"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133C4033"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094"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977A365"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18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DC41C61"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226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77818209"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276"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3E669A71"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c>
          <w:tcPr>
            <w:tcW w:w="1712" w:type="dxa"/>
            <w:tcBorders>
              <w:top w:val="single" w:sz="12" w:space="0" w:color="A6A6A6"/>
              <w:left w:val="single" w:sz="12" w:space="0" w:color="A6A6A6"/>
              <w:bottom w:val="single" w:sz="12" w:space="0" w:color="A6A6A6"/>
              <w:right w:val="single" w:sz="12" w:space="0" w:color="A6A6A6"/>
            </w:tcBorders>
            <w:shd w:val="clear" w:color="auto" w:fill="FFFFFF"/>
          </w:tcPr>
          <w:p w14:paraId="013FAE9B" w14:textId="77777777" w:rsidR="001A1C88" w:rsidRPr="00555B0B" w:rsidRDefault="001A1C88">
            <w:pPr>
              <w:keepLines/>
              <w:widowControl w:val="0"/>
              <w:autoSpaceDE w:val="0"/>
              <w:autoSpaceDN w:val="0"/>
              <w:adjustRightInd w:val="0"/>
              <w:spacing w:before="60" w:after="60" w:line="240" w:lineRule="auto"/>
              <w:ind w:left="123" w:right="81"/>
              <w:jc w:val="center"/>
              <w:rPr>
                <w:rFonts w:ascii="Arial" w:hAnsi="Arial" w:cs="Arial"/>
                <w:kern w:val="0"/>
                <w:sz w:val="24"/>
                <w:szCs w:val="24"/>
              </w:rPr>
            </w:pPr>
          </w:p>
        </w:tc>
      </w:tr>
    </w:tbl>
    <w:p w14:paraId="1CD8C7D3" w14:textId="0C4A12D7" w:rsidR="00ED63A2" w:rsidRPr="00555B0B"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555B0B">
        <w:rPr>
          <w:rFonts w:ascii="Arial" w:hAnsi="Arial" w:cs="Arial"/>
          <w:color w:val="000000"/>
          <w:kern w:val="0"/>
          <w:sz w:val="14"/>
          <w:szCs w:val="14"/>
        </w:rPr>
        <w:t>* Préciser notamment des particularités sur la TVA applicable au fournisseur, les conditions de paiement des sous-traitants si diffèrent de celles prévues au contrat.</w:t>
      </w:r>
      <w:r w:rsidRPr="00555B0B">
        <w:rPr>
          <w:rFonts w:ascii="Arial" w:hAnsi="Arial" w:cs="Arial"/>
          <w:color w:val="000000"/>
          <w:kern w:val="0"/>
          <w:sz w:val="20"/>
          <w:szCs w:val="20"/>
        </w:rPr>
        <w:t xml:space="preserve"> </w:t>
      </w:r>
    </w:p>
    <w:p w14:paraId="3ABCCB78" w14:textId="59295E5E" w:rsidR="001A1C88" w:rsidRPr="00555B0B" w:rsidRDefault="001A1C88" w:rsidP="00ED63A2">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6"/>
          <w:szCs w:val="16"/>
        </w:rPr>
      </w:pPr>
    </w:p>
    <w:p w14:paraId="77D6934E" w14:textId="26ED76FF" w:rsidR="001A1C88" w:rsidRPr="00555B0B" w:rsidRDefault="00B12C0A">
      <w:pPr>
        <w:widowControl w:val="0"/>
        <w:autoSpaceDE w:val="0"/>
        <w:autoSpaceDN w:val="0"/>
        <w:adjustRightInd w:val="0"/>
        <w:spacing w:after="0" w:line="276" w:lineRule="auto"/>
        <w:ind w:left="117" w:right="111" w:hanging="142"/>
        <w:rPr>
          <w:rFonts w:ascii="Arial" w:hAnsi="Arial" w:cs="Arial"/>
          <w:kern w:val="0"/>
          <w:sz w:val="24"/>
          <w:szCs w:val="24"/>
        </w:rPr>
      </w:pPr>
      <w:r w:rsidRPr="00555B0B">
        <w:rPr>
          <w:rFonts w:ascii="Arial" w:hAnsi="Arial" w:cs="Arial"/>
          <w:b/>
          <w:bCs/>
          <w:color w:val="FF9900"/>
          <w:kern w:val="0"/>
          <w:sz w:val="20"/>
          <w:szCs w:val="20"/>
        </w:rPr>
        <w:t>■</w:t>
      </w:r>
      <w:r>
        <w:rPr>
          <w:rFonts w:ascii="Arial" w:hAnsi="Arial" w:cs="Arial"/>
          <w:b/>
          <w:bCs/>
          <w:color w:val="FF9900"/>
          <w:kern w:val="0"/>
          <w:sz w:val="20"/>
          <w:szCs w:val="20"/>
        </w:rPr>
        <w:t xml:space="preserve"> </w:t>
      </w:r>
      <w:r w:rsidR="001A1C88" w:rsidRPr="00555B0B">
        <w:rPr>
          <w:rFonts w:ascii="Arial" w:hAnsi="Arial" w:cs="Arial"/>
          <w:color w:val="808080"/>
          <w:kern w:val="0"/>
          <w:sz w:val="20"/>
          <w:szCs w:val="20"/>
        </w:rPr>
        <w:t>ENGAGEMENT DU CANDIDAT</w:t>
      </w:r>
    </w:p>
    <w:tbl>
      <w:tblPr>
        <w:tblW w:w="0" w:type="auto"/>
        <w:tblInd w:w="20" w:type="dxa"/>
        <w:tblLayout w:type="fixed"/>
        <w:tblCellMar>
          <w:left w:w="0" w:type="dxa"/>
          <w:right w:w="0" w:type="dxa"/>
        </w:tblCellMar>
        <w:tblLook w:val="0000" w:firstRow="0" w:lastRow="0" w:firstColumn="0" w:lastColumn="0" w:noHBand="0" w:noVBand="0"/>
      </w:tblPr>
      <w:tblGrid>
        <w:gridCol w:w="4858"/>
        <w:gridCol w:w="1858"/>
        <w:gridCol w:w="1052"/>
        <w:gridCol w:w="2433"/>
      </w:tblGrid>
      <w:tr w:rsidR="00296934" w:rsidRPr="00555B0B" w14:paraId="2A0BB244" w14:textId="77777777" w:rsidTr="00126D0C">
        <w:tc>
          <w:tcPr>
            <w:tcW w:w="485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7DDE19EF" w14:textId="77777777" w:rsidR="001A1C88" w:rsidRPr="00555B0B" w:rsidRDefault="001A1C88">
            <w:pPr>
              <w:widowControl w:val="0"/>
              <w:autoSpaceDE w:val="0"/>
              <w:autoSpaceDN w:val="0"/>
              <w:adjustRightInd w:val="0"/>
              <w:spacing w:before="40" w:after="40" w:line="240" w:lineRule="auto"/>
              <w:ind w:left="108" w:right="90"/>
              <w:jc w:val="center"/>
              <w:rPr>
                <w:rFonts w:ascii="Arial" w:hAnsi="Arial" w:cs="Arial"/>
                <w:kern w:val="0"/>
                <w:sz w:val="24"/>
                <w:szCs w:val="24"/>
              </w:rPr>
            </w:pPr>
            <w:r w:rsidRPr="00555B0B">
              <w:rPr>
                <w:rFonts w:ascii="Arial" w:hAnsi="Arial" w:cs="Arial"/>
                <w:color w:val="FFFFFF"/>
                <w:kern w:val="0"/>
                <w:sz w:val="20"/>
                <w:szCs w:val="20"/>
              </w:rPr>
              <w:t>PROPOSITION ÉTABLIE LE :</w:t>
            </w:r>
          </w:p>
        </w:tc>
        <w:tc>
          <w:tcPr>
            <w:tcW w:w="1858"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4C95D6BE" w14:textId="77777777" w:rsidR="001A1C88" w:rsidRPr="00555B0B" w:rsidRDefault="001A1C88">
            <w:pPr>
              <w:widowControl w:val="0"/>
              <w:autoSpaceDE w:val="0"/>
              <w:autoSpaceDN w:val="0"/>
              <w:adjustRightInd w:val="0"/>
              <w:spacing w:before="40" w:after="40" w:line="240" w:lineRule="auto"/>
              <w:ind w:left="108" w:right="90"/>
              <w:jc w:val="center"/>
              <w:rPr>
                <w:rFonts w:ascii="Arial" w:hAnsi="Arial" w:cs="Arial"/>
                <w:kern w:val="0"/>
                <w:sz w:val="24"/>
                <w:szCs w:val="24"/>
              </w:rPr>
            </w:pPr>
          </w:p>
        </w:tc>
        <w:tc>
          <w:tcPr>
            <w:tcW w:w="1052"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2B5C06AC" w14:textId="77777777" w:rsidR="001A1C88" w:rsidRPr="00555B0B" w:rsidRDefault="001A1C88">
            <w:pPr>
              <w:widowControl w:val="0"/>
              <w:autoSpaceDE w:val="0"/>
              <w:autoSpaceDN w:val="0"/>
              <w:adjustRightInd w:val="0"/>
              <w:spacing w:before="40" w:after="40" w:line="240" w:lineRule="auto"/>
              <w:ind w:left="124" w:right="80"/>
              <w:jc w:val="center"/>
              <w:rPr>
                <w:rFonts w:ascii="Arial" w:hAnsi="Arial" w:cs="Arial"/>
                <w:kern w:val="0"/>
                <w:sz w:val="24"/>
                <w:szCs w:val="24"/>
              </w:rPr>
            </w:pPr>
            <w:r w:rsidRPr="00555B0B">
              <w:rPr>
                <w:rFonts w:ascii="Arial" w:hAnsi="Arial" w:cs="Arial"/>
                <w:color w:val="FFFFFF"/>
                <w:kern w:val="0"/>
                <w:sz w:val="20"/>
                <w:szCs w:val="20"/>
              </w:rPr>
              <w:t>À :</w:t>
            </w:r>
          </w:p>
        </w:tc>
        <w:tc>
          <w:tcPr>
            <w:tcW w:w="2433" w:type="dxa"/>
            <w:tcBorders>
              <w:top w:val="single" w:sz="12" w:space="0" w:color="A6A6A6"/>
              <w:left w:val="single" w:sz="12" w:space="0" w:color="A6A6A6"/>
              <w:bottom w:val="single" w:sz="12" w:space="0" w:color="A6A6A6"/>
              <w:right w:val="single" w:sz="12" w:space="0" w:color="A6A6A6"/>
            </w:tcBorders>
            <w:shd w:val="clear" w:color="auto" w:fill="FFFFFF"/>
            <w:vAlign w:val="center"/>
          </w:tcPr>
          <w:p w14:paraId="0478D18D" w14:textId="77777777" w:rsidR="001A1C88" w:rsidRPr="00555B0B" w:rsidRDefault="001A1C88">
            <w:pPr>
              <w:widowControl w:val="0"/>
              <w:autoSpaceDE w:val="0"/>
              <w:autoSpaceDN w:val="0"/>
              <w:adjustRightInd w:val="0"/>
              <w:spacing w:before="40" w:after="40" w:line="240" w:lineRule="auto"/>
              <w:ind w:left="124" w:right="80"/>
              <w:jc w:val="center"/>
              <w:rPr>
                <w:rFonts w:ascii="Arial" w:hAnsi="Arial" w:cs="Arial"/>
                <w:kern w:val="0"/>
                <w:sz w:val="24"/>
                <w:szCs w:val="24"/>
              </w:rPr>
            </w:pPr>
          </w:p>
        </w:tc>
      </w:tr>
      <w:tr w:rsidR="00296934" w:rsidRPr="00555B0B" w14:paraId="44DDE4FE" w14:textId="77777777" w:rsidTr="00126D0C">
        <w:tc>
          <w:tcPr>
            <w:tcW w:w="4858"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1DC29C58" w14:textId="77777777" w:rsidR="001A1C88" w:rsidRPr="00555B0B" w:rsidRDefault="001A1C88">
            <w:pPr>
              <w:widowControl w:val="0"/>
              <w:autoSpaceDE w:val="0"/>
              <w:autoSpaceDN w:val="0"/>
              <w:adjustRightInd w:val="0"/>
              <w:spacing w:before="40" w:after="40" w:line="240" w:lineRule="auto"/>
              <w:ind w:left="108" w:right="90"/>
              <w:jc w:val="center"/>
              <w:rPr>
                <w:rFonts w:ascii="Arial" w:hAnsi="Arial" w:cs="Arial"/>
                <w:kern w:val="0"/>
                <w:sz w:val="24"/>
                <w:szCs w:val="24"/>
              </w:rPr>
            </w:pPr>
            <w:r w:rsidRPr="00555B0B">
              <w:rPr>
                <w:rFonts w:ascii="Arial" w:hAnsi="Arial" w:cs="Arial"/>
                <w:color w:val="FFFFFF"/>
                <w:kern w:val="0"/>
                <w:sz w:val="20"/>
                <w:szCs w:val="20"/>
              </w:rPr>
              <w:t>REPRÉSENTANT LEGAL :</w:t>
            </w:r>
          </w:p>
        </w:tc>
        <w:tc>
          <w:tcPr>
            <w:tcW w:w="5343" w:type="dxa"/>
            <w:gridSpan w:val="3"/>
            <w:tcBorders>
              <w:top w:val="single" w:sz="12" w:space="0" w:color="A6A6A6"/>
              <w:left w:val="single" w:sz="12" w:space="0" w:color="A6A6A6"/>
              <w:bottom w:val="single" w:sz="12" w:space="0" w:color="A6A6A6"/>
              <w:right w:val="single" w:sz="12" w:space="0" w:color="A6A6A6"/>
            </w:tcBorders>
            <w:shd w:val="clear" w:color="auto" w:fill="FFFFFF"/>
            <w:vAlign w:val="center"/>
          </w:tcPr>
          <w:p w14:paraId="4DF493F1" w14:textId="77777777" w:rsidR="001A1C88" w:rsidRPr="00555B0B" w:rsidRDefault="001A1C88">
            <w:pPr>
              <w:widowControl w:val="0"/>
              <w:autoSpaceDE w:val="0"/>
              <w:autoSpaceDN w:val="0"/>
              <w:adjustRightInd w:val="0"/>
              <w:spacing w:before="40" w:after="40" w:line="240" w:lineRule="auto"/>
              <w:ind w:left="126" w:right="88"/>
              <w:jc w:val="center"/>
              <w:rPr>
                <w:rFonts w:ascii="Arial" w:hAnsi="Arial" w:cs="Arial"/>
                <w:color w:val="000000"/>
                <w:kern w:val="0"/>
                <w:sz w:val="20"/>
                <w:szCs w:val="20"/>
              </w:rPr>
            </w:pPr>
          </w:p>
          <w:p w14:paraId="3ADC5254" w14:textId="77777777" w:rsidR="001A1C88" w:rsidRPr="00555B0B" w:rsidRDefault="001A1C88">
            <w:pPr>
              <w:widowControl w:val="0"/>
              <w:autoSpaceDE w:val="0"/>
              <w:autoSpaceDN w:val="0"/>
              <w:adjustRightInd w:val="0"/>
              <w:spacing w:after="40" w:line="240" w:lineRule="auto"/>
              <w:ind w:left="126" w:right="88"/>
              <w:jc w:val="center"/>
              <w:rPr>
                <w:rFonts w:ascii="Arial" w:hAnsi="Arial" w:cs="Arial"/>
                <w:color w:val="000000"/>
                <w:kern w:val="0"/>
                <w:sz w:val="20"/>
                <w:szCs w:val="20"/>
              </w:rPr>
            </w:pPr>
          </w:p>
          <w:p w14:paraId="314F28D3" w14:textId="77777777" w:rsidR="001A1C88" w:rsidRPr="00555B0B" w:rsidRDefault="001A1C88">
            <w:pPr>
              <w:widowControl w:val="0"/>
              <w:autoSpaceDE w:val="0"/>
              <w:autoSpaceDN w:val="0"/>
              <w:adjustRightInd w:val="0"/>
              <w:spacing w:after="40" w:line="240" w:lineRule="auto"/>
              <w:ind w:left="126" w:right="88"/>
              <w:jc w:val="center"/>
              <w:rPr>
                <w:rFonts w:ascii="Arial" w:hAnsi="Arial" w:cs="Arial"/>
                <w:color w:val="000000"/>
                <w:kern w:val="0"/>
                <w:sz w:val="20"/>
                <w:szCs w:val="20"/>
              </w:rPr>
            </w:pPr>
          </w:p>
        </w:tc>
      </w:tr>
      <w:tr w:rsidR="00296934" w:rsidRPr="00555B0B" w14:paraId="53D432F6" w14:textId="77777777" w:rsidTr="00126D0C">
        <w:tc>
          <w:tcPr>
            <w:tcW w:w="10201" w:type="dxa"/>
            <w:gridSpan w:val="4"/>
            <w:tcBorders>
              <w:top w:val="single" w:sz="12" w:space="0" w:color="A6A6A6"/>
              <w:left w:val="single" w:sz="12" w:space="0" w:color="A6A6A6"/>
              <w:bottom w:val="single" w:sz="12" w:space="0" w:color="A6A6A6"/>
              <w:right w:val="single" w:sz="12" w:space="0" w:color="A6A6A6"/>
            </w:tcBorders>
            <w:shd w:val="clear" w:color="auto" w:fill="7F7F7F"/>
            <w:vAlign w:val="center"/>
          </w:tcPr>
          <w:p w14:paraId="0FA6C2E9" w14:textId="77777777" w:rsidR="001A1C88" w:rsidRPr="00555B0B" w:rsidRDefault="001A1C88">
            <w:pPr>
              <w:keepLines/>
              <w:widowControl w:val="0"/>
              <w:autoSpaceDE w:val="0"/>
              <w:autoSpaceDN w:val="0"/>
              <w:adjustRightInd w:val="0"/>
              <w:spacing w:after="0" w:line="240" w:lineRule="auto"/>
              <w:ind w:left="108" w:right="108"/>
              <w:rPr>
                <w:rFonts w:ascii="Arial" w:hAnsi="Arial" w:cs="Arial"/>
                <w:color w:val="FFFFFF"/>
                <w:kern w:val="0"/>
                <w:sz w:val="20"/>
                <w:szCs w:val="20"/>
              </w:rPr>
            </w:pPr>
            <w:r w:rsidRPr="00555B0B">
              <w:rPr>
                <w:rFonts w:ascii="Arial" w:hAnsi="Arial" w:cs="Arial"/>
                <w:i/>
                <w:iCs/>
                <w:color w:val="FFFFFF"/>
                <w:kern w:val="0"/>
                <w:sz w:val="20"/>
                <w:szCs w:val="20"/>
              </w:rPr>
              <w:t>A</w:t>
            </w:r>
            <w:r w:rsidRPr="00555B0B">
              <w:rPr>
                <w:rFonts w:ascii="Arial" w:hAnsi="Arial" w:cs="Arial"/>
                <w:color w:val="FFFFFF"/>
                <w:kern w:val="0"/>
                <w:sz w:val="20"/>
                <w:szCs w:val="20"/>
              </w:rPr>
              <w:t>près avoir pris connaissance des documents constitutifs du marché, je m'engage (nous nous engageons) sans réserve, conformément au cahier des charges, à exécuter les prestations demandées dans les conditions définies ci-après,</w:t>
            </w:r>
          </w:p>
          <w:p w14:paraId="3458B3A6" w14:textId="60484F4D" w:rsidR="001A1C88" w:rsidRPr="00555B0B" w:rsidRDefault="001A1C88" w:rsidP="00D80304">
            <w:pPr>
              <w:keepLines/>
              <w:widowControl w:val="0"/>
              <w:autoSpaceDE w:val="0"/>
              <w:autoSpaceDN w:val="0"/>
              <w:adjustRightInd w:val="0"/>
              <w:spacing w:before="60" w:after="0" w:line="240" w:lineRule="auto"/>
              <w:ind w:left="108" w:right="108"/>
              <w:rPr>
                <w:rFonts w:ascii="Arial" w:hAnsi="Arial" w:cs="Arial"/>
                <w:color w:val="FFFFFF"/>
                <w:kern w:val="0"/>
                <w:sz w:val="20"/>
                <w:szCs w:val="20"/>
              </w:rPr>
            </w:pPr>
            <w:r w:rsidRPr="00555B0B">
              <w:rPr>
                <w:rFonts w:ascii="Arial" w:hAnsi="Arial" w:cs="Arial"/>
                <w:color w:val="FFFFFF"/>
                <w:kern w:val="0"/>
                <w:sz w:val="20"/>
                <w:szCs w:val="20"/>
              </w:rPr>
              <w:t xml:space="preserve">Je m'engage (ou j'engage le groupement dont je suis mandataire), sur la base de mon offre (ou de l'offre du groupement), exprimée </w:t>
            </w:r>
            <w:r w:rsidRPr="00555B0B">
              <w:rPr>
                <w:rFonts w:ascii="Arial" w:hAnsi="Arial" w:cs="Arial"/>
                <w:b/>
                <w:bCs/>
                <w:color w:val="FFFFFF"/>
                <w:kern w:val="0"/>
                <w:sz w:val="20"/>
                <w:szCs w:val="20"/>
              </w:rPr>
              <w:t>en euro</w:t>
            </w:r>
            <w:r w:rsidRPr="00555B0B">
              <w:rPr>
                <w:rFonts w:ascii="Arial" w:hAnsi="Arial" w:cs="Arial"/>
                <w:color w:val="FFFFFF"/>
                <w:kern w:val="0"/>
                <w:sz w:val="20"/>
                <w:szCs w:val="20"/>
              </w:rPr>
              <w:t>, réalisée sur la base des conditions économiques du mois de la date limite de remise des offres (dit mois 0).</w:t>
            </w:r>
          </w:p>
          <w:p w14:paraId="304906FE" w14:textId="4C2C6404" w:rsidR="001A1C88" w:rsidRPr="00555B0B" w:rsidRDefault="001A1C88" w:rsidP="00D80304">
            <w:pPr>
              <w:keepLines/>
              <w:widowControl w:val="0"/>
              <w:autoSpaceDE w:val="0"/>
              <w:autoSpaceDN w:val="0"/>
              <w:adjustRightInd w:val="0"/>
              <w:spacing w:before="60" w:after="0" w:line="240" w:lineRule="auto"/>
              <w:ind w:left="108" w:right="108"/>
              <w:rPr>
                <w:rFonts w:ascii="Arial" w:hAnsi="Arial" w:cs="Arial"/>
                <w:color w:val="FFFFFF"/>
                <w:kern w:val="0"/>
                <w:sz w:val="20"/>
                <w:szCs w:val="20"/>
              </w:rPr>
            </w:pPr>
            <w:r w:rsidRPr="00555B0B">
              <w:rPr>
                <w:rFonts w:ascii="Arial" w:hAnsi="Arial" w:cs="Arial"/>
                <w:color w:val="FFFFFF"/>
                <w:kern w:val="0"/>
                <w:sz w:val="20"/>
                <w:szCs w:val="20"/>
              </w:rPr>
              <w:t>L'offre ainsi présentée me lie pour une durée de</w:t>
            </w:r>
            <w:r w:rsidRPr="00555B0B">
              <w:rPr>
                <w:rFonts w:ascii="Arial" w:hAnsi="Arial" w:cs="Arial"/>
                <w:b/>
                <w:bCs/>
                <w:color w:val="FFFFFF"/>
                <w:kern w:val="0"/>
                <w:sz w:val="20"/>
                <w:szCs w:val="20"/>
              </w:rPr>
              <w:t xml:space="preserve"> </w:t>
            </w:r>
            <w:r w:rsidR="00ED63A2" w:rsidRPr="00EA6BF5">
              <w:rPr>
                <w:rFonts w:ascii="Arial" w:hAnsi="Arial" w:cs="Arial"/>
                <w:color w:val="FFFFFF"/>
                <w:kern w:val="0"/>
                <w:sz w:val="20"/>
                <w:szCs w:val="20"/>
              </w:rPr>
              <w:t>120</w:t>
            </w:r>
            <w:r w:rsidRPr="00EA6BF5">
              <w:rPr>
                <w:rFonts w:ascii="Arial" w:hAnsi="Arial" w:cs="Arial"/>
                <w:color w:val="FFFFFF"/>
                <w:kern w:val="0"/>
                <w:sz w:val="20"/>
                <w:szCs w:val="20"/>
              </w:rPr>
              <w:t xml:space="preserve"> jours</w:t>
            </w:r>
            <w:r w:rsidRPr="0070216F">
              <w:rPr>
                <w:rFonts w:ascii="Arial" w:hAnsi="Arial" w:cs="Arial"/>
                <w:color w:val="FFFFFF"/>
                <w:kern w:val="0"/>
                <w:sz w:val="20"/>
                <w:szCs w:val="20"/>
              </w:rPr>
              <w:t>.</w:t>
            </w:r>
          </w:p>
          <w:p w14:paraId="7C9DFBDC" w14:textId="77777777" w:rsidR="001A1C88" w:rsidRPr="00555B0B" w:rsidRDefault="001A1C88">
            <w:pPr>
              <w:keepLines/>
              <w:widowControl w:val="0"/>
              <w:autoSpaceDE w:val="0"/>
              <w:autoSpaceDN w:val="0"/>
              <w:adjustRightInd w:val="0"/>
              <w:spacing w:after="0" w:line="240" w:lineRule="auto"/>
              <w:ind w:left="108" w:right="108"/>
              <w:rPr>
                <w:rFonts w:ascii="Arial" w:hAnsi="Arial" w:cs="Arial"/>
                <w:kern w:val="0"/>
                <w:sz w:val="24"/>
                <w:szCs w:val="24"/>
              </w:rPr>
            </w:pPr>
          </w:p>
        </w:tc>
      </w:tr>
      <w:tr w:rsidR="00296934" w:rsidRPr="00555B0B" w14:paraId="318C0254" w14:textId="77777777" w:rsidTr="00126D0C">
        <w:tc>
          <w:tcPr>
            <w:tcW w:w="10201" w:type="dxa"/>
            <w:gridSpan w:val="4"/>
            <w:tcBorders>
              <w:top w:val="single" w:sz="12" w:space="0" w:color="A6A6A6"/>
              <w:left w:val="single" w:sz="12" w:space="0" w:color="A6A6A6"/>
              <w:bottom w:val="single" w:sz="12" w:space="0" w:color="A6A6A6"/>
              <w:right w:val="single" w:sz="12" w:space="0" w:color="A6A6A6"/>
            </w:tcBorders>
            <w:shd w:val="clear" w:color="auto" w:fill="7F7F7F"/>
            <w:vAlign w:val="center"/>
          </w:tcPr>
          <w:tbl>
            <w:tblPr>
              <w:tblW w:w="0" w:type="auto"/>
              <w:tblInd w:w="108" w:type="dxa"/>
              <w:tblLayout w:type="fixed"/>
              <w:tblCellMar>
                <w:left w:w="0" w:type="dxa"/>
                <w:right w:w="0" w:type="dxa"/>
              </w:tblCellMar>
              <w:tblLook w:val="0000" w:firstRow="0" w:lastRow="0" w:firstColumn="0" w:lastColumn="0" w:noHBand="0" w:noVBand="0"/>
            </w:tblPr>
            <w:tblGrid>
              <w:gridCol w:w="3231"/>
              <w:gridCol w:w="2664"/>
              <w:gridCol w:w="3402"/>
            </w:tblGrid>
            <w:tr w:rsidR="00296934" w:rsidRPr="00555B0B" w14:paraId="7AD75C53" w14:textId="77777777">
              <w:tc>
                <w:tcPr>
                  <w:tcW w:w="3231" w:type="dxa"/>
                  <w:tcBorders>
                    <w:top w:val="single" w:sz="18" w:space="0" w:color="7F7F7F"/>
                    <w:left w:val="single" w:sz="18" w:space="0" w:color="7F7F7F"/>
                    <w:bottom w:val="single" w:sz="18" w:space="0" w:color="7F7F7F"/>
                    <w:right w:val="single" w:sz="18" w:space="0" w:color="7F7F7F"/>
                  </w:tcBorders>
                  <w:shd w:val="clear" w:color="auto" w:fill="7F7F7F"/>
                </w:tcPr>
                <w:p w14:paraId="0EB3F3F1" w14:textId="77777777" w:rsidR="001A1C88" w:rsidRPr="00555B0B" w:rsidRDefault="001A1C88">
                  <w:pPr>
                    <w:widowControl w:val="0"/>
                    <w:autoSpaceDE w:val="0"/>
                    <w:autoSpaceDN w:val="0"/>
                    <w:adjustRightInd w:val="0"/>
                    <w:spacing w:after="0" w:line="240" w:lineRule="auto"/>
                    <w:ind w:left="108" w:right="97"/>
                    <w:rPr>
                      <w:rFonts w:ascii="Arial" w:hAnsi="Arial" w:cs="Arial"/>
                      <w:kern w:val="0"/>
                      <w:sz w:val="24"/>
                      <w:szCs w:val="24"/>
                    </w:rPr>
                  </w:pPr>
                </w:p>
              </w:tc>
              <w:tc>
                <w:tcPr>
                  <w:tcW w:w="2664" w:type="dxa"/>
                  <w:tcBorders>
                    <w:top w:val="single" w:sz="18" w:space="0" w:color="7F7F7F"/>
                    <w:left w:val="single" w:sz="18" w:space="0" w:color="7F7F7F"/>
                    <w:bottom w:val="single" w:sz="18" w:space="0" w:color="7F7F7F"/>
                    <w:right w:val="single" w:sz="18" w:space="0" w:color="7F7F7F"/>
                  </w:tcBorders>
                  <w:shd w:val="clear" w:color="auto" w:fill="7F7F7F"/>
                </w:tcPr>
                <w:p w14:paraId="28A21F99" w14:textId="77777777" w:rsidR="001A1C88" w:rsidRPr="00555B0B" w:rsidRDefault="001A1C88">
                  <w:pPr>
                    <w:widowControl w:val="0"/>
                    <w:autoSpaceDE w:val="0"/>
                    <w:autoSpaceDN w:val="0"/>
                    <w:adjustRightInd w:val="0"/>
                    <w:spacing w:before="60" w:after="60" w:line="240" w:lineRule="auto"/>
                    <w:ind w:left="119" w:right="93"/>
                    <w:jc w:val="right"/>
                    <w:rPr>
                      <w:rFonts w:ascii="Arial" w:hAnsi="Arial" w:cs="Arial"/>
                      <w:kern w:val="0"/>
                      <w:sz w:val="24"/>
                      <w:szCs w:val="24"/>
                    </w:rPr>
                  </w:pPr>
                  <w:r w:rsidRPr="00555B0B">
                    <w:rPr>
                      <w:rFonts w:ascii="Arial" w:hAnsi="Arial" w:cs="Arial"/>
                      <w:color w:val="FFFFFF"/>
                      <w:kern w:val="0"/>
                      <w:sz w:val="20"/>
                      <w:szCs w:val="20"/>
                    </w:rPr>
                    <w:t xml:space="preserve">SIGNÉ LE : </w:t>
                  </w:r>
                </w:p>
              </w:tc>
              <w:tc>
                <w:tcPr>
                  <w:tcW w:w="3402" w:type="dxa"/>
                  <w:tcBorders>
                    <w:top w:val="single" w:sz="18" w:space="0" w:color="7F7F7F"/>
                    <w:left w:val="single" w:sz="18" w:space="0" w:color="7F7F7F"/>
                    <w:bottom w:val="single" w:sz="18" w:space="0" w:color="7F7F7F"/>
                    <w:right w:val="single" w:sz="18" w:space="0" w:color="7F7F7F"/>
                  </w:tcBorders>
                  <w:shd w:val="clear" w:color="auto" w:fill="FFFFFF"/>
                </w:tcPr>
                <w:p w14:paraId="6EA2E926" w14:textId="77777777" w:rsidR="001A1C88" w:rsidRPr="00555B0B" w:rsidRDefault="001A1C88">
                  <w:pPr>
                    <w:widowControl w:val="0"/>
                    <w:autoSpaceDE w:val="0"/>
                    <w:autoSpaceDN w:val="0"/>
                    <w:adjustRightInd w:val="0"/>
                    <w:spacing w:before="60" w:after="60" w:line="240" w:lineRule="auto"/>
                    <w:ind w:left="123" w:right="91"/>
                    <w:rPr>
                      <w:rFonts w:ascii="Arial" w:hAnsi="Arial" w:cs="Arial"/>
                      <w:kern w:val="0"/>
                      <w:sz w:val="24"/>
                      <w:szCs w:val="24"/>
                    </w:rPr>
                  </w:pPr>
                  <w:r w:rsidRPr="00555B0B">
                    <w:rPr>
                      <w:rFonts w:ascii="Arial" w:hAnsi="Arial" w:cs="Arial"/>
                      <w:color w:val="000000"/>
                      <w:kern w:val="0"/>
                      <w:sz w:val="20"/>
                      <w:szCs w:val="20"/>
                    </w:rPr>
                    <w:t xml:space="preserve"> </w:t>
                  </w:r>
                </w:p>
              </w:tc>
            </w:tr>
            <w:tr w:rsidR="00296934" w:rsidRPr="00555B0B" w14:paraId="27C4CF97" w14:textId="77777777">
              <w:tc>
                <w:tcPr>
                  <w:tcW w:w="3231" w:type="dxa"/>
                  <w:tcBorders>
                    <w:top w:val="single" w:sz="18" w:space="0" w:color="7F7F7F"/>
                    <w:left w:val="single" w:sz="18" w:space="0" w:color="7F7F7F"/>
                    <w:bottom w:val="single" w:sz="18" w:space="0" w:color="7F7F7F"/>
                    <w:right w:val="single" w:sz="18" w:space="0" w:color="7F7F7F"/>
                  </w:tcBorders>
                  <w:shd w:val="clear" w:color="auto" w:fill="FFFFFF"/>
                </w:tcPr>
                <w:p w14:paraId="32FDD05E" w14:textId="77777777" w:rsidR="001A1C88" w:rsidRPr="00555B0B" w:rsidRDefault="001A1C88">
                  <w:pPr>
                    <w:widowControl w:val="0"/>
                    <w:autoSpaceDE w:val="0"/>
                    <w:autoSpaceDN w:val="0"/>
                    <w:adjustRightInd w:val="0"/>
                    <w:spacing w:after="0" w:line="240" w:lineRule="auto"/>
                    <w:ind w:left="108" w:right="97"/>
                    <w:rPr>
                      <w:rFonts w:ascii="Arial" w:hAnsi="Arial" w:cs="Arial"/>
                      <w:kern w:val="0"/>
                      <w:sz w:val="24"/>
                      <w:szCs w:val="24"/>
                    </w:rPr>
                  </w:pPr>
                </w:p>
              </w:tc>
              <w:tc>
                <w:tcPr>
                  <w:tcW w:w="2664" w:type="dxa"/>
                  <w:tcBorders>
                    <w:top w:val="single" w:sz="18" w:space="0" w:color="7F7F7F"/>
                    <w:left w:val="single" w:sz="18" w:space="0" w:color="7F7F7F"/>
                    <w:bottom w:val="single" w:sz="18" w:space="0" w:color="7F7F7F"/>
                    <w:right w:val="single" w:sz="18" w:space="0" w:color="7F7F7F"/>
                  </w:tcBorders>
                  <w:shd w:val="clear" w:color="auto" w:fill="7F7F7F"/>
                </w:tcPr>
                <w:p w14:paraId="4E2F757F" w14:textId="77777777" w:rsidR="001A1C88" w:rsidRPr="00555B0B" w:rsidRDefault="001A1C88">
                  <w:pPr>
                    <w:widowControl w:val="0"/>
                    <w:autoSpaceDE w:val="0"/>
                    <w:autoSpaceDN w:val="0"/>
                    <w:adjustRightInd w:val="0"/>
                    <w:spacing w:before="60" w:after="60" w:line="240" w:lineRule="auto"/>
                    <w:ind w:left="119" w:right="93"/>
                    <w:jc w:val="right"/>
                    <w:rPr>
                      <w:rFonts w:ascii="Arial" w:hAnsi="Arial" w:cs="Arial"/>
                      <w:kern w:val="0"/>
                      <w:sz w:val="24"/>
                      <w:szCs w:val="24"/>
                    </w:rPr>
                  </w:pPr>
                  <w:r w:rsidRPr="00555B0B">
                    <w:rPr>
                      <w:rFonts w:ascii="Arial" w:hAnsi="Arial" w:cs="Arial"/>
                      <w:color w:val="FFFFFF"/>
                      <w:kern w:val="0"/>
                      <w:sz w:val="20"/>
                      <w:szCs w:val="20"/>
                    </w:rPr>
                    <w:t>PAR :</w:t>
                  </w:r>
                </w:p>
              </w:tc>
              <w:tc>
                <w:tcPr>
                  <w:tcW w:w="3402" w:type="dxa"/>
                  <w:tcBorders>
                    <w:top w:val="single" w:sz="18" w:space="0" w:color="7F7F7F"/>
                    <w:left w:val="single" w:sz="18" w:space="0" w:color="7F7F7F"/>
                    <w:bottom w:val="single" w:sz="18" w:space="0" w:color="7F7F7F"/>
                    <w:right w:val="single" w:sz="18" w:space="0" w:color="7F7F7F"/>
                  </w:tcBorders>
                  <w:shd w:val="clear" w:color="auto" w:fill="FFFFFF"/>
                </w:tcPr>
                <w:p w14:paraId="0DBB70B1" w14:textId="00D3AB18" w:rsidR="001A1C88" w:rsidRPr="00555B0B" w:rsidRDefault="001A1C88">
                  <w:pPr>
                    <w:widowControl w:val="0"/>
                    <w:autoSpaceDE w:val="0"/>
                    <w:autoSpaceDN w:val="0"/>
                    <w:adjustRightInd w:val="0"/>
                    <w:spacing w:before="60" w:after="60" w:line="240" w:lineRule="auto"/>
                    <w:ind w:left="123" w:right="91"/>
                    <w:rPr>
                      <w:rFonts w:ascii="Arial" w:hAnsi="Arial" w:cs="Arial"/>
                      <w:color w:val="000000"/>
                      <w:kern w:val="0"/>
                      <w:sz w:val="20"/>
                      <w:szCs w:val="20"/>
                    </w:rPr>
                  </w:pPr>
                </w:p>
                <w:p w14:paraId="589BF2A9" w14:textId="77777777" w:rsidR="00D80304" w:rsidRPr="00555B0B" w:rsidRDefault="00D80304">
                  <w:pPr>
                    <w:widowControl w:val="0"/>
                    <w:autoSpaceDE w:val="0"/>
                    <w:autoSpaceDN w:val="0"/>
                    <w:adjustRightInd w:val="0"/>
                    <w:spacing w:before="60" w:after="60" w:line="240" w:lineRule="auto"/>
                    <w:ind w:left="123" w:right="91"/>
                    <w:rPr>
                      <w:rFonts w:ascii="Arial" w:hAnsi="Arial" w:cs="Arial"/>
                      <w:color w:val="000000"/>
                      <w:kern w:val="0"/>
                      <w:sz w:val="20"/>
                      <w:szCs w:val="20"/>
                    </w:rPr>
                  </w:pPr>
                </w:p>
                <w:p w14:paraId="6ADEEAD3" w14:textId="77777777" w:rsidR="001A1C88" w:rsidRPr="00555B0B" w:rsidRDefault="001A1C88">
                  <w:pPr>
                    <w:widowControl w:val="0"/>
                    <w:autoSpaceDE w:val="0"/>
                    <w:autoSpaceDN w:val="0"/>
                    <w:adjustRightInd w:val="0"/>
                    <w:spacing w:after="60" w:line="240" w:lineRule="auto"/>
                    <w:ind w:left="123" w:right="91"/>
                    <w:rPr>
                      <w:rFonts w:ascii="Arial" w:hAnsi="Arial" w:cs="Arial"/>
                      <w:color w:val="000000"/>
                      <w:kern w:val="0"/>
                      <w:sz w:val="20"/>
                      <w:szCs w:val="20"/>
                    </w:rPr>
                  </w:pPr>
                </w:p>
                <w:p w14:paraId="04E38728" w14:textId="77777777" w:rsidR="001A1C88" w:rsidRPr="00555B0B" w:rsidRDefault="001A1C88">
                  <w:pPr>
                    <w:widowControl w:val="0"/>
                    <w:autoSpaceDE w:val="0"/>
                    <w:autoSpaceDN w:val="0"/>
                    <w:adjustRightInd w:val="0"/>
                    <w:spacing w:after="60" w:line="240" w:lineRule="auto"/>
                    <w:ind w:left="123" w:right="91"/>
                    <w:rPr>
                      <w:rFonts w:ascii="Arial" w:hAnsi="Arial" w:cs="Arial"/>
                      <w:kern w:val="0"/>
                      <w:sz w:val="24"/>
                      <w:szCs w:val="24"/>
                    </w:rPr>
                  </w:pPr>
                </w:p>
              </w:tc>
            </w:tr>
          </w:tbl>
          <w:p w14:paraId="445CA753" w14:textId="77777777" w:rsidR="001A1C88" w:rsidRPr="00555B0B" w:rsidRDefault="001A1C88">
            <w:pPr>
              <w:keepLines/>
              <w:widowControl w:val="0"/>
              <w:autoSpaceDE w:val="0"/>
              <w:autoSpaceDN w:val="0"/>
              <w:adjustRightInd w:val="0"/>
              <w:spacing w:after="0" w:line="240" w:lineRule="auto"/>
              <w:ind w:left="108" w:right="108"/>
              <w:rPr>
                <w:rFonts w:ascii="Arial" w:hAnsi="Arial" w:cs="Arial"/>
                <w:kern w:val="0"/>
                <w:sz w:val="24"/>
                <w:szCs w:val="24"/>
              </w:rPr>
            </w:pPr>
          </w:p>
        </w:tc>
      </w:tr>
    </w:tbl>
    <w:p w14:paraId="63422EEC" w14:textId="77777777" w:rsidR="001A1C88" w:rsidRPr="00555B0B"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p w14:paraId="7D0F0ED7" w14:textId="77777777" w:rsidR="001A1C88" w:rsidRPr="00555B0B"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4"/>
          <w:szCs w:val="24"/>
        </w:rPr>
      </w:pPr>
    </w:p>
    <w:tbl>
      <w:tblPr>
        <w:tblW w:w="10344" w:type="dxa"/>
        <w:tblInd w:w="5" w:type="dxa"/>
        <w:tblLayout w:type="fixed"/>
        <w:tblCellMar>
          <w:left w:w="0" w:type="dxa"/>
          <w:right w:w="0" w:type="dxa"/>
        </w:tblCellMar>
        <w:tblLook w:val="0000" w:firstRow="0" w:lastRow="0" w:firstColumn="0" w:lastColumn="0" w:noHBand="0" w:noVBand="0"/>
      </w:tblPr>
      <w:tblGrid>
        <w:gridCol w:w="3681"/>
        <w:gridCol w:w="4223"/>
        <w:gridCol w:w="1305"/>
        <w:gridCol w:w="1135"/>
      </w:tblGrid>
      <w:tr w:rsidR="00296934" w:rsidRPr="00555B0B" w14:paraId="6DBF43E5" w14:textId="77777777" w:rsidTr="00D80304">
        <w:trPr>
          <w:gridAfter w:val="1"/>
          <w:wAfter w:w="1135" w:type="dxa"/>
        </w:trPr>
        <w:tc>
          <w:tcPr>
            <w:tcW w:w="9209" w:type="dxa"/>
            <w:gridSpan w:val="3"/>
            <w:tcBorders>
              <w:top w:val="nil"/>
              <w:left w:val="nil"/>
              <w:bottom w:val="nil"/>
              <w:right w:val="nil"/>
            </w:tcBorders>
            <w:shd w:val="clear" w:color="auto" w:fill="FFFFFF"/>
            <w:vAlign w:val="center"/>
          </w:tcPr>
          <w:p w14:paraId="45B938A7" w14:textId="766D328D" w:rsidR="001A1C88" w:rsidRPr="00555B0B" w:rsidRDefault="001A1C88" w:rsidP="00D80304">
            <w:pPr>
              <w:widowControl w:val="0"/>
              <w:autoSpaceDE w:val="0"/>
              <w:autoSpaceDN w:val="0"/>
              <w:adjustRightInd w:val="0"/>
              <w:spacing w:before="60" w:after="60" w:line="240" w:lineRule="auto"/>
              <w:ind w:left="1552" w:right="141"/>
              <w:jc w:val="right"/>
              <w:rPr>
                <w:rFonts w:ascii="Arial" w:hAnsi="Arial" w:cs="Arial"/>
                <w:kern w:val="0"/>
                <w:sz w:val="24"/>
                <w:szCs w:val="24"/>
              </w:rPr>
            </w:pPr>
          </w:p>
        </w:tc>
      </w:tr>
      <w:tr w:rsidR="00296934" w:rsidRPr="00555B0B" w14:paraId="767A72B2" w14:textId="77777777" w:rsidTr="00D80304">
        <w:tc>
          <w:tcPr>
            <w:tcW w:w="3681" w:type="dxa"/>
            <w:tcBorders>
              <w:top w:val="nil"/>
              <w:left w:val="nil"/>
              <w:bottom w:val="nil"/>
              <w:right w:val="single" w:sz="12" w:space="0" w:color="A6A6A6"/>
            </w:tcBorders>
            <w:shd w:val="clear" w:color="auto" w:fill="FFFFFF"/>
            <w:vAlign w:val="center"/>
          </w:tcPr>
          <w:p w14:paraId="5D9C913D" w14:textId="77777777" w:rsidR="001A1C88" w:rsidRPr="00555B0B" w:rsidRDefault="001A1C88">
            <w:pPr>
              <w:widowControl w:val="0"/>
              <w:autoSpaceDE w:val="0"/>
              <w:autoSpaceDN w:val="0"/>
              <w:adjustRightInd w:val="0"/>
              <w:spacing w:before="60" w:after="60" w:line="240" w:lineRule="auto"/>
              <w:ind w:left="108" w:right="91"/>
              <w:jc w:val="right"/>
              <w:rPr>
                <w:rFonts w:ascii="Arial" w:hAnsi="Arial" w:cs="Arial"/>
                <w:kern w:val="0"/>
                <w:sz w:val="24"/>
                <w:szCs w:val="24"/>
              </w:rPr>
            </w:pPr>
          </w:p>
        </w:tc>
        <w:tc>
          <w:tcPr>
            <w:tcW w:w="4223" w:type="dxa"/>
            <w:tcBorders>
              <w:top w:val="single" w:sz="12" w:space="0" w:color="A6A6A6"/>
              <w:left w:val="single" w:sz="12" w:space="0" w:color="A6A6A6"/>
              <w:bottom w:val="single" w:sz="12" w:space="0" w:color="A6A6A6"/>
              <w:right w:val="single" w:sz="12" w:space="0" w:color="A6A6A6"/>
            </w:tcBorders>
            <w:shd w:val="clear" w:color="auto" w:fill="7F7F7F"/>
            <w:vAlign w:val="center"/>
          </w:tcPr>
          <w:p w14:paraId="5A7CC479" w14:textId="77777777" w:rsidR="001A1C88" w:rsidRPr="00555B0B" w:rsidRDefault="001A1C88" w:rsidP="00D80304">
            <w:pPr>
              <w:widowControl w:val="0"/>
              <w:autoSpaceDE w:val="0"/>
              <w:autoSpaceDN w:val="0"/>
              <w:adjustRightInd w:val="0"/>
              <w:spacing w:before="60" w:after="60" w:line="240" w:lineRule="auto"/>
              <w:ind w:left="119" w:right="94"/>
              <w:jc w:val="right"/>
              <w:rPr>
                <w:rFonts w:ascii="Arial" w:hAnsi="Arial" w:cs="Arial"/>
                <w:kern w:val="0"/>
                <w:sz w:val="24"/>
                <w:szCs w:val="24"/>
              </w:rPr>
            </w:pPr>
            <w:r w:rsidRPr="00555B0B">
              <w:rPr>
                <w:rFonts w:ascii="Arial" w:hAnsi="Arial" w:cs="Arial"/>
                <w:color w:val="FFFFFF"/>
                <w:kern w:val="0"/>
                <w:sz w:val="20"/>
                <w:szCs w:val="20"/>
              </w:rPr>
              <w:t>LA SOLUTION DE BASE :</w:t>
            </w:r>
          </w:p>
        </w:tc>
        <w:tc>
          <w:tcPr>
            <w:tcW w:w="2440" w:type="dxa"/>
            <w:gridSpan w:val="2"/>
            <w:tcBorders>
              <w:top w:val="single" w:sz="12" w:space="0" w:color="A6A6A6"/>
              <w:left w:val="single" w:sz="12" w:space="0" w:color="A6A6A6"/>
              <w:bottom w:val="single" w:sz="12" w:space="0" w:color="A6A6A6"/>
              <w:right w:val="single" w:sz="12" w:space="0" w:color="A6A6A6"/>
            </w:tcBorders>
            <w:shd w:val="clear" w:color="auto" w:fill="F2F2F2"/>
            <w:vAlign w:val="center"/>
          </w:tcPr>
          <w:p w14:paraId="7F8A44B3" w14:textId="77777777" w:rsidR="001A1C88" w:rsidRPr="00555B0B" w:rsidRDefault="001A1C88" w:rsidP="00D80304">
            <w:pPr>
              <w:widowControl w:val="0"/>
              <w:autoSpaceDE w:val="0"/>
              <w:autoSpaceDN w:val="0"/>
              <w:adjustRightInd w:val="0"/>
              <w:spacing w:before="60" w:after="60" w:line="240" w:lineRule="auto"/>
              <w:ind w:left="122" w:right="91"/>
              <w:jc w:val="center"/>
              <w:rPr>
                <w:rFonts w:ascii="Arial" w:hAnsi="Arial" w:cs="Arial"/>
                <w:kern w:val="0"/>
                <w:sz w:val="24"/>
                <w:szCs w:val="24"/>
              </w:rPr>
            </w:pPr>
            <w:r w:rsidRPr="00555B0B">
              <w:rPr>
                <w:rFonts w:ascii="Arial" w:hAnsi="Arial" w:cs="Arial"/>
                <w:color w:val="000000"/>
                <w:kern w:val="0"/>
                <w:sz w:val="20"/>
                <w:szCs w:val="20"/>
              </w:rPr>
              <w:t xml:space="preserve"> </w:t>
            </w:r>
          </w:p>
        </w:tc>
      </w:tr>
    </w:tbl>
    <w:p w14:paraId="528F179D" w14:textId="77777777" w:rsidR="001A1C88" w:rsidRPr="00555B0B"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6"/>
          <w:szCs w:val="6"/>
        </w:rPr>
      </w:pPr>
    </w:p>
    <w:p w14:paraId="5689D31A" w14:textId="77777777" w:rsidR="001A1C88" w:rsidRPr="00555B0B" w:rsidRDefault="001A1C88">
      <w:pPr>
        <w:keepLines/>
        <w:widowControl w:val="0"/>
        <w:tabs>
          <w:tab w:val="left" w:pos="392"/>
        </w:tabs>
        <w:autoSpaceDE w:val="0"/>
        <w:autoSpaceDN w:val="0"/>
        <w:adjustRightInd w:val="0"/>
        <w:spacing w:after="0" w:line="240" w:lineRule="auto"/>
        <w:ind w:left="117" w:right="111"/>
        <w:jc w:val="right"/>
        <w:rPr>
          <w:rFonts w:ascii="Arial" w:hAnsi="Arial" w:cs="Arial"/>
          <w:color w:val="000000"/>
          <w:kern w:val="0"/>
          <w:sz w:val="6"/>
          <w:szCs w:val="6"/>
        </w:rPr>
      </w:pPr>
    </w:p>
    <w:tbl>
      <w:tblPr>
        <w:tblW w:w="10343" w:type="dxa"/>
        <w:tblInd w:w="5" w:type="dxa"/>
        <w:tblLayout w:type="fixed"/>
        <w:tblCellMar>
          <w:left w:w="0" w:type="dxa"/>
          <w:right w:w="0" w:type="dxa"/>
        </w:tblCellMar>
        <w:tblLook w:val="0000" w:firstRow="0" w:lastRow="0" w:firstColumn="0" w:lastColumn="0" w:noHBand="0" w:noVBand="0"/>
      </w:tblPr>
      <w:tblGrid>
        <w:gridCol w:w="3681"/>
        <w:gridCol w:w="2664"/>
        <w:gridCol w:w="3998"/>
      </w:tblGrid>
      <w:tr w:rsidR="00296934" w:rsidRPr="00555B0B" w14:paraId="2422A877" w14:textId="77777777" w:rsidTr="00D80304">
        <w:tc>
          <w:tcPr>
            <w:tcW w:w="3681" w:type="dxa"/>
            <w:tcBorders>
              <w:top w:val="nil"/>
              <w:left w:val="nil"/>
              <w:bottom w:val="nil"/>
              <w:right w:val="single" w:sz="12" w:space="0" w:color="A6A6A6"/>
            </w:tcBorders>
            <w:shd w:val="clear" w:color="auto" w:fill="FFFFFF"/>
          </w:tcPr>
          <w:p w14:paraId="007469F6" w14:textId="77777777" w:rsidR="001A1C88" w:rsidRPr="00555B0B" w:rsidRDefault="001A1C88">
            <w:pPr>
              <w:keepLines/>
              <w:widowControl w:val="0"/>
              <w:tabs>
                <w:tab w:val="left" w:pos="392"/>
              </w:tabs>
              <w:autoSpaceDE w:val="0"/>
              <w:autoSpaceDN w:val="0"/>
              <w:adjustRightInd w:val="0"/>
              <w:spacing w:after="0" w:line="240" w:lineRule="auto"/>
              <w:ind w:left="117" w:right="111"/>
              <w:jc w:val="right"/>
              <w:rPr>
                <w:rFonts w:ascii="Arial" w:hAnsi="Arial" w:cs="Arial"/>
                <w:kern w:val="0"/>
                <w:sz w:val="24"/>
                <w:szCs w:val="24"/>
              </w:rPr>
            </w:pPr>
          </w:p>
        </w:tc>
        <w:tc>
          <w:tcPr>
            <w:tcW w:w="2664" w:type="dxa"/>
            <w:tcBorders>
              <w:top w:val="single" w:sz="12" w:space="0" w:color="A6A6A6"/>
              <w:left w:val="single" w:sz="12" w:space="0" w:color="A6A6A6"/>
              <w:bottom w:val="single" w:sz="12" w:space="0" w:color="A6A6A6"/>
              <w:right w:val="single" w:sz="12" w:space="0" w:color="A6A6A6"/>
            </w:tcBorders>
            <w:shd w:val="clear" w:color="auto" w:fill="7F7F7F"/>
          </w:tcPr>
          <w:p w14:paraId="0D11A9DC" w14:textId="77777777" w:rsidR="001A1C88" w:rsidRPr="00555B0B" w:rsidRDefault="001A1C88">
            <w:pPr>
              <w:widowControl w:val="0"/>
              <w:autoSpaceDE w:val="0"/>
              <w:autoSpaceDN w:val="0"/>
              <w:adjustRightInd w:val="0"/>
              <w:spacing w:before="60" w:after="60" w:line="240" w:lineRule="auto"/>
              <w:ind w:left="119" w:right="93"/>
              <w:jc w:val="right"/>
              <w:rPr>
                <w:rFonts w:ascii="Arial" w:hAnsi="Arial" w:cs="Arial"/>
                <w:kern w:val="0"/>
                <w:sz w:val="24"/>
                <w:szCs w:val="24"/>
              </w:rPr>
            </w:pPr>
            <w:r w:rsidRPr="00555B0B">
              <w:rPr>
                <w:rFonts w:ascii="Arial" w:hAnsi="Arial" w:cs="Arial"/>
                <w:color w:val="FFFFFF"/>
                <w:kern w:val="0"/>
                <w:sz w:val="20"/>
                <w:szCs w:val="20"/>
              </w:rPr>
              <w:t xml:space="preserve">SIGNÉ LE : </w:t>
            </w:r>
          </w:p>
        </w:tc>
        <w:tc>
          <w:tcPr>
            <w:tcW w:w="3998" w:type="dxa"/>
            <w:tcBorders>
              <w:top w:val="single" w:sz="12" w:space="0" w:color="A6A6A6"/>
              <w:left w:val="single" w:sz="12" w:space="0" w:color="A6A6A6"/>
              <w:bottom w:val="single" w:sz="12" w:space="0" w:color="A6A6A6"/>
              <w:right w:val="single" w:sz="12" w:space="0" w:color="A6A6A6"/>
            </w:tcBorders>
            <w:shd w:val="clear" w:color="auto" w:fill="F2F2F2"/>
          </w:tcPr>
          <w:p w14:paraId="79AE05D5" w14:textId="77777777" w:rsidR="001A1C88" w:rsidRPr="00555B0B" w:rsidRDefault="001A1C88">
            <w:pPr>
              <w:widowControl w:val="0"/>
              <w:autoSpaceDE w:val="0"/>
              <w:autoSpaceDN w:val="0"/>
              <w:adjustRightInd w:val="0"/>
              <w:spacing w:before="60" w:after="60" w:line="240" w:lineRule="auto"/>
              <w:ind w:left="123" w:right="91"/>
              <w:rPr>
                <w:rFonts w:ascii="Arial" w:hAnsi="Arial" w:cs="Arial"/>
                <w:kern w:val="0"/>
                <w:sz w:val="24"/>
                <w:szCs w:val="24"/>
              </w:rPr>
            </w:pPr>
            <w:r w:rsidRPr="00555B0B">
              <w:rPr>
                <w:rFonts w:ascii="Arial" w:hAnsi="Arial" w:cs="Arial"/>
                <w:color w:val="000000"/>
                <w:kern w:val="0"/>
                <w:sz w:val="20"/>
                <w:szCs w:val="20"/>
              </w:rPr>
              <w:t xml:space="preserve"> </w:t>
            </w:r>
          </w:p>
        </w:tc>
      </w:tr>
      <w:tr w:rsidR="00296934" w:rsidRPr="00555B0B" w14:paraId="772F5DAE" w14:textId="77777777" w:rsidTr="00D80304">
        <w:tc>
          <w:tcPr>
            <w:tcW w:w="3681" w:type="dxa"/>
            <w:tcBorders>
              <w:top w:val="nil"/>
              <w:left w:val="nil"/>
              <w:bottom w:val="nil"/>
              <w:right w:val="single" w:sz="12" w:space="0" w:color="A6A6A6"/>
            </w:tcBorders>
            <w:shd w:val="clear" w:color="auto" w:fill="FFFFFF"/>
          </w:tcPr>
          <w:p w14:paraId="60A5A4A3" w14:textId="77777777" w:rsidR="001A1C88" w:rsidRPr="00555B0B" w:rsidRDefault="001A1C88">
            <w:pPr>
              <w:widowControl w:val="0"/>
              <w:autoSpaceDE w:val="0"/>
              <w:autoSpaceDN w:val="0"/>
              <w:adjustRightInd w:val="0"/>
              <w:spacing w:before="60" w:after="60" w:line="240" w:lineRule="auto"/>
              <w:ind w:left="123" w:right="91"/>
              <w:rPr>
                <w:rFonts w:ascii="Arial" w:hAnsi="Arial" w:cs="Arial"/>
                <w:kern w:val="0"/>
                <w:sz w:val="24"/>
                <w:szCs w:val="24"/>
              </w:rPr>
            </w:pPr>
          </w:p>
        </w:tc>
        <w:tc>
          <w:tcPr>
            <w:tcW w:w="2664" w:type="dxa"/>
            <w:tcBorders>
              <w:top w:val="single" w:sz="12" w:space="0" w:color="A6A6A6"/>
              <w:left w:val="single" w:sz="12" w:space="0" w:color="A6A6A6"/>
              <w:bottom w:val="single" w:sz="12" w:space="0" w:color="A6A6A6"/>
              <w:right w:val="single" w:sz="12" w:space="0" w:color="A6A6A6"/>
            </w:tcBorders>
            <w:shd w:val="clear" w:color="auto" w:fill="7F7F7F"/>
          </w:tcPr>
          <w:p w14:paraId="4DA9DF06" w14:textId="77777777" w:rsidR="001A1C88" w:rsidRPr="00555B0B" w:rsidRDefault="001A1C88">
            <w:pPr>
              <w:widowControl w:val="0"/>
              <w:autoSpaceDE w:val="0"/>
              <w:autoSpaceDN w:val="0"/>
              <w:adjustRightInd w:val="0"/>
              <w:spacing w:before="60" w:after="60" w:line="240" w:lineRule="auto"/>
              <w:ind w:left="119" w:right="93"/>
              <w:jc w:val="right"/>
              <w:rPr>
                <w:rFonts w:ascii="Arial" w:hAnsi="Arial" w:cs="Arial"/>
                <w:kern w:val="0"/>
                <w:sz w:val="24"/>
                <w:szCs w:val="24"/>
              </w:rPr>
            </w:pPr>
            <w:r w:rsidRPr="00555B0B">
              <w:rPr>
                <w:rFonts w:ascii="Arial" w:hAnsi="Arial" w:cs="Arial"/>
                <w:color w:val="FFFFFF"/>
                <w:kern w:val="0"/>
                <w:sz w:val="20"/>
                <w:szCs w:val="20"/>
              </w:rPr>
              <w:t>PAR :</w:t>
            </w:r>
          </w:p>
        </w:tc>
        <w:tc>
          <w:tcPr>
            <w:tcW w:w="3998" w:type="dxa"/>
            <w:tcBorders>
              <w:top w:val="single" w:sz="12" w:space="0" w:color="A6A6A6"/>
              <w:left w:val="single" w:sz="12" w:space="0" w:color="A6A6A6"/>
              <w:bottom w:val="single" w:sz="12" w:space="0" w:color="A6A6A6"/>
              <w:right w:val="single" w:sz="12" w:space="0" w:color="A6A6A6"/>
            </w:tcBorders>
            <w:shd w:val="clear" w:color="auto" w:fill="F2F2F2"/>
          </w:tcPr>
          <w:p w14:paraId="08DDD2E8" w14:textId="77777777" w:rsidR="001A1C88" w:rsidRPr="00555B0B" w:rsidRDefault="001A1C88">
            <w:pPr>
              <w:widowControl w:val="0"/>
              <w:autoSpaceDE w:val="0"/>
              <w:autoSpaceDN w:val="0"/>
              <w:adjustRightInd w:val="0"/>
              <w:spacing w:before="60" w:after="60" w:line="240" w:lineRule="auto"/>
              <w:ind w:left="123" w:right="91"/>
              <w:rPr>
                <w:rFonts w:ascii="Arial" w:hAnsi="Arial" w:cs="Arial"/>
                <w:color w:val="000000"/>
                <w:kern w:val="0"/>
                <w:sz w:val="20"/>
                <w:szCs w:val="20"/>
              </w:rPr>
            </w:pPr>
            <w:r w:rsidRPr="00555B0B">
              <w:rPr>
                <w:rFonts w:ascii="Arial" w:hAnsi="Arial" w:cs="Arial"/>
                <w:color w:val="000000"/>
                <w:kern w:val="0"/>
                <w:sz w:val="20"/>
                <w:szCs w:val="20"/>
              </w:rPr>
              <w:t xml:space="preserve"> </w:t>
            </w:r>
          </w:p>
          <w:p w14:paraId="40F0CD12" w14:textId="77777777" w:rsidR="001A1C88" w:rsidRPr="00555B0B" w:rsidRDefault="001A1C88">
            <w:pPr>
              <w:widowControl w:val="0"/>
              <w:autoSpaceDE w:val="0"/>
              <w:autoSpaceDN w:val="0"/>
              <w:adjustRightInd w:val="0"/>
              <w:spacing w:after="60" w:line="240" w:lineRule="auto"/>
              <w:ind w:left="123" w:right="91"/>
              <w:rPr>
                <w:rFonts w:ascii="Arial" w:hAnsi="Arial" w:cs="Arial"/>
                <w:color w:val="000000"/>
                <w:kern w:val="0"/>
                <w:sz w:val="20"/>
                <w:szCs w:val="20"/>
              </w:rPr>
            </w:pPr>
          </w:p>
          <w:p w14:paraId="70F80D9E" w14:textId="77777777" w:rsidR="001A1C88" w:rsidRPr="00555B0B" w:rsidRDefault="001A1C88">
            <w:pPr>
              <w:widowControl w:val="0"/>
              <w:autoSpaceDE w:val="0"/>
              <w:autoSpaceDN w:val="0"/>
              <w:adjustRightInd w:val="0"/>
              <w:spacing w:after="60" w:line="240" w:lineRule="auto"/>
              <w:ind w:left="123" w:right="91"/>
              <w:rPr>
                <w:rFonts w:ascii="Arial" w:hAnsi="Arial" w:cs="Arial"/>
                <w:kern w:val="0"/>
                <w:sz w:val="24"/>
                <w:szCs w:val="24"/>
              </w:rPr>
            </w:pPr>
          </w:p>
        </w:tc>
      </w:tr>
      <w:tr w:rsidR="00296934" w:rsidRPr="00555B0B" w14:paraId="6A143546" w14:textId="77777777" w:rsidTr="00D80304">
        <w:tc>
          <w:tcPr>
            <w:tcW w:w="3681" w:type="dxa"/>
            <w:tcBorders>
              <w:top w:val="nil"/>
              <w:left w:val="nil"/>
              <w:bottom w:val="nil"/>
              <w:right w:val="single" w:sz="12" w:space="0" w:color="A6A6A6"/>
            </w:tcBorders>
            <w:shd w:val="clear" w:color="auto" w:fill="FFFFFF"/>
          </w:tcPr>
          <w:p w14:paraId="6F29E301" w14:textId="77777777" w:rsidR="001A1C88" w:rsidRPr="00555B0B" w:rsidRDefault="001A1C88">
            <w:pPr>
              <w:widowControl w:val="0"/>
              <w:autoSpaceDE w:val="0"/>
              <w:autoSpaceDN w:val="0"/>
              <w:adjustRightInd w:val="0"/>
              <w:spacing w:after="60" w:line="240" w:lineRule="auto"/>
              <w:ind w:left="123" w:right="91"/>
              <w:rPr>
                <w:rFonts w:ascii="Arial" w:hAnsi="Arial" w:cs="Arial"/>
                <w:kern w:val="0"/>
                <w:sz w:val="24"/>
                <w:szCs w:val="24"/>
              </w:rPr>
            </w:pPr>
          </w:p>
        </w:tc>
        <w:tc>
          <w:tcPr>
            <w:tcW w:w="2664" w:type="dxa"/>
            <w:tcBorders>
              <w:top w:val="single" w:sz="12" w:space="0" w:color="A6A6A6"/>
              <w:left w:val="single" w:sz="12" w:space="0" w:color="A6A6A6"/>
              <w:bottom w:val="single" w:sz="12" w:space="0" w:color="A6A6A6"/>
              <w:right w:val="single" w:sz="12" w:space="0" w:color="A6A6A6"/>
            </w:tcBorders>
            <w:shd w:val="clear" w:color="auto" w:fill="7F7F7F"/>
          </w:tcPr>
          <w:p w14:paraId="34F694E0" w14:textId="77777777" w:rsidR="001A1C88" w:rsidRPr="00555B0B" w:rsidRDefault="001A1C88">
            <w:pPr>
              <w:widowControl w:val="0"/>
              <w:autoSpaceDE w:val="0"/>
              <w:autoSpaceDN w:val="0"/>
              <w:adjustRightInd w:val="0"/>
              <w:spacing w:before="60" w:after="60" w:line="240" w:lineRule="auto"/>
              <w:ind w:left="119" w:right="93"/>
              <w:jc w:val="right"/>
              <w:rPr>
                <w:rFonts w:ascii="Arial" w:hAnsi="Arial" w:cs="Arial"/>
                <w:kern w:val="0"/>
                <w:sz w:val="24"/>
                <w:szCs w:val="24"/>
              </w:rPr>
            </w:pPr>
            <w:r w:rsidRPr="00555B0B">
              <w:rPr>
                <w:rFonts w:ascii="Arial" w:hAnsi="Arial" w:cs="Arial"/>
                <w:color w:val="FFFFFF"/>
                <w:kern w:val="0"/>
                <w:sz w:val="20"/>
                <w:szCs w:val="20"/>
              </w:rPr>
              <w:t xml:space="preserve">NOTIFIÉ LE : </w:t>
            </w:r>
          </w:p>
        </w:tc>
        <w:tc>
          <w:tcPr>
            <w:tcW w:w="3998" w:type="dxa"/>
            <w:tcBorders>
              <w:top w:val="single" w:sz="12" w:space="0" w:color="A6A6A6"/>
              <w:left w:val="single" w:sz="12" w:space="0" w:color="A6A6A6"/>
              <w:bottom w:val="single" w:sz="12" w:space="0" w:color="A6A6A6"/>
              <w:right w:val="single" w:sz="12" w:space="0" w:color="A6A6A6"/>
            </w:tcBorders>
            <w:shd w:val="clear" w:color="auto" w:fill="F2F2F2"/>
          </w:tcPr>
          <w:p w14:paraId="72BA246C" w14:textId="77777777" w:rsidR="001A1C88" w:rsidRPr="00555B0B" w:rsidRDefault="001A1C88">
            <w:pPr>
              <w:widowControl w:val="0"/>
              <w:autoSpaceDE w:val="0"/>
              <w:autoSpaceDN w:val="0"/>
              <w:adjustRightInd w:val="0"/>
              <w:spacing w:before="60" w:after="60" w:line="240" w:lineRule="auto"/>
              <w:ind w:left="123" w:right="91"/>
              <w:rPr>
                <w:rFonts w:ascii="Arial" w:hAnsi="Arial" w:cs="Arial"/>
                <w:kern w:val="0"/>
                <w:sz w:val="24"/>
                <w:szCs w:val="24"/>
              </w:rPr>
            </w:pPr>
            <w:r w:rsidRPr="00555B0B">
              <w:rPr>
                <w:rFonts w:ascii="Arial" w:hAnsi="Arial" w:cs="Arial"/>
                <w:color w:val="000000"/>
                <w:kern w:val="0"/>
                <w:sz w:val="20"/>
                <w:szCs w:val="20"/>
              </w:rPr>
              <w:t xml:space="preserve"> </w:t>
            </w:r>
          </w:p>
        </w:tc>
      </w:tr>
    </w:tbl>
    <w:p w14:paraId="244CA9F4" w14:textId="77777777" w:rsidR="001A1C88" w:rsidRPr="00555B0B" w:rsidRDefault="001A1C8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7689DF85" w14:textId="6B821132" w:rsidR="00CA0EE8" w:rsidRPr="00555B0B" w:rsidRDefault="00087FDE" w:rsidP="00CA0EE8">
      <w:pPr>
        <w:keepLines/>
        <w:widowControl w:val="0"/>
        <w:tabs>
          <w:tab w:val="left" w:pos="392"/>
        </w:tabs>
        <w:autoSpaceDE w:val="0"/>
        <w:autoSpaceDN w:val="0"/>
        <w:adjustRightInd w:val="0"/>
        <w:spacing w:after="0" w:line="240" w:lineRule="auto"/>
        <w:ind w:left="117" w:right="111"/>
        <w:jc w:val="both"/>
        <w:rPr>
          <w:rFonts w:ascii="Arial" w:hAnsi="Arial" w:cs="Arial"/>
          <w:sz w:val="20"/>
          <w:szCs w:val="20"/>
        </w:rPr>
      </w:pPr>
      <w:r w:rsidRPr="00555B0B">
        <w:rPr>
          <w:rFonts w:ascii="Arial" w:hAnsi="Arial" w:cs="Arial"/>
          <w:b/>
          <w:bCs/>
          <w:color w:val="FF9900"/>
          <w:kern w:val="0"/>
          <w:sz w:val="20"/>
          <w:szCs w:val="20"/>
        </w:rPr>
        <w:t>■</w:t>
      </w:r>
      <w:r>
        <w:rPr>
          <w:rFonts w:ascii="Arial" w:hAnsi="Arial" w:cs="Arial"/>
          <w:b/>
          <w:bCs/>
          <w:color w:val="FF9900"/>
          <w:kern w:val="0"/>
          <w:sz w:val="20"/>
          <w:szCs w:val="20"/>
        </w:rPr>
        <w:t xml:space="preserve"> </w:t>
      </w:r>
      <w:r w:rsidR="00CA0EE8" w:rsidRPr="00555B0B">
        <w:rPr>
          <w:rFonts w:ascii="Arial" w:hAnsi="Arial" w:cs="Arial"/>
          <w:color w:val="808080"/>
          <w:sz w:val="20"/>
          <w:szCs w:val="20"/>
        </w:rPr>
        <w:t>DÉCISION DE L’ACHETEUR - OFFRE RETENUE</w:t>
      </w:r>
    </w:p>
    <w:p w14:paraId="2250DABE" w14:textId="77777777" w:rsidR="00CA0EE8" w:rsidRPr="00555B0B" w:rsidRDefault="00CA0EE8" w:rsidP="00CA0EE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10343" w:type="dxa"/>
        <w:tblInd w:w="5" w:type="dxa"/>
        <w:tblLayout w:type="fixed"/>
        <w:tblCellMar>
          <w:left w:w="0" w:type="dxa"/>
          <w:right w:w="0" w:type="dxa"/>
        </w:tblCellMar>
        <w:tblLook w:val="0000" w:firstRow="0" w:lastRow="0" w:firstColumn="0" w:lastColumn="0" w:noHBand="0" w:noVBand="0"/>
      </w:tblPr>
      <w:tblGrid>
        <w:gridCol w:w="3681"/>
        <w:gridCol w:w="4223"/>
        <w:gridCol w:w="2439"/>
      </w:tblGrid>
      <w:tr w:rsidR="00CA0EE8" w:rsidRPr="00555B0B" w14:paraId="45028F4F" w14:textId="77777777" w:rsidTr="00D80304">
        <w:tc>
          <w:tcPr>
            <w:tcW w:w="3681" w:type="dxa"/>
            <w:tcBorders>
              <w:top w:val="nil"/>
              <w:left w:val="nil"/>
              <w:bottom w:val="nil"/>
              <w:right w:val="single" w:sz="12" w:space="0" w:color="7F7F7F"/>
            </w:tcBorders>
            <w:shd w:val="clear" w:color="auto" w:fill="FFFFFF"/>
            <w:vAlign w:val="center"/>
          </w:tcPr>
          <w:p w14:paraId="12E47462" w14:textId="77777777" w:rsidR="00CA0EE8" w:rsidRPr="00555B0B" w:rsidRDefault="00CA0EE8" w:rsidP="00D80304">
            <w:pPr>
              <w:keepLines/>
              <w:widowControl w:val="0"/>
              <w:tabs>
                <w:tab w:val="left" w:pos="392"/>
              </w:tabs>
              <w:autoSpaceDE w:val="0"/>
              <w:autoSpaceDN w:val="0"/>
              <w:adjustRightInd w:val="0"/>
              <w:spacing w:after="0" w:line="240" w:lineRule="auto"/>
              <w:ind w:left="117" w:right="111" w:hanging="118"/>
              <w:jc w:val="both"/>
              <w:rPr>
                <w:rFonts w:ascii="Arial" w:hAnsi="Arial" w:cs="Arial"/>
                <w:sz w:val="20"/>
                <w:szCs w:val="20"/>
              </w:rPr>
            </w:pPr>
          </w:p>
        </w:tc>
        <w:tc>
          <w:tcPr>
            <w:tcW w:w="4223" w:type="dxa"/>
            <w:tcBorders>
              <w:top w:val="single" w:sz="12" w:space="0" w:color="7F7F7F"/>
              <w:left w:val="single" w:sz="12" w:space="0" w:color="7F7F7F"/>
              <w:bottom w:val="single" w:sz="12" w:space="0" w:color="7F7F7F"/>
              <w:right w:val="nil"/>
            </w:tcBorders>
            <w:shd w:val="clear" w:color="auto" w:fill="7F7F7F"/>
            <w:vAlign w:val="center"/>
          </w:tcPr>
          <w:p w14:paraId="61518068" w14:textId="77777777" w:rsidR="00CA0EE8" w:rsidRPr="00555B0B" w:rsidRDefault="00CA0EE8" w:rsidP="00D80304">
            <w:pPr>
              <w:widowControl w:val="0"/>
              <w:autoSpaceDE w:val="0"/>
              <w:autoSpaceDN w:val="0"/>
              <w:adjustRightInd w:val="0"/>
              <w:spacing w:before="60" w:after="60" w:line="240" w:lineRule="auto"/>
              <w:ind w:left="119" w:right="94" w:hanging="118"/>
              <w:jc w:val="right"/>
              <w:rPr>
                <w:rFonts w:ascii="Arial" w:hAnsi="Arial" w:cs="Arial"/>
                <w:sz w:val="20"/>
                <w:szCs w:val="20"/>
              </w:rPr>
            </w:pPr>
            <w:r w:rsidRPr="00555B0B">
              <w:rPr>
                <w:rFonts w:ascii="Arial" w:hAnsi="Arial" w:cs="Arial"/>
                <w:color w:val="FFFFFF"/>
                <w:sz w:val="20"/>
                <w:szCs w:val="20"/>
              </w:rPr>
              <w:t>LA SOLUTION DE BASE :</w:t>
            </w:r>
          </w:p>
        </w:tc>
        <w:tc>
          <w:tcPr>
            <w:tcW w:w="2439" w:type="dxa"/>
            <w:tcBorders>
              <w:top w:val="single" w:sz="12" w:space="0" w:color="7F7F7F"/>
              <w:left w:val="nil"/>
              <w:bottom w:val="single" w:sz="12" w:space="0" w:color="7F7F7F"/>
              <w:right w:val="single" w:sz="12" w:space="0" w:color="7F7F7F"/>
            </w:tcBorders>
            <w:shd w:val="clear" w:color="auto" w:fill="F2F2F2"/>
            <w:vAlign w:val="center"/>
          </w:tcPr>
          <w:p w14:paraId="0EB80773" w14:textId="77777777" w:rsidR="00CA0EE8" w:rsidRPr="00555B0B" w:rsidRDefault="00CA0EE8" w:rsidP="00D80304">
            <w:pPr>
              <w:widowControl w:val="0"/>
              <w:autoSpaceDE w:val="0"/>
              <w:autoSpaceDN w:val="0"/>
              <w:adjustRightInd w:val="0"/>
              <w:spacing w:before="60" w:after="60" w:line="240" w:lineRule="auto"/>
              <w:ind w:left="122" w:right="91" w:hanging="118"/>
              <w:jc w:val="center"/>
              <w:rPr>
                <w:rFonts w:ascii="Arial" w:hAnsi="Arial" w:cs="Arial"/>
                <w:sz w:val="20"/>
                <w:szCs w:val="20"/>
              </w:rPr>
            </w:pPr>
            <w:r w:rsidRPr="00555B0B">
              <w:rPr>
                <w:rFonts w:ascii="Arial" w:hAnsi="Arial" w:cs="Arial"/>
                <w:color w:val="000000"/>
                <w:sz w:val="20"/>
                <w:szCs w:val="20"/>
              </w:rPr>
              <w:t xml:space="preserve"> </w:t>
            </w:r>
          </w:p>
        </w:tc>
      </w:tr>
    </w:tbl>
    <w:p w14:paraId="0E409CF3" w14:textId="77777777" w:rsidR="00CA0EE8" w:rsidRPr="00555B0B" w:rsidRDefault="00CA0EE8" w:rsidP="00CA0EE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FD1C22F" w14:textId="77777777" w:rsidR="00CA0EE8" w:rsidRPr="00555B0B" w:rsidRDefault="00CA0EE8" w:rsidP="00CA0EE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D136FDA" w14:textId="77777777" w:rsidR="00CA0EE8" w:rsidRPr="00555B0B" w:rsidRDefault="00CA0EE8" w:rsidP="00CA0EE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tbl>
      <w:tblPr>
        <w:tblW w:w="10343" w:type="dxa"/>
        <w:tblInd w:w="5" w:type="dxa"/>
        <w:tblLayout w:type="fixed"/>
        <w:tblCellMar>
          <w:left w:w="0" w:type="dxa"/>
          <w:right w:w="0" w:type="dxa"/>
        </w:tblCellMar>
        <w:tblLook w:val="0000" w:firstRow="0" w:lastRow="0" w:firstColumn="0" w:lastColumn="0" w:noHBand="0" w:noVBand="0"/>
      </w:tblPr>
      <w:tblGrid>
        <w:gridCol w:w="3681"/>
        <w:gridCol w:w="2664"/>
        <w:gridCol w:w="3998"/>
      </w:tblGrid>
      <w:tr w:rsidR="00CA0EE8" w:rsidRPr="00555B0B" w14:paraId="34931322" w14:textId="77777777" w:rsidTr="00D80304">
        <w:tc>
          <w:tcPr>
            <w:tcW w:w="3681" w:type="dxa"/>
            <w:tcBorders>
              <w:top w:val="nil"/>
              <w:left w:val="nil"/>
              <w:bottom w:val="nil"/>
              <w:right w:val="single" w:sz="12" w:space="0" w:color="7F7F7F"/>
            </w:tcBorders>
            <w:shd w:val="clear" w:color="auto" w:fill="FFFFFF"/>
          </w:tcPr>
          <w:p w14:paraId="3DB6AB74" w14:textId="77777777" w:rsidR="00CA0EE8" w:rsidRPr="00555B0B" w:rsidRDefault="00CA0EE8" w:rsidP="00982B5E">
            <w:pPr>
              <w:keepLines/>
              <w:widowControl w:val="0"/>
              <w:tabs>
                <w:tab w:val="left" w:pos="392"/>
              </w:tabs>
              <w:autoSpaceDE w:val="0"/>
              <w:autoSpaceDN w:val="0"/>
              <w:adjustRightInd w:val="0"/>
              <w:spacing w:after="0" w:line="240" w:lineRule="auto"/>
              <w:ind w:left="117" w:right="111"/>
              <w:jc w:val="both"/>
              <w:rPr>
                <w:rFonts w:ascii="Arial" w:hAnsi="Arial" w:cs="Arial"/>
                <w:sz w:val="20"/>
                <w:szCs w:val="20"/>
              </w:rPr>
            </w:pPr>
          </w:p>
        </w:tc>
        <w:tc>
          <w:tcPr>
            <w:tcW w:w="2664" w:type="dxa"/>
            <w:tcBorders>
              <w:top w:val="single" w:sz="12" w:space="0" w:color="7F7F7F"/>
              <w:left w:val="single" w:sz="12" w:space="0" w:color="7F7F7F"/>
              <w:bottom w:val="single" w:sz="12" w:space="0" w:color="7F7F7F"/>
              <w:right w:val="nil"/>
            </w:tcBorders>
            <w:shd w:val="clear" w:color="auto" w:fill="7F7F7F"/>
          </w:tcPr>
          <w:p w14:paraId="23DC4FE4" w14:textId="77777777" w:rsidR="00CA0EE8" w:rsidRPr="00555B0B" w:rsidRDefault="00CA0EE8" w:rsidP="00982B5E">
            <w:pPr>
              <w:widowControl w:val="0"/>
              <w:autoSpaceDE w:val="0"/>
              <w:autoSpaceDN w:val="0"/>
              <w:adjustRightInd w:val="0"/>
              <w:spacing w:before="60" w:after="60" w:line="240" w:lineRule="auto"/>
              <w:ind w:left="119" w:right="93"/>
              <w:jc w:val="right"/>
              <w:rPr>
                <w:rFonts w:ascii="Arial" w:hAnsi="Arial" w:cs="Arial"/>
                <w:sz w:val="20"/>
                <w:szCs w:val="20"/>
              </w:rPr>
            </w:pPr>
            <w:r w:rsidRPr="00555B0B">
              <w:rPr>
                <w:rFonts w:ascii="Arial" w:hAnsi="Arial" w:cs="Arial"/>
                <w:color w:val="FFFFFF"/>
                <w:sz w:val="20"/>
                <w:szCs w:val="20"/>
              </w:rPr>
              <w:t xml:space="preserve">MONTANT FINAL : </w:t>
            </w:r>
          </w:p>
        </w:tc>
        <w:tc>
          <w:tcPr>
            <w:tcW w:w="3998" w:type="dxa"/>
            <w:tcBorders>
              <w:top w:val="single" w:sz="12" w:space="0" w:color="7F7F7F"/>
              <w:left w:val="nil"/>
              <w:bottom w:val="single" w:sz="12" w:space="0" w:color="7F7F7F"/>
              <w:right w:val="single" w:sz="12" w:space="0" w:color="7F7F7F"/>
            </w:tcBorders>
            <w:shd w:val="clear" w:color="auto" w:fill="F2F2F2"/>
            <w:vAlign w:val="center"/>
          </w:tcPr>
          <w:p w14:paraId="55F1B3FF" w14:textId="77777777" w:rsidR="00CA0EE8" w:rsidRPr="00555B0B" w:rsidRDefault="00CA0EE8" w:rsidP="00982B5E">
            <w:pPr>
              <w:widowControl w:val="0"/>
              <w:autoSpaceDE w:val="0"/>
              <w:autoSpaceDN w:val="0"/>
              <w:adjustRightInd w:val="0"/>
              <w:spacing w:before="60" w:after="60" w:line="240" w:lineRule="auto"/>
              <w:ind w:left="123" w:right="91"/>
              <w:jc w:val="right"/>
              <w:rPr>
                <w:rFonts w:ascii="Arial" w:hAnsi="Arial" w:cs="Arial"/>
                <w:sz w:val="20"/>
                <w:szCs w:val="20"/>
              </w:rPr>
            </w:pPr>
            <w:r w:rsidRPr="00555B0B">
              <w:rPr>
                <w:rFonts w:ascii="Arial" w:hAnsi="Arial" w:cs="Arial"/>
                <w:color w:val="000000"/>
                <w:sz w:val="20"/>
                <w:szCs w:val="20"/>
              </w:rPr>
              <w:t>€ HT</w:t>
            </w:r>
          </w:p>
        </w:tc>
      </w:tr>
    </w:tbl>
    <w:p w14:paraId="0951BC7F" w14:textId="77777777" w:rsidR="00CA0EE8" w:rsidRPr="00555B0B" w:rsidRDefault="00CA0EE8" w:rsidP="00CA0EE8">
      <w:pPr>
        <w:keepLines/>
        <w:widowControl w:val="0"/>
        <w:tabs>
          <w:tab w:val="left" w:pos="392"/>
        </w:tabs>
        <w:autoSpaceDE w:val="0"/>
        <w:autoSpaceDN w:val="0"/>
        <w:adjustRightInd w:val="0"/>
        <w:spacing w:after="0" w:line="240" w:lineRule="auto"/>
        <w:ind w:left="117" w:right="111"/>
        <w:jc w:val="right"/>
        <w:rPr>
          <w:rFonts w:ascii="Arial" w:hAnsi="Arial" w:cs="Arial"/>
          <w:color w:val="000000"/>
          <w:sz w:val="20"/>
          <w:szCs w:val="20"/>
        </w:rPr>
      </w:pPr>
    </w:p>
    <w:p w14:paraId="19A7D53A" w14:textId="77777777" w:rsidR="00CA0EE8" w:rsidRPr="00555B0B" w:rsidRDefault="00CA0EE8" w:rsidP="00CA0EE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56ABC3E6" w14:textId="15756C25" w:rsidR="00CA0EE8" w:rsidRPr="00555B0B" w:rsidRDefault="00CA0EE8" w:rsidP="00CA0EE8">
      <w:pPr>
        <w:keepLines/>
        <w:widowControl w:val="0"/>
        <w:autoSpaceDE w:val="0"/>
        <w:autoSpaceDN w:val="0"/>
        <w:adjustRightInd w:val="0"/>
        <w:spacing w:after="0" w:line="240" w:lineRule="auto"/>
        <w:ind w:left="4653" w:right="111"/>
        <w:jc w:val="center"/>
        <w:rPr>
          <w:rFonts w:ascii="Arial" w:hAnsi="Arial" w:cs="Arial"/>
          <w:sz w:val="20"/>
          <w:szCs w:val="20"/>
        </w:rPr>
      </w:pPr>
      <w:r w:rsidRPr="00555B0B">
        <w:rPr>
          <w:rFonts w:ascii="Arial" w:hAnsi="Arial" w:cs="Arial"/>
          <w:color w:val="000000"/>
          <w:sz w:val="20"/>
          <w:szCs w:val="20"/>
        </w:rPr>
        <w:t xml:space="preserve">À </w:t>
      </w:r>
      <w:r w:rsidR="0070216F">
        <w:rPr>
          <w:rFonts w:ascii="Arial" w:hAnsi="Arial" w:cs="Arial"/>
          <w:color w:val="000000"/>
          <w:sz w:val="20"/>
          <w:szCs w:val="20"/>
        </w:rPr>
        <w:t>LUCERAM</w:t>
      </w:r>
      <w:r w:rsidRPr="00555B0B">
        <w:rPr>
          <w:rFonts w:ascii="Arial" w:hAnsi="Arial" w:cs="Arial"/>
          <w:color w:val="000000"/>
          <w:sz w:val="20"/>
          <w:szCs w:val="20"/>
        </w:rPr>
        <w:t>,</w:t>
      </w:r>
    </w:p>
    <w:p w14:paraId="16872061" w14:textId="77777777" w:rsidR="00CA0EE8" w:rsidRPr="00555B0B" w:rsidRDefault="00CA0EE8" w:rsidP="00CA0EE8">
      <w:pPr>
        <w:keepLines/>
        <w:widowControl w:val="0"/>
        <w:autoSpaceDE w:val="0"/>
        <w:autoSpaceDN w:val="0"/>
        <w:adjustRightInd w:val="0"/>
        <w:spacing w:after="0" w:line="240" w:lineRule="auto"/>
        <w:ind w:left="4653" w:right="111"/>
        <w:jc w:val="center"/>
        <w:rPr>
          <w:rFonts w:ascii="Arial" w:hAnsi="Arial" w:cs="Arial"/>
          <w:color w:val="000000"/>
          <w:sz w:val="20"/>
          <w:szCs w:val="20"/>
        </w:rPr>
      </w:pPr>
    </w:p>
    <w:p w14:paraId="58F1EA33" w14:textId="77777777" w:rsidR="00CA0EE8" w:rsidRPr="00555B0B" w:rsidRDefault="00CA0EE8" w:rsidP="00CA0EE8">
      <w:pPr>
        <w:keepLines/>
        <w:widowControl w:val="0"/>
        <w:autoSpaceDE w:val="0"/>
        <w:autoSpaceDN w:val="0"/>
        <w:adjustRightInd w:val="0"/>
        <w:spacing w:after="0" w:line="240" w:lineRule="auto"/>
        <w:ind w:left="4653" w:right="111"/>
        <w:jc w:val="center"/>
        <w:rPr>
          <w:rFonts w:ascii="Arial" w:hAnsi="Arial" w:cs="Arial"/>
          <w:color w:val="000000"/>
          <w:sz w:val="20"/>
          <w:szCs w:val="20"/>
        </w:rPr>
      </w:pPr>
    </w:p>
    <w:p w14:paraId="53B292DF" w14:textId="77777777" w:rsidR="00CA0EE8" w:rsidRPr="00555B0B" w:rsidRDefault="00CA0EE8" w:rsidP="00CA0EE8">
      <w:pPr>
        <w:keepLines/>
        <w:widowControl w:val="0"/>
        <w:autoSpaceDE w:val="0"/>
        <w:autoSpaceDN w:val="0"/>
        <w:adjustRightInd w:val="0"/>
        <w:spacing w:after="0" w:line="240" w:lineRule="auto"/>
        <w:ind w:left="4653" w:right="111"/>
        <w:jc w:val="center"/>
        <w:rPr>
          <w:rFonts w:ascii="Arial" w:hAnsi="Arial" w:cs="Arial"/>
          <w:color w:val="000000"/>
          <w:sz w:val="20"/>
          <w:szCs w:val="20"/>
        </w:rPr>
      </w:pPr>
    </w:p>
    <w:p w14:paraId="04B967E1" w14:textId="77777777" w:rsidR="00CA0EE8" w:rsidRDefault="00CA0EE8" w:rsidP="00CA0EE8">
      <w:pPr>
        <w:keepLines/>
        <w:widowControl w:val="0"/>
        <w:autoSpaceDE w:val="0"/>
        <w:autoSpaceDN w:val="0"/>
        <w:adjustRightInd w:val="0"/>
        <w:spacing w:after="0" w:line="240" w:lineRule="auto"/>
        <w:ind w:left="4677" w:right="111"/>
        <w:jc w:val="center"/>
        <w:rPr>
          <w:rFonts w:ascii="Arial" w:hAnsi="Arial" w:cs="Arial"/>
          <w:b/>
          <w:bCs/>
          <w:color w:val="000000"/>
          <w:sz w:val="20"/>
          <w:szCs w:val="20"/>
        </w:rPr>
      </w:pPr>
      <w:r w:rsidRPr="00555B0B">
        <w:rPr>
          <w:rFonts w:ascii="Arial" w:hAnsi="Arial" w:cs="Arial"/>
          <w:b/>
          <w:bCs/>
          <w:color w:val="000000"/>
          <w:sz w:val="20"/>
          <w:szCs w:val="20"/>
        </w:rPr>
        <w:t>Le représentant du pouvoir adjudicateur</w:t>
      </w:r>
    </w:p>
    <w:p w14:paraId="2347A636" w14:textId="77777777" w:rsidR="00DB068E" w:rsidRDefault="00DB068E" w:rsidP="00CA0EE8">
      <w:pPr>
        <w:keepLines/>
        <w:widowControl w:val="0"/>
        <w:autoSpaceDE w:val="0"/>
        <w:autoSpaceDN w:val="0"/>
        <w:adjustRightInd w:val="0"/>
        <w:spacing w:after="0" w:line="240" w:lineRule="auto"/>
        <w:ind w:left="4677" w:right="111"/>
        <w:jc w:val="center"/>
        <w:rPr>
          <w:rFonts w:ascii="Arial" w:hAnsi="Arial" w:cs="Arial"/>
          <w:b/>
          <w:bCs/>
          <w:color w:val="000000"/>
          <w:sz w:val="20"/>
          <w:szCs w:val="20"/>
        </w:rPr>
      </w:pPr>
    </w:p>
    <w:p w14:paraId="7CE2849E" w14:textId="77777777" w:rsidR="00DB068E" w:rsidRDefault="00DB068E" w:rsidP="00CA0EE8">
      <w:pPr>
        <w:keepLines/>
        <w:widowControl w:val="0"/>
        <w:autoSpaceDE w:val="0"/>
        <w:autoSpaceDN w:val="0"/>
        <w:adjustRightInd w:val="0"/>
        <w:spacing w:after="0" w:line="240" w:lineRule="auto"/>
        <w:ind w:left="4677" w:right="111"/>
        <w:jc w:val="center"/>
        <w:rPr>
          <w:rFonts w:ascii="Arial" w:hAnsi="Arial" w:cs="Arial"/>
          <w:b/>
          <w:bCs/>
          <w:color w:val="000000"/>
          <w:sz w:val="20"/>
          <w:szCs w:val="20"/>
        </w:rPr>
      </w:pPr>
    </w:p>
    <w:p w14:paraId="2D05530B" w14:textId="77777777" w:rsidR="00DB068E" w:rsidRPr="00555B0B" w:rsidRDefault="00DB068E" w:rsidP="00CA0EE8">
      <w:pPr>
        <w:keepLines/>
        <w:widowControl w:val="0"/>
        <w:autoSpaceDE w:val="0"/>
        <w:autoSpaceDN w:val="0"/>
        <w:adjustRightInd w:val="0"/>
        <w:spacing w:after="0" w:line="240" w:lineRule="auto"/>
        <w:ind w:left="4677" w:right="111"/>
        <w:jc w:val="center"/>
        <w:rPr>
          <w:rFonts w:ascii="Arial" w:hAnsi="Arial" w:cs="Arial"/>
          <w:sz w:val="20"/>
          <w:szCs w:val="20"/>
        </w:rPr>
      </w:pPr>
    </w:p>
    <w:p w14:paraId="57D2E7AC" w14:textId="77777777" w:rsidR="00CA0EE8" w:rsidRPr="00555B0B" w:rsidRDefault="00CA0EE8" w:rsidP="00CA0EE8">
      <w:pPr>
        <w:keepLines/>
        <w:widowControl w:val="0"/>
        <w:autoSpaceDE w:val="0"/>
        <w:autoSpaceDN w:val="0"/>
        <w:adjustRightInd w:val="0"/>
        <w:spacing w:after="0" w:line="240" w:lineRule="auto"/>
        <w:ind w:left="117" w:right="111"/>
        <w:rPr>
          <w:rFonts w:ascii="Arial" w:hAnsi="Arial" w:cs="Arial"/>
          <w:color w:val="000000"/>
          <w:sz w:val="20"/>
          <w:szCs w:val="20"/>
        </w:rPr>
      </w:pPr>
    </w:p>
    <w:p w14:paraId="510E8F85" w14:textId="77777777" w:rsidR="00CA0EE8" w:rsidRPr="00555B0B" w:rsidRDefault="00CA0EE8" w:rsidP="00CA0EE8">
      <w:pPr>
        <w:keepLines/>
        <w:widowControl w:val="0"/>
        <w:autoSpaceDE w:val="0"/>
        <w:autoSpaceDN w:val="0"/>
        <w:adjustRightInd w:val="0"/>
        <w:spacing w:after="0" w:line="240" w:lineRule="auto"/>
        <w:ind w:left="4677" w:right="111"/>
        <w:jc w:val="center"/>
        <w:rPr>
          <w:rFonts w:ascii="Arial" w:hAnsi="Arial" w:cs="Arial"/>
          <w:sz w:val="20"/>
          <w:szCs w:val="20"/>
        </w:rPr>
      </w:pPr>
      <w:r w:rsidRPr="009B19F8">
        <w:rPr>
          <w:rFonts w:ascii="Arial" w:hAnsi="Arial" w:cs="Arial"/>
          <w:color w:val="000000"/>
          <w:sz w:val="20"/>
          <w:szCs w:val="20"/>
        </w:rPr>
        <w:t>Monsieur le</w:t>
      </w:r>
      <w:r w:rsidRPr="00555B0B">
        <w:rPr>
          <w:rFonts w:ascii="Arial" w:hAnsi="Arial" w:cs="Arial"/>
          <w:color w:val="000000"/>
          <w:sz w:val="20"/>
          <w:szCs w:val="20"/>
        </w:rPr>
        <w:t xml:space="preserve"> Maire</w:t>
      </w:r>
    </w:p>
    <w:p w14:paraId="778CDF0C" w14:textId="77777777" w:rsidR="003403BF" w:rsidRDefault="003403BF" w:rsidP="00CA0EE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00FA5B89" w14:textId="1E7C9CAC" w:rsidR="003403BF" w:rsidRDefault="003403BF" w:rsidP="003403BF">
      <w:pPr>
        <w:keepLines/>
        <w:widowControl w:val="0"/>
        <w:tabs>
          <w:tab w:val="left" w:pos="4645"/>
        </w:tabs>
        <w:autoSpaceDE w:val="0"/>
        <w:autoSpaceDN w:val="0"/>
        <w:adjustRightInd w:val="0"/>
        <w:spacing w:after="0" w:line="240" w:lineRule="auto"/>
        <w:ind w:left="117" w:right="111"/>
        <w:jc w:val="both"/>
        <w:rPr>
          <w:rFonts w:ascii="Arial" w:hAnsi="Arial" w:cs="Arial"/>
          <w:color w:val="000000"/>
          <w:sz w:val="20"/>
          <w:szCs w:val="20"/>
        </w:rPr>
      </w:pPr>
    </w:p>
    <w:p w14:paraId="64ADD8EB" w14:textId="77777777" w:rsidR="003403BF" w:rsidRDefault="003403BF" w:rsidP="00CA0EE8">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76518F1F" w14:textId="38FD783C" w:rsidR="00CA0EE8" w:rsidRPr="00555B0B" w:rsidRDefault="00CA0EE8" w:rsidP="00767A5D">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20"/>
          <w:szCs w:val="20"/>
        </w:rPr>
      </w:pPr>
    </w:p>
    <w:p w14:paraId="31EC879B" w14:textId="6D185CE6" w:rsidR="00CA0EE8" w:rsidRPr="00555B0B" w:rsidRDefault="00137DF6" w:rsidP="00C13A16">
      <w:pPr>
        <w:widowControl w:val="0"/>
        <w:autoSpaceDE w:val="0"/>
        <w:autoSpaceDN w:val="0"/>
        <w:adjustRightInd w:val="0"/>
        <w:spacing w:after="0" w:line="276" w:lineRule="auto"/>
        <w:ind w:right="111"/>
        <w:rPr>
          <w:rFonts w:ascii="Arial" w:hAnsi="Arial" w:cs="Arial"/>
          <w:sz w:val="20"/>
          <w:szCs w:val="20"/>
        </w:rPr>
      </w:pPr>
      <w:r w:rsidRPr="00555B0B">
        <w:rPr>
          <w:rFonts w:ascii="Arial" w:hAnsi="Arial" w:cs="Arial"/>
          <w:b/>
          <w:bCs/>
          <w:color w:val="FF9900"/>
          <w:kern w:val="0"/>
          <w:sz w:val="20"/>
          <w:szCs w:val="20"/>
        </w:rPr>
        <w:t>■</w:t>
      </w:r>
      <w:r>
        <w:rPr>
          <w:rFonts w:ascii="Arial" w:hAnsi="Arial" w:cs="Arial"/>
          <w:b/>
          <w:bCs/>
          <w:color w:val="FF9900"/>
          <w:kern w:val="0"/>
          <w:sz w:val="20"/>
          <w:szCs w:val="20"/>
        </w:rPr>
        <w:t xml:space="preserve"> </w:t>
      </w:r>
      <w:r w:rsidR="00CA0EE8" w:rsidRPr="00555B0B">
        <w:rPr>
          <w:rFonts w:ascii="Arial" w:hAnsi="Arial" w:cs="Arial"/>
          <w:color w:val="808080"/>
          <w:sz w:val="20"/>
          <w:szCs w:val="20"/>
        </w:rPr>
        <w:t>NANTISSEMENT DE CREANCE</w:t>
      </w:r>
    </w:p>
    <w:tbl>
      <w:tblPr>
        <w:tblW w:w="10343" w:type="dxa"/>
        <w:tblInd w:w="20" w:type="dxa"/>
        <w:tblLayout w:type="fixed"/>
        <w:tblCellMar>
          <w:left w:w="0" w:type="dxa"/>
          <w:right w:w="0" w:type="dxa"/>
        </w:tblCellMar>
        <w:tblLook w:val="0000" w:firstRow="0" w:lastRow="0" w:firstColumn="0" w:lastColumn="0" w:noHBand="0" w:noVBand="0"/>
      </w:tblPr>
      <w:tblGrid>
        <w:gridCol w:w="821"/>
        <w:gridCol w:w="1559"/>
        <w:gridCol w:w="1418"/>
        <w:gridCol w:w="1701"/>
        <w:gridCol w:w="567"/>
        <w:gridCol w:w="1134"/>
        <w:gridCol w:w="3143"/>
      </w:tblGrid>
      <w:tr w:rsidR="00CA0EE8" w:rsidRPr="00555B0B" w14:paraId="5B788415" w14:textId="77777777" w:rsidTr="00B33046">
        <w:trPr>
          <w:trHeight w:val="964"/>
        </w:trPr>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vAlign w:val="center"/>
          </w:tcPr>
          <w:p w14:paraId="5A1B1C26" w14:textId="77777777" w:rsidR="00CA0EE8" w:rsidRPr="00555B0B" w:rsidRDefault="00CA0EE8" w:rsidP="00555B0B">
            <w:pPr>
              <w:widowControl w:val="0"/>
              <w:autoSpaceDE w:val="0"/>
              <w:autoSpaceDN w:val="0"/>
              <w:adjustRightInd w:val="0"/>
              <w:spacing w:before="40" w:after="40" w:line="240" w:lineRule="auto"/>
              <w:ind w:left="108" w:right="89"/>
              <w:jc w:val="right"/>
              <w:rPr>
                <w:rFonts w:ascii="Arial" w:hAnsi="Arial" w:cs="Arial"/>
                <w:sz w:val="20"/>
                <w:szCs w:val="20"/>
              </w:rPr>
            </w:pPr>
            <w:r w:rsidRPr="00555B0B">
              <w:rPr>
                <w:rFonts w:ascii="Arial" w:hAnsi="Arial" w:cs="Arial"/>
                <w:color w:val="FFFFFF"/>
                <w:sz w:val="20"/>
                <w:szCs w:val="20"/>
              </w:rPr>
              <w:t>Le montant maximal de la créance que je peux (nous pouvons) présenter en nantissement est de :</w:t>
            </w:r>
          </w:p>
        </w:tc>
        <w:tc>
          <w:tcPr>
            <w:tcW w:w="4844" w:type="dxa"/>
            <w:gridSpan w:val="3"/>
            <w:tcBorders>
              <w:top w:val="single" w:sz="12" w:space="0" w:color="7F7F7F"/>
              <w:left w:val="single" w:sz="12" w:space="0" w:color="7F7F7F"/>
              <w:bottom w:val="single" w:sz="12" w:space="0" w:color="7F7F7F"/>
              <w:right w:val="single" w:sz="12" w:space="0" w:color="7F7F7F"/>
            </w:tcBorders>
            <w:shd w:val="clear" w:color="auto" w:fill="FFFFFF"/>
            <w:vAlign w:val="center"/>
          </w:tcPr>
          <w:p w14:paraId="5D13CBA6" w14:textId="77777777" w:rsidR="00CA0EE8" w:rsidRPr="00555B0B" w:rsidRDefault="00CA0EE8" w:rsidP="00982B5E">
            <w:pPr>
              <w:widowControl w:val="0"/>
              <w:autoSpaceDE w:val="0"/>
              <w:autoSpaceDN w:val="0"/>
              <w:adjustRightInd w:val="0"/>
              <w:spacing w:before="40" w:after="40" w:line="240" w:lineRule="auto"/>
              <w:ind w:left="127" w:right="87"/>
              <w:jc w:val="right"/>
              <w:rPr>
                <w:rFonts w:ascii="Arial" w:hAnsi="Arial" w:cs="Arial"/>
                <w:sz w:val="20"/>
                <w:szCs w:val="20"/>
              </w:rPr>
            </w:pPr>
            <w:r w:rsidRPr="00555B0B">
              <w:rPr>
                <w:rFonts w:ascii="Arial" w:hAnsi="Arial" w:cs="Arial"/>
                <w:color w:val="000000"/>
                <w:sz w:val="20"/>
                <w:szCs w:val="20"/>
              </w:rPr>
              <w:t>€ TTC</w:t>
            </w:r>
          </w:p>
        </w:tc>
      </w:tr>
      <w:tr w:rsidR="00CA0EE8" w:rsidRPr="00555B0B" w14:paraId="0B53709A" w14:textId="77777777" w:rsidTr="00555B0B">
        <w:tc>
          <w:tcPr>
            <w:tcW w:w="5499" w:type="dxa"/>
            <w:gridSpan w:val="4"/>
            <w:tcBorders>
              <w:top w:val="single" w:sz="12" w:space="0" w:color="7F7F7F"/>
              <w:left w:val="single" w:sz="12" w:space="0" w:color="7F7F7F"/>
              <w:bottom w:val="single" w:sz="12" w:space="0" w:color="7F7F7F"/>
              <w:right w:val="single" w:sz="12" w:space="0" w:color="7F7F7F"/>
            </w:tcBorders>
            <w:shd w:val="clear" w:color="auto" w:fill="7F7F7F"/>
            <w:vAlign w:val="center"/>
          </w:tcPr>
          <w:p w14:paraId="396FFF3B" w14:textId="77777777" w:rsidR="00CA0EE8" w:rsidRPr="00555B0B" w:rsidRDefault="00CA0EE8" w:rsidP="00555B0B">
            <w:pPr>
              <w:widowControl w:val="0"/>
              <w:autoSpaceDE w:val="0"/>
              <w:autoSpaceDN w:val="0"/>
              <w:adjustRightInd w:val="0"/>
              <w:spacing w:before="40" w:after="40" w:line="240" w:lineRule="auto"/>
              <w:ind w:left="108" w:right="89"/>
              <w:jc w:val="right"/>
              <w:rPr>
                <w:rFonts w:ascii="Arial" w:hAnsi="Arial" w:cs="Arial"/>
                <w:sz w:val="20"/>
                <w:szCs w:val="20"/>
              </w:rPr>
            </w:pPr>
            <w:r w:rsidRPr="00555B0B">
              <w:rPr>
                <w:rFonts w:ascii="Arial" w:hAnsi="Arial" w:cs="Arial"/>
                <w:color w:val="FFFFFF"/>
                <w:sz w:val="20"/>
                <w:szCs w:val="20"/>
              </w:rPr>
              <w:t>Copie délivrée en exemplaire unique pour être remise à l'établissement de crédit ou au bénéficiaire de la cession ou du nantissement de droit commun :</w:t>
            </w:r>
          </w:p>
        </w:tc>
        <w:tc>
          <w:tcPr>
            <w:tcW w:w="4844" w:type="dxa"/>
            <w:gridSpan w:val="3"/>
            <w:tcBorders>
              <w:top w:val="single" w:sz="12" w:space="0" w:color="7F7F7F"/>
              <w:left w:val="single" w:sz="12" w:space="0" w:color="7F7F7F"/>
              <w:bottom w:val="single" w:sz="12" w:space="0" w:color="7F7F7F"/>
              <w:right w:val="single" w:sz="12" w:space="0" w:color="7F7F7F"/>
            </w:tcBorders>
            <w:shd w:val="clear" w:color="auto" w:fill="F2F2F2"/>
          </w:tcPr>
          <w:p w14:paraId="189F5FF7" w14:textId="77777777" w:rsidR="00CA0EE8" w:rsidRPr="00555B0B" w:rsidRDefault="00CA0EE8" w:rsidP="00982B5E">
            <w:pPr>
              <w:widowControl w:val="0"/>
              <w:autoSpaceDE w:val="0"/>
              <w:autoSpaceDN w:val="0"/>
              <w:adjustRightInd w:val="0"/>
              <w:spacing w:before="40" w:after="40" w:line="240" w:lineRule="auto"/>
              <w:ind w:left="127" w:right="87"/>
              <w:rPr>
                <w:rFonts w:ascii="Arial" w:hAnsi="Arial" w:cs="Arial"/>
                <w:color w:val="000000"/>
                <w:sz w:val="20"/>
                <w:szCs w:val="20"/>
              </w:rPr>
            </w:pPr>
            <w:r w:rsidRPr="00555B0B">
              <w:rPr>
                <w:rFonts w:ascii="Arial" w:hAnsi="Arial" w:cs="Arial"/>
                <w:color w:val="000000"/>
                <w:sz w:val="20"/>
                <w:szCs w:val="20"/>
              </w:rPr>
              <w:t xml:space="preserve">Signé le </w:t>
            </w:r>
          </w:p>
          <w:p w14:paraId="2F2FB15C" w14:textId="77777777" w:rsidR="00D80304" w:rsidRPr="00555B0B" w:rsidRDefault="00D80304" w:rsidP="00982B5E">
            <w:pPr>
              <w:widowControl w:val="0"/>
              <w:autoSpaceDE w:val="0"/>
              <w:autoSpaceDN w:val="0"/>
              <w:adjustRightInd w:val="0"/>
              <w:spacing w:before="40" w:after="40" w:line="240" w:lineRule="auto"/>
              <w:ind w:left="127" w:right="87"/>
              <w:rPr>
                <w:rFonts w:ascii="Arial" w:hAnsi="Arial" w:cs="Arial"/>
                <w:color w:val="000000"/>
                <w:sz w:val="20"/>
                <w:szCs w:val="20"/>
              </w:rPr>
            </w:pPr>
          </w:p>
          <w:p w14:paraId="3501A676" w14:textId="77777777" w:rsidR="00CA0EE8" w:rsidRPr="00555B0B" w:rsidRDefault="00CA0EE8" w:rsidP="00D80304">
            <w:pPr>
              <w:widowControl w:val="0"/>
              <w:autoSpaceDE w:val="0"/>
              <w:autoSpaceDN w:val="0"/>
              <w:adjustRightInd w:val="0"/>
              <w:spacing w:after="40" w:line="240" w:lineRule="auto"/>
              <w:ind w:left="127" w:right="87"/>
              <w:rPr>
                <w:rFonts w:ascii="Arial" w:hAnsi="Arial" w:cs="Arial"/>
                <w:color w:val="000000"/>
                <w:sz w:val="20"/>
                <w:szCs w:val="20"/>
              </w:rPr>
            </w:pPr>
            <w:r w:rsidRPr="00555B0B">
              <w:rPr>
                <w:rFonts w:ascii="Arial" w:hAnsi="Arial" w:cs="Arial"/>
                <w:color w:val="000000"/>
                <w:sz w:val="20"/>
                <w:szCs w:val="20"/>
              </w:rPr>
              <w:t xml:space="preserve">Par </w:t>
            </w:r>
          </w:p>
          <w:p w14:paraId="3D47ECC7" w14:textId="096B9E8C" w:rsidR="00D80304" w:rsidRPr="00555B0B" w:rsidRDefault="00D80304" w:rsidP="00D80304">
            <w:pPr>
              <w:widowControl w:val="0"/>
              <w:autoSpaceDE w:val="0"/>
              <w:autoSpaceDN w:val="0"/>
              <w:adjustRightInd w:val="0"/>
              <w:spacing w:after="40" w:line="240" w:lineRule="auto"/>
              <w:ind w:left="127" w:right="87"/>
              <w:rPr>
                <w:rFonts w:ascii="Arial" w:hAnsi="Arial" w:cs="Arial"/>
                <w:sz w:val="20"/>
                <w:szCs w:val="20"/>
              </w:rPr>
            </w:pPr>
          </w:p>
        </w:tc>
      </w:tr>
      <w:tr w:rsidR="00CA0EE8" w:rsidRPr="00555B0B" w14:paraId="56A52737" w14:textId="77777777" w:rsidTr="00D80304">
        <w:tc>
          <w:tcPr>
            <w:tcW w:w="10343" w:type="dxa"/>
            <w:gridSpan w:val="7"/>
            <w:tcBorders>
              <w:top w:val="single" w:sz="12" w:space="0" w:color="7F7F7F"/>
              <w:left w:val="single" w:sz="12" w:space="0" w:color="7F7F7F"/>
              <w:bottom w:val="single" w:sz="12" w:space="0" w:color="7F7F7F"/>
              <w:right w:val="single" w:sz="12" w:space="0" w:color="7F7F7F"/>
            </w:tcBorders>
            <w:shd w:val="clear" w:color="auto" w:fill="7F7F7F"/>
          </w:tcPr>
          <w:p w14:paraId="1B13836A" w14:textId="77777777" w:rsidR="00CA0EE8" w:rsidRPr="00555B0B" w:rsidRDefault="00CA0EE8" w:rsidP="00982B5E">
            <w:pPr>
              <w:widowControl w:val="0"/>
              <w:autoSpaceDE w:val="0"/>
              <w:autoSpaceDN w:val="0"/>
              <w:adjustRightInd w:val="0"/>
              <w:spacing w:before="40" w:after="40" w:line="240" w:lineRule="auto"/>
              <w:ind w:left="108" w:right="107"/>
              <w:rPr>
                <w:rFonts w:ascii="Arial" w:hAnsi="Arial" w:cs="Arial"/>
                <w:sz w:val="20"/>
                <w:szCs w:val="20"/>
              </w:rPr>
            </w:pPr>
            <w:r w:rsidRPr="00555B0B">
              <w:rPr>
                <w:rFonts w:ascii="Arial" w:hAnsi="Arial" w:cs="Arial"/>
                <w:color w:val="FFFFFF"/>
                <w:sz w:val="20"/>
                <w:szCs w:val="20"/>
              </w:rPr>
              <w:t>Modifications ultérieures en cas de sous-traitance. La part des prestations que le titulaire n’envisage pas de confier à des sous-traitants est ramenée/portée à :</w:t>
            </w:r>
          </w:p>
        </w:tc>
      </w:tr>
      <w:tr w:rsidR="00CA0EE8" w:rsidRPr="00555B0B" w14:paraId="113472C9" w14:textId="77777777" w:rsidTr="00555B0B">
        <w:trPr>
          <w:trHeight w:val="680"/>
        </w:trPr>
        <w:tc>
          <w:tcPr>
            <w:tcW w:w="821"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18DE3B2E" w14:textId="77777777" w:rsidR="00CA0EE8" w:rsidRPr="00555B0B" w:rsidRDefault="00CA0EE8" w:rsidP="00555B0B">
            <w:pPr>
              <w:widowControl w:val="0"/>
              <w:autoSpaceDE w:val="0"/>
              <w:autoSpaceDN w:val="0"/>
              <w:adjustRightInd w:val="0"/>
              <w:spacing w:before="40" w:after="40" w:line="240" w:lineRule="auto"/>
              <w:ind w:left="108" w:right="107"/>
              <w:jc w:val="center"/>
              <w:rPr>
                <w:rFonts w:ascii="Arial" w:hAnsi="Arial" w:cs="Arial"/>
                <w:sz w:val="20"/>
                <w:szCs w:val="20"/>
              </w:rPr>
            </w:pPr>
            <w:r w:rsidRPr="00555B0B">
              <w:rPr>
                <w:rFonts w:ascii="Arial" w:hAnsi="Arial" w:cs="Arial"/>
                <w:color w:val="FFFFFF"/>
                <w:sz w:val="20"/>
                <w:szCs w:val="20"/>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vAlign w:val="center"/>
          </w:tcPr>
          <w:p w14:paraId="20911128" w14:textId="77777777" w:rsidR="00CA0EE8" w:rsidRPr="00555B0B" w:rsidRDefault="00CA0EE8" w:rsidP="00555B0B">
            <w:pPr>
              <w:widowControl w:val="0"/>
              <w:autoSpaceDE w:val="0"/>
              <w:autoSpaceDN w:val="0"/>
              <w:adjustRightInd w:val="0"/>
              <w:spacing w:before="40" w:after="40" w:line="240" w:lineRule="auto"/>
              <w:ind w:left="108" w:right="107"/>
              <w:jc w:val="center"/>
              <w:rPr>
                <w:rFonts w:ascii="Arial" w:hAnsi="Arial" w:cs="Arial"/>
                <w:sz w:val="20"/>
                <w:szCs w:val="20"/>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784BDCE8" w14:textId="77777777" w:rsidR="00CA0EE8" w:rsidRPr="00555B0B" w:rsidRDefault="00CA0EE8" w:rsidP="00555B0B">
            <w:pPr>
              <w:widowControl w:val="0"/>
              <w:autoSpaceDE w:val="0"/>
              <w:autoSpaceDN w:val="0"/>
              <w:adjustRightInd w:val="0"/>
              <w:spacing w:before="40" w:after="40" w:line="240" w:lineRule="auto"/>
              <w:ind w:left="108" w:right="90"/>
              <w:jc w:val="center"/>
              <w:rPr>
                <w:rFonts w:ascii="Arial" w:hAnsi="Arial" w:cs="Arial"/>
                <w:sz w:val="20"/>
                <w:szCs w:val="20"/>
              </w:rPr>
            </w:pPr>
            <w:r w:rsidRPr="00555B0B">
              <w:rPr>
                <w:rFonts w:ascii="Arial" w:hAnsi="Arial" w:cs="Arial"/>
                <w:color w:val="FFFFFF"/>
                <w:sz w:val="20"/>
                <w:szCs w:val="20"/>
              </w:rPr>
              <w:t>Montant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vAlign w:val="center"/>
          </w:tcPr>
          <w:p w14:paraId="1166A506" w14:textId="77777777" w:rsidR="00CA0EE8" w:rsidRPr="00555B0B" w:rsidRDefault="00CA0EE8" w:rsidP="00555B0B">
            <w:pPr>
              <w:widowControl w:val="0"/>
              <w:autoSpaceDE w:val="0"/>
              <w:autoSpaceDN w:val="0"/>
              <w:adjustRightInd w:val="0"/>
              <w:spacing w:before="40" w:after="40" w:line="240" w:lineRule="auto"/>
              <w:ind w:left="126" w:right="82"/>
              <w:jc w:val="right"/>
              <w:rPr>
                <w:rFonts w:ascii="Arial" w:hAnsi="Arial" w:cs="Arial"/>
                <w:sz w:val="20"/>
                <w:szCs w:val="20"/>
              </w:rPr>
            </w:pPr>
            <w:r w:rsidRPr="00555B0B">
              <w:rPr>
                <w:rFonts w:ascii="Arial" w:hAnsi="Arial" w:cs="Arial"/>
                <w:color w:val="000000"/>
                <w:sz w:val="20"/>
                <w:szCs w:val="20"/>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29D58AA8" w14:textId="77777777" w:rsidR="00CA0EE8" w:rsidRPr="00555B0B" w:rsidRDefault="00CA0EE8" w:rsidP="00555B0B">
            <w:pPr>
              <w:widowControl w:val="0"/>
              <w:autoSpaceDE w:val="0"/>
              <w:autoSpaceDN w:val="0"/>
              <w:adjustRightInd w:val="0"/>
              <w:spacing w:before="40" w:after="40" w:line="240" w:lineRule="auto"/>
              <w:ind w:left="114" w:right="88"/>
              <w:jc w:val="center"/>
              <w:rPr>
                <w:rFonts w:ascii="Arial" w:hAnsi="Arial" w:cs="Arial"/>
                <w:sz w:val="20"/>
                <w:szCs w:val="20"/>
              </w:rPr>
            </w:pPr>
            <w:r w:rsidRPr="00555B0B">
              <w:rPr>
                <w:rFonts w:ascii="Arial" w:hAnsi="Arial" w:cs="Arial"/>
                <w:color w:val="FFFFFF"/>
                <w:sz w:val="20"/>
                <w:szCs w:val="20"/>
              </w:rPr>
              <w:t>Signature</w:t>
            </w:r>
          </w:p>
        </w:tc>
        <w:tc>
          <w:tcPr>
            <w:tcW w:w="3143" w:type="dxa"/>
            <w:tcBorders>
              <w:top w:val="single" w:sz="12" w:space="0" w:color="7F7F7F"/>
              <w:left w:val="single" w:sz="12" w:space="0" w:color="7F7F7F"/>
              <w:bottom w:val="single" w:sz="12" w:space="0" w:color="7F7F7F"/>
              <w:right w:val="single" w:sz="12" w:space="0" w:color="7F7F7F"/>
            </w:tcBorders>
            <w:shd w:val="clear" w:color="auto" w:fill="F2F2F2"/>
            <w:vAlign w:val="center"/>
          </w:tcPr>
          <w:p w14:paraId="003520B5" w14:textId="77777777" w:rsidR="00CA0EE8" w:rsidRPr="00555B0B" w:rsidRDefault="00CA0EE8" w:rsidP="00555B0B">
            <w:pPr>
              <w:widowControl w:val="0"/>
              <w:autoSpaceDE w:val="0"/>
              <w:autoSpaceDN w:val="0"/>
              <w:adjustRightInd w:val="0"/>
              <w:spacing w:before="40" w:after="40" w:line="240" w:lineRule="auto"/>
              <w:ind w:left="114" w:right="88"/>
              <w:jc w:val="center"/>
              <w:rPr>
                <w:rFonts w:ascii="Arial" w:hAnsi="Arial" w:cs="Arial"/>
                <w:sz w:val="20"/>
                <w:szCs w:val="20"/>
              </w:rPr>
            </w:pPr>
          </w:p>
        </w:tc>
      </w:tr>
      <w:tr w:rsidR="00CA0EE8" w:rsidRPr="00555B0B" w14:paraId="7D2F9BDB" w14:textId="77777777" w:rsidTr="00555B0B">
        <w:trPr>
          <w:trHeight w:val="680"/>
        </w:trPr>
        <w:tc>
          <w:tcPr>
            <w:tcW w:w="821"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242430E3" w14:textId="77777777" w:rsidR="00CA0EE8" w:rsidRPr="00555B0B" w:rsidRDefault="00CA0EE8" w:rsidP="00555B0B">
            <w:pPr>
              <w:widowControl w:val="0"/>
              <w:autoSpaceDE w:val="0"/>
              <w:autoSpaceDN w:val="0"/>
              <w:adjustRightInd w:val="0"/>
              <w:spacing w:before="40" w:after="40" w:line="240" w:lineRule="auto"/>
              <w:ind w:left="108" w:right="107"/>
              <w:jc w:val="center"/>
              <w:rPr>
                <w:rFonts w:ascii="Arial" w:hAnsi="Arial" w:cs="Arial"/>
                <w:sz w:val="20"/>
                <w:szCs w:val="20"/>
              </w:rPr>
            </w:pPr>
            <w:r w:rsidRPr="00555B0B">
              <w:rPr>
                <w:rFonts w:ascii="Arial" w:hAnsi="Arial" w:cs="Arial"/>
                <w:color w:val="FFFFFF"/>
                <w:sz w:val="20"/>
                <w:szCs w:val="20"/>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vAlign w:val="center"/>
          </w:tcPr>
          <w:p w14:paraId="1B742839" w14:textId="77777777" w:rsidR="00CA0EE8" w:rsidRPr="00555B0B" w:rsidRDefault="00CA0EE8" w:rsidP="00555B0B">
            <w:pPr>
              <w:widowControl w:val="0"/>
              <w:autoSpaceDE w:val="0"/>
              <w:autoSpaceDN w:val="0"/>
              <w:adjustRightInd w:val="0"/>
              <w:spacing w:before="40" w:after="40" w:line="240" w:lineRule="auto"/>
              <w:ind w:left="108" w:right="107"/>
              <w:jc w:val="center"/>
              <w:rPr>
                <w:rFonts w:ascii="Arial" w:hAnsi="Arial" w:cs="Arial"/>
                <w:sz w:val="20"/>
                <w:szCs w:val="20"/>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5237E1C1" w14:textId="77777777" w:rsidR="00CA0EE8" w:rsidRPr="00555B0B" w:rsidRDefault="00CA0EE8" w:rsidP="00555B0B">
            <w:pPr>
              <w:widowControl w:val="0"/>
              <w:autoSpaceDE w:val="0"/>
              <w:autoSpaceDN w:val="0"/>
              <w:adjustRightInd w:val="0"/>
              <w:spacing w:before="40" w:after="40" w:line="240" w:lineRule="auto"/>
              <w:ind w:left="108" w:right="90"/>
              <w:jc w:val="center"/>
              <w:rPr>
                <w:rFonts w:ascii="Arial" w:hAnsi="Arial" w:cs="Arial"/>
                <w:sz w:val="20"/>
                <w:szCs w:val="20"/>
              </w:rPr>
            </w:pPr>
            <w:r w:rsidRPr="00555B0B">
              <w:rPr>
                <w:rFonts w:ascii="Arial" w:hAnsi="Arial" w:cs="Arial"/>
                <w:color w:val="FFFFFF"/>
                <w:sz w:val="20"/>
                <w:szCs w:val="20"/>
              </w:rPr>
              <w:t>Montant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vAlign w:val="center"/>
          </w:tcPr>
          <w:p w14:paraId="44DC9B27" w14:textId="77777777" w:rsidR="00CA0EE8" w:rsidRPr="00555B0B" w:rsidRDefault="00CA0EE8" w:rsidP="00555B0B">
            <w:pPr>
              <w:widowControl w:val="0"/>
              <w:autoSpaceDE w:val="0"/>
              <w:autoSpaceDN w:val="0"/>
              <w:adjustRightInd w:val="0"/>
              <w:spacing w:before="40" w:after="40" w:line="240" w:lineRule="auto"/>
              <w:ind w:left="126" w:right="82"/>
              <w:jc w:val="right"/>
              <w:rPr>
                <w:rFonts w:ascii="Arial" w:hAnsi="Arial" w:cs="Arial"/>
                <w:sz w:val="20"/>
                <w:szCs w:val="20"/>
              </w:rPr>
            </w:pPr>
            <w:r w:rsidRPr="00555B0B">
              <w:rPr>
                <w:rFonts w:ascii="Arial" w:hAnsi="Arial" w:cs="Arial"/>
                <w:color w:val="000000"/>
                <w:sz w:val="20"/>
                <w:szCs w:val="20"/>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5E39128A" w14:textId="77777777" w:rsidR="00CA0EE8" w:rsidRPr="00555B0B" w:rsidRDefault="00CA0EE8" w:rsidP="00555B0B">
            <w:pPr>
              <w:widowControl w:val="0"/>
              <w:autoSpaceDE w:val="0"/>
              <w:autoSpaceDN w:val="0"/>
              <w:adjustRightInd w:val="0"/>
              <w:spacing w:before="40" w:after="40" w:line="240" w:lineRule="auto"/>
              <w:ind w:left="114" w:right="88"/>
              <w:jc w:val="center"/>
              <w:rPr>
                <w:rFonts w:ascii="Arial" w:hAnsi="Arial" w:cs="Arial"/>
                <w:sz w:val="20"/>
                <w:szCs w:val="20"/>
              </w:rPr>
            </w:pPr>
            <w:r w:rsidRPr="00555B0B">
              <w:rPr>
                <w:rFonts w:ascii="Arial" w:hAnsi="Arial" w:cs="Arial"/>
                <w:color w:val="FFFFFF"/>
                <w:sz w:val="20"/>
                <w:szCs w:val="20"/>
              </w:rPr>
              <w:t>Signature</w:t>
            </w:r>
          </w:p>
        </w:tc>
        <w:tc>
          <w:tcPr>
            <w:tcW w:w="3143" w:type="dxa"/>
            <w:tcBorders>
              <w:top w:val="single" w:sz="12" w:space="0" w:color="7F7F7F"/>
              <w:left w:val="single" w:sz="12" w:space="0" w:color="7F7F7F"/>
              <w:bottom w:val="single" w:sz="12" w:space="0" w:color="7F7F7F"/>
              <w:right w:val="single" w:sz="12" w:space="0" w:color="7F7F7F"/>
            </w:tcBorders>
            <w:shd w:val="clear" w:color="auto" w:fill="F2F2F2"/>
            <w:vAlign w:val="center"/>
          </w:tcPr>
          <w:p w14:paraId="4E891D23" w14:textId="77777777" w:rsidR="00CA0EE8" w:rsidRPr="00555B0B" w:rsidRDefault="00CA0EE8" w:rsidP="00555B0B">
            <w:pPr>
              <w:widowControl w:val="0"/>
              <w:autoSpaceDE w:val="0"/>
              <w:autoSpaceDN w:val="0"/>
              <w:adjustRightInd w:val="0"/>
              <w:spacing w:before="40" w:after="40" w:line="240" w:lineRule="auto"/>
              <w:ind w:left="114" w:right="88"/>
              <w:jc w:val="center"/>
              <w:rPr>
                <w:rFonts w:ascii="Arial" w:hAnsi="Arial" w:cs="Arial"/>
                <w:sz w:val="20"/>
                <w:szCs w:val="20"/>
              </w:rPr>
            </w:pPr>
          </w:p>
        </w:tc>
      </w:tr>
      <w:tr w:rsidR="00CA0EE8" w:rsidRPr="00555B0B" w14:paraId="1ED86FB7" w14:textId="77777777" w:rsidTr="00555B0B">
        <w:trPr>
          <w:trHeight w:val="680"/>
        </w:trPr>
        <w:tc>
          <w:tcPr>
            <w:tcW w:w="821"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267B2017" w14:textId="77777777" w:rsidR="00CA0EE8" w:rsidRPr="00555B0B" w:rsidRDefault="00CA0EE8" w:rsidP="00555B0B">
            <w:pPr>
              <w:widowControl w:val="0"/>
              <w:autoSpaceDE w:val="0"/>
              <w:autoSpaceDN w:val="0"/>
              <w:adjustRightInd w:val="0"/>
              <w:spacing w:before="40" w:after="40" w:line="240" w:lineRule="auto"/>
              <w:ind w:left="108" w:right="107"/>
              <w:jc w:val="center"/>
              <w:rPr>
                <w:rFonts w:ascii="Arial" w:hAnsi="Arial" w:cs="Arial"/>
                <w:sz w:val="20"/>
                <w:szCs w:val="20"/>
              </w:rPr>
            </w:pPr>
            <w:r w:rsidRPr="00555B0B">
              <w:rPr>
                <w:rFonts w:ascii="Arial" w:hAnsi="Arial" w:cs="Arial"/>
                <w:color w:val="FFFFFF"/>
                <w:sz w:val="20"/>
                <w:szCs w:val="20"/>
              </w:rPr>
              <w:t>Le</w:t>
            </w:r>
          </w:p>
        </w:tc>
        <w:tc>
          <w:tcPr>
            <w:tcW w:w="1559" w:type="dxa"/>
            <w:tcBorders>
              <w:top w:val="single" w:sz="12" w:space="0" w:color="7F7F7F"/>
              <w:left w:val="single" w:sz="12" w:space="0" w:color="7F7F7F"/>
              <w:bottom w:val="single" w:sz="12" w:space="0" w:color="7F7F7F"/>
              <w:right w:val="single" w:sz="12" w:space="0" w:color="7F7F7F"/>
            </w:tcBorders>
            <w:shd w:val="clear" w:color="auto" w:fill="F2F2F2"/>
            <w:vAlign w:val="center"/>
          </w:tcPr>
          <w:p w14:paraId="5C8ACBD3" w14:textId="77777777" w:rsidR="00CA0EE8" w:rsidRPr="00555B0B" w:rsidRDefault="00CA0EE8" w:rsidP="00555B0B">
            <w:pPr>
              <w:widowControl w:val="0"/>
              <w:autoSpaceDE w:val="0"/>
              <w:autoSpaceDN w:val="0"/>
              <w:adjustRightInd w:val="0"/>
              <w:spacing w:before="40" w:after="40" w:line="240" w:lineRule="auto"/>
              <w:ind w:left="108" w:right="107"/>
              <w:jc w:val="center"/>
              <w:rPr>
                <w:rFonts w:ascii="Arial" w:hAnsi="Arial" w:cs="Arial"/>
                <w:sz w:val="20"/>
                <w:szCs w:val="20"/>
              </w:rPr>
            </w:pPr>
          </w:p>
        </w:tc>
        <w:tc>
          <w:tcPr>
            <w:tcW w:w="1418"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53BA43B4" w14:textId="77777777" w:rsidR="00CA0EE8" w:rsidRPr="00555B0B" w:rsidRDefault="00CA0EE8" w:rsidP="00555B0B">
            <w:pPr>
              <w:widowControl w:val="0"/>
              <w:autoSpaceDE w:val="0"/>
              <w:autoSpaceDN w:val="0"/>
              <w:adjustRightInd w:val="0"/>
              <w:spacing w:before="40" w:after="40" w:line="240" w:lineRule="auto"/>
              <w:ind w:left="108" w:right="90"/>
              <w:jc w:val="center"/>
              <w:rPr>
                <w:rFonts w:ascii="Arial" w:hAnsi="Arial" w:cs="Arial"/>
                <w:sz w:val="20"/>
                <w:szCs w:val="20"/>
              </w:rPr>
            </w:pPr>
            <w:r w:rsidRPr="00555B0B">
              <w:rPr>
                <w:rFonts w:ascii="Arial" w:hAnsi="Arial" w:cs="Arial"/>
                <w:color w:val="FFFFFF"/>
                <w:sz w:val="20"/>
                <w:szCs w:val="20"/>
              </w:rPr>
              <w:t>Montant</w:t>
            </w:r>
          </w:p>
        </w:tc>
        <w:tc>
          <w:tcPr>
            <w:tcW w:w="2268" w:type="dxa"/>
            <w:gridSpan w:val="2"/>
            <w:tcBorders>
              <w:top w:val="single" w:sz="12" w:space="0" w:color="7F7F7F"/>
              <w:left w:val="single" w:sz="12" w:space="0" w:color="7F7F7F"/>
              <w:bottom w:val="single" w:sz="12" w:space="0" w:color="7F7F7F"/>
              <w:right w:val="single" w:sz="12" w:space="0" w:color="7F7F7F"/>
            </w:tcBorders>
            <w:shd w:val="clear" w:color="auto" w:fill="F2F2F2"/>
            <w:vAlign w:val="center"/>
          </w:tcPr>
          <w:p w14:paraId="2BC4395E" w14:textId="77777777" w:rsidR="00CA0EE8" w:rsidRPr="00555B0B" w:rsidRDefault="00CA0EE8" w:rsidP="00555B0B">
            <w:pPr>
              <w:widowControl w:val="0"/>
              <w:autoSpaceDE w:val="0"/>
              <w:autoSpaceDN w:val="0"/>
              <w:adjustRightInd w:val="0"/>
              <w:spacing w:before="40" w:after="40" w:line="240" w:lineRule="auto"/>
              <w:ind w:left="126" w:right="82"/>
              <w:jc w:val="right"/>
              <w:rPr>
                <w:rFonts w:ascii="Arial" w:hAnsi="Arial" w:cs="Arial"/>
                <w:sz w:val="20"/>
                <w:szCs w:val="20"/>
              </w:rPr>
            </w:pPr>
            <w:r w:rsidRPr="00555B0B">
              <w:rPr>
                <w:rFonts w:ascii="Arial" w:hAnsi="Arial" w:cs="Arial"/>
                <w:color w:val="000000"/>
                <w:sz w:val="20"/>
                <w:szCs w:val="20"/>
              </w:rPr>
              <w:t>€ TTC</w:t>
            </w:r>
          </w:p>
        </w:tc>
        <w:tc>
          <w:tcPr>
            <w:tcW w:w="1134"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21D990FC" w14:textId="77777777" w:rsidR="00CA0EE8" w:rsidRPr="00555B0B" w:rsidRDefault="00CA0EE8" w:rsidP="00555B0B">
            <w:pPr>
              <w:widowControl w:val="0"/>
              <w:autoSpaceDE w:val="0"/>
              <w:autoSpaceDN w:val="0"/>
              <w:adjustRightInd w:val="0"/>
              <w:spacing w:before="40" w:after="40" w:line="240" w:lineRule="auto"/>
              <w:ind w:left="114" w:right="88"/>
              <w:jc w:val="center"/>
              <w:rPr>
                <w:rFonts w:ascii="Arial" w:hAnsi="Arial" w:cs="Arial"/>
                <w:sz w:val="20"/>
                <w:szCs w:val="20"/>
              </w:rPr>
            </w:pPr>
            <w:r w:rsidRPr="00555B0B">
              <w:rPr>
                <w:rFonts w:ascii="Arial" w:hAnsi="Arial" w:cs="Arial"/>
                <w:color w:val="FFFFFF"/>
                <w:sz w:val="20"/>
                <w:szCs w:val="20"/>
              </w:rPr>
              <w:t>Signature</w:t>
            </w:r>
          </w:p>
        </w:tc>
        <w:tc>
          <w:tcPr>
            <w:tcW w:w="3143" w:type="dxa"/>
            <w:tcBorders>
              <w:top w:val="single" w:sz="12" w:space="0" w:color="7F7F7F"/>
              <w:left w:val="single" w:sz="12" w:space="0" w:color="7F7F7F"/>
              <w:bottom w:val="single" w:sz="12" w:space="0" w:color="7F7F7F"/>
              <w:right w:val="single" w:sz="12" w:space="0" w:color="7F7F7F"/>
            </w:tcBorders>
            <w:shd w:val="clear" w:color="auto" w:fill="F2F2F2"/>
            <w:vAlign w:val="center"/>
          </w:tcPr>
          <w:p w14:paraId="329BD21D" w14:textId="77777777" w:rsidR="00CA0EE8" w:rsidRPr="00555B0B" w:rsidRDefault="00CA0EE8" w:rsidP="00555B0B">
            <w:pPr>
              <w:widowControl w:val="0"/>
              <w:autoSpaceDE w:val="0"/>
              <w:autoSpaceDN w:val="0"/>
              <w:adjustRightInd w:val="0"/>
              <w:spacing w:before="40" w:after="40" w:line="240" w:lineRule="auto"/>
              <w:ind w:left="114" w:right="88"/>
              <w:jc w:val="center"/>
              <w:rPr>
                <w:rFonts w:ascii="Arial" w:hAnsi="Arial" w:cs="Arial"/>
                <w:sz w:val="20"/>
                <w:szCs w:val="20"/>
              </w:rPr>
            </w:pPr>
          </w:p>
        </w:tc>
      </w:tr>
    </w:tbl>
    <w:p w14:paraId="2C20C238" w14:textId="77777777" w:rsidR="001A1C88" w:rsidRPr="00555B0B" w:rsidRDefault="001A1C88">
      <w:pPr>
        <w:widowControl w:val="0"/>
        <w:autoSpaceDE w:val="0"/>
        <w:autoSpaceDN w:val="0"/>
        <w:adjustRightInd w:val="0"/>
        <w:ind w:left="117" w:right="111"/>
        <w:rPr>
          <w:rFonts w:ascii="Arial" w:hAnsi="Arial" w:cs="Arial"/>
          <w:color w:val="000000"/>
          <w:kern w:val="0"/>
          <w:sz w:val="20"/>
          <w:szCs w:val="20"/>
        </w:rPr>
      </w:pPr>
    </w:p>
    <w:p w14:paraId="760BF7DE" w14:textId="7C1FC042" w:rsidR="002B6A5C" w:rsidRPr="00555B0B" w:rsidRDefault="00CD1400">
      <w:pPr>
        <w:widowControl w:val="0"/>
        <w:autoSpaceDE w:val="0"/>
        <w:autoSpaceDN w:val="0"/>
        <w:adjustRightInd w:val="0"/>
        <w:ind w:left="117" w:right="111"/>
        <w:rPr>
          <w:rFonts w:ascii="Arial" w:hAnsi="Arial" w:cs="Arial"/>
          <w:color w:val="000000"/>
          <w:kern w:val="0"/>
          <w:sz w:val="20"/>
          <w:szCs w:val="20"/>
        </w:rPr>
      </w:pPr>
      <w:r w:rsidRPr="00555B0B">
        <w:rPr>
          <w:rFonts w:ascii="Arial" w:hAnsi="Arial" w:cs="Arial"/>
          <w:color w:val="000000"/>
          <w:kern w:val="0"/>
          <w:sz w:val="20"/>
          <w:szCs w:val="20"/>
        </w:rPr>
        <w:br w:type="page"/>
      </w:r>
    </w:p>
    <w:p w14:paraId="0233157C" w14:textId="77777777" w:rsidR="002B6A5C" w:rsidRPr="00555B0B" w:rsidRDefault="002B6A5C" w:rsidP="002B6A5C">
      <w:pPr>
        <w:widowControl w:val="0"/>
        <w:autoSpaceDE w:val="0"/>
        <w:autoSpaceDN w:val="0"/>
        <w:adjustRightInd w:val="0"/>
        <w:ind w:right="111"/>
        <w:jc w:val="center"/>
        <w:rPr>
          <w:rFonts w:ascii="Arial" w:hAnsi="Arial" w:cs="Arial"/>
          <w:b/>
          <w:bCs/>
          <w:color w:val="497EE9"/>
          <w:sz w:val="24"/>
          <w:szCs w:val="24"/>
        </w:rPr>
      </w:pPr>
      <w:r w:rsidRPr="00555B0B">
        <w:rPr>
          <w:rFonts w:ascii="Arial" w:hAnsi="Arial" w:cs="Arial"/>
          <w:b/>
          <w:bCs/>
          <w:color w:val="497EE9"/>
          <w:sz w:val="24"/>
          <w:szCs w:val="24"/>
        </w:rPr>
        <w:t>ANNEXE 1 DPGF</w:t>
      </w:r>
    </w:p>
    <w:p w14:paraId="7CCBDAFC" w14:textId="77777777" w:rsidR="002B6A5C" w:rsidRPr="00555B0B" w:rsidRDefault="002B6A5C" w:rsidP="002B6A5C">
      <w:pPr>
        <w:widowControl w:val="0"/>
        <w:autoSpaceDE w:val="0"/>
        <w:autoSpaceDN w:val="0"/>
        <w:adjustRightInd w:val="0"/>
        <w:ind w:right="111"/>
        <w:jc w:val="center"/>
        <w:rPr>
          <w:rFonts w:ascii="Arial" w:hAnsi="Arial" w:cs="Arial"/>
          <w:b/>
          <w:bCs/>
          <w:sz w:val="24"/>
          <w:szCs w:val="24"/>
        </w:rPr>
      </w:pPr>
      <w:r w:rsidRPr="009B19F8">
        <w:rPr>
          <w:rFonts w:ascii="Arial" w:hAnsi="Arial" w:cs="Arial"/>
          <w:sz w:val="24"/>
          <w:szCs w:val="24"/>
        </w:rPr>
        <w:t>A remplir par le candidat</w:t>
      </w:r>
    </w:p>
    <w:p w14:paraId="339CE472" w14:textId="77777777" w:rsidR="002B6A5C" w:rsidRPr="00555B0B" w:rsidRDefault="002B6A5C" w:rsidP="002B6A5C">
      <w:pPr>
        <w:keepLines/>
        <w:widowControl w:val="0"/>
        <w:autoSpaceDE w:val="0"/>
        <w:autoSpaceDN w:val="0"/>
        <w:adjustRightInd w:val="0"/>
        <w:spacing w:after="0" w:line="240" w:lineRule="auto"/>
        <w:ind w:left="117" w:right="111"/>
        <w:rPr>
          <w:rFonts w:ascii="Arial" w:hAnsi="Arial" w:cs="Arial"/>
          <w:sz w:val="24"/>
          <w:szCs w:val="24"/>
        </w:rPr>
      </w:pPr>
      <w:r w:rsidRPr="00555B0B">
        <w:rPr>
          <w:rFonts w:ascii="Arial" w:hAnsi="Arial" w:cs="Arial"/>
          <w:b/>
          <w:bCs/>
          <w:color w:val="000000"/>
          <w:sz w:val="20"/>
          <w:szCs w:val="20"/>
        </w:rPr>
        <w:t>Décomposition du montant de la solution de base</w:t>
      </w:r>
    </w:p>
    <w:p w14:paraId="24F4AD60" w14:textId="017CBB11" w:rsidR="002B6A5C" w:rsidRPr="00555B0B" w:rsidRDefault="002B6A5C" w:rsidP="002B6A5C">
      <w:pPr>
        <w:keepLines/>
        <w:widowControl w:val="0"/>
        <w:autoSpaceDE w:val="0"/>
        <w:autoSpaceDN w:val="0"/>
        <w:adjustRightInd w:val="0"/>
        <w:spacing w:after="0" w:line="240" w:lineRule="auto"/>
        <w:ind w:left="117" w:right="111"/>
        <w:jc w:val="both"/>
        <w:rPr>
          <w:rFonts w:ascii="Arial" w:hAnsi="Arial" w:cs="Arial"/>
          <w:b/>
          <w:bCs/>
          <w:i/>
          <w:iCs/>
          <w:color w:val="000000"/>
          <w:sz w:val="18"/>
          <w:szCs w:val="18"/>
        </w:rPr>
      </w:pPr>
      <w:r w:rsidRPr="00555B0B">
        <w:rPr>
          <w:rFonts w:ascii="Arial" w:hAnsi="Arial" w:cs="Arial"/>
          <w:b/>
          <w:bCs/>
          <w:i/>
          <w:iCs/>
          <w:color w:val="000000"/>
          <w:sz w:val="18"/>
          <w:szCs w:val="18"/>
          <w:u w:val="single"/>
        </w:rPr>
        <w:t>Objet du marché :</w:t>
      </w:r>
      <w:r w:rsidRPr="00555B0B">
        <w:rPr>
          <w:rFonts w:ascii="Arial" w:hAnsi="Arial" w:cs="Arial"/>
          <w:b/>
          <w:bCs/>
          <w:i/>
          <w:iCs/>
          <w:color w:val="000000"/>
          <w:sz w:val="18"/>
          <w:szCs w:val="18"/>
        </w:rPr>
        <w:t xml:space="preserve"> Mission de CSPS relative à l'opération de </w:t>
      </w:r>
      <w:r w:rsidR="006D5B11">
        <w:rPr>
          <w:rFonts w:ascii="Arial" w:hAnsi="Arial" w:cs="Arial"/>
          <w:b/>
          <w:bCs/>
          <w:i/>
          <w:iCs/>
          <w:color w:val="000000"/>
          <w:sz w:val="18"/>
          <w:szCs w:val="18"/>
        </w:rPr>
        <w:t>r</w:t>
      </w:r>
      <w:r w:rsidR="006D5B11" w:rsidRPr="006D5B11">
        <w:rPr>
          <w:rFonts w:ascii="Arial" w:hAnsi="Arial" w:cs="Arial"/>
          <w:b/>
          <w:bCs/>
          <w:i/>
          <w:iCs/>
          <w:color w:val="000000"/>
          <w:sz w:val="18"/>
          <w:szCs w:val="18"/>
        </w:rPr>
        <w:t xml:space="preserve">éhabilitation d’un ancien bâtiment militaire de </w:t>
      </w:r>
      <w:proofErr w:type="spellStart"/>
      <w:r w:rsidR="006D5B11" w:rsidRPr="006D5B11">
        <w:rPr>
          <w:rFonts w:ascii="Arial" w:hAnsi="Arial" w:cs="Arial"/>
          <w:b/>
          <w:bCs/>
          <w:i/>
          <w:iCs/>
          <w:color w:val="000000"/>
          <w:sz w:val="18"/>
          <w:szCs w:val="18"/>
        </w:rPr>
        <w:t>Peïra</w:t>
      </w:r>
      <w:proofErr w:type="spellEnd"/>
      <w:r w:rsidR="006D5B11" w:rsidRPr="006D5B11">
        <w:rPr>
          <w:rFonts w:ascii="Arial" w:hAnsi="Arial" w:cs="Arial"/>
          <w:b/>
          <w:bCs/>
          <w:i/>
          <w:iCs/>
          <w:color w:val="000000"/>
          <w:sz w:val="18"/>
          <w:szCs w:val="18"/>
        </w:rPr>
        <w:t xml:space="preserve"> Cava pour la création d’un commerce multi-services, d’un tiers lieu et de logements</w:t>
      </w:r>
      <w:r w:rsidRPr="00555B0B">
        <w:rPr>
          <w:rFonts w:ascii="Arial" w:hAnsi="Arial" w:cs="Arial"/>
          <w:b/>
          <w:bCs/>
          <w:i/>
          <w:iCs/>
          <w:color w:val="000000"/>
          <w:sz w:val="18"/>
          <w:szCs w:val="18"/>
        </w:rPr>
        <w:t xml:space="preserve"> </w:t>
      </w:r>
    </w:p>
    <w:p w14:paraId="59AC0C0C" w14:textId="77777777" w:rsidR="002B6A5C" w:rsidRPr="00555B0B" w:rsidRDefault="002B6A5C" w:rsidP="002B6A5C">
      <w:pPr>
        <w:keepLines/>
        <w:widowControl w:val="0"/>
        <w:autoSpaceDE w:val="0"/>
        <w:autoSpaceDN w:val="0"/>
        <w:adjustRightInd w:val="0"/>
        <w:spacing w:after="0" w:line="240" w:lineRule="auto"/>
        <w:ind w:left="117" w:right="111"/>
        <w:jc w:val="both"/>
        <w:rPr>
          <w:rFonts w:ascii="Arial" w:hAnsi="Arial" w:cs="Arial"/>
          <w:b/>
          <w:bCs/>
          <w:i/>
          <w:iCs/>
          <w:color w:val="000000"/>
          <w:sz w:val="18"/>
          <w:szCs w:val="18"/>
        </w:rPr>
      </w:pPr>
    </w:p>
    <w:p w14:paraId="38570FD6" w14:textId="77777777" w:rsidR="002B6A5C" w:rsidRPr="00555B0B" w:rsidRDefault="002B6A5C" w:rsidP="002B6A5C">
      <w:pPr>
        <w:keepLines/>
        <w:widowControl w:val="0"/>
        <w:autoSpaceDE w:val="0"/>
        <w:autoSpaceDN w:val="0"/>
        <w:adjustRightInd w:val="0"/>
        <w:spacing w:after="0" w:line="240" w:lineRule="auto"/>
        <w:ind w:left="117" w:right="111"/>
        <w:jc w:val="both"/>
        <w:rPr>
          <w:rFonts w:ascii="Arial" w:hAnsi="Arial" w:cs="Arial"/>
          <w:b/>
          <w:bCs/>
          <w:i/>
          <w:iCs/>
          <w:color w:val="000000"/>
          <w:sz w:val="18"/>
          <w:szCs w:val="18"/>
        </w:rPr>
      </w:pPr>
    </w:p>
    <w:tbl>
      <w:tblPr>
        <w:tblW w:w="5000" w:type="pct"/>
        <w:tblBorders>
          <w:top w:val="single" w:sz="18" w:space="0" w:color="FF0000"/>
          <w:left w:val="single" w:sz="18" w:space="0" w:color="FF0000"/>
          <w:bottom w:val="single" w:sz="18" w:space="0" w:color="FF0000"/>
          <w:right w:val="single" w:sz="18" w:space="0" w:color="FF0000"/>
        </w:tblBorders>
        <w:tblLook w:val="04A0" w:firstRow="1" w:lastRow="0" w:firstColumn="1" w:lastColumn="0" w:noHBand="0" w:noVBand="1"/>
      </w:tblPr>
      <w:tblGrid>
        <w:gridCol w:w="5392"/>
        <w:gridCol w:w="1552"/>
        <w:gridCol w:w="3470"/>
      </w:tblGrid>
      <w:tr w:rsidR="002B6A5C" w:rsidRPr="00555B0B" w14:paraId="7F7B9C5C" w14:textId="77777777" w:rsidTr="002954E5">
        <w:trPr>
          <w:trHeight w:val="737"/>
        </w:trPr>
        <w:tc>
          <w:tcPr>
            <w:tcW w:w="2589" w:type="pct"/>
            <w:tcBorders>
              <w:top w:val="single" w:sz="18" w:space="0" w:color="FF0000"/>
              <w:bottom w:val="single" w:sz="4" w:space="0" w:color="auto"/>
              <w:right w:val="single" w:sz="4" w:space="0" w:color="auto"/>
            </w:tcBorders>
            <w:shd w:val="clear" w:color="auto" w:fill="FDFA8D"/>
            <w:vAlign w:val="center"/>
          </w:tcPr>
          <w:p w14:paraId="7F0758A9" w14:textId="77777777" w:rsidR="002B6A5C" w:rsidRPr="006D5B11" w:rsidRDefault="002B6A5C" w:rsidP="002954E5">
            <w:pPr>
              <w:keepLines/>
              <w:widowControl w:val="0"/>
              <w:autoSpaceDE w:val="0"/>
              <w:autoSpaceDN w:val="0"/>
              <w:adjustRightInd w:val="0"/>
              <w:spacing w:after="0" w:line="240" w:lineRule="auto"/>
              <w:ind w:left="117" w:right="111"/>
              <w:jc w:val="center"/>
              <w:rPr>
                <w:rFonts w:ascii="Arial" w:hAnsi="Arial" w:cs="Arial"/>
                <w:i/>
                <w:iCs/>
                <w:color w:val="000000"/>
                <w:sz w:val="24"/>
                <w:szCs w:val="24"/>
              </w:rPr>
            </w:pPr>
            <w:r w:rsidRPr="006D5B11">
              <w:rPr>
                <w:rFonts w:ascii="Arial" w:hAnsi="Arial" w:cs="Arial"/>
                <w:b/>
                <w:bCs/>
                <w:i/>
                <w:iCs/>
                <w:color w:val="000000"/>
                <w:sz w:val="24"/>
                <w:szCs w:val="24"/>
              </w:rPr>
              <w:t>Phase de missions conception</w:t>
            </w:r>
          </w:p>
        </w:tc>
        <w:tc>
          <w:tcPr>
            <w:tcW w:w="745" w:type="pct"/>
            <w:tcBorders>
              <w:top w:val="single" w:sz="18" w:space="0" w:color="FF0000"/>
              <w:left w:val="single" w:sz="4" w:space="0" w:color="auto"/>
              <w:bottom w:val="single" w:sz="4" w:space="0" w:color="auto"/>
              <w:right w:val="single" w:sz="4" w:space="0" w:color="auto"/>
            </w:tcBorders>
            <w:shd w:val="clear" w:color="auto" w:fill="FDFA8D"/>
            <w:vAlign w:val="center"/>
          </w:tcPr>
          <w:p w14:paraId="57E13604" w14:textId="77777777" w:rsidR="002B6A5C" w:rsidRPr="002954E5" w:rsidRDefault="002B6A5C" w:rsidP="002954E5">
            <w:pPr>
              <w:keepLines/>
              <w:widowControl w:val="0"/>
              <w:autoSpaceDE w:val="0"/>
              <w:autoSpaceDN w:val="0"/>
              <w:adjustRightInd w:val="0"/>
              <w:spacing w:after="0" w:line="240" w:lineRule="auto"/>
              <w:ind w:left="117" w:right="111"/>
              <w:jc w:val="center"/>
              <w:rPr>
                <w:rFonts w:ascii="Arial" w:hAnsi="Arial" w:cs="Arial"/>
                <w:i/>
                <w:iCs/>
                <w:color w:val="000000"/>
                <w:sz w:val="24"/>
                <w:szCs w:val="24"/>
              </w:rPr>
            </w:pPr>
            <w:r w:rsidRPr="002954E5">
              <w:rPr>
                <w:rFonts w:ascii="Arial" w:hAnsi="Arial" w:cs="Arial"/>
                <w:i/>
                <w:iCs/>
                <w:color w:val="000000"/>
                <w:sz w:val="24"/>
                <w:szCs w:val="24"/>
              </w:rPr>
              <w:t>%</w:t>
            </w:r>
          </w:p>
        </w:tc>
        <w:tc>
          <w:tcPr>
            <w:tcW w:w="1666" w:type="pct"/>
            <w:tcBorders>
              <w:top w:val="single" w:sz="18" w:space="0" w:color="FF0000"/>
              <w:left w:val="single" w:sz="4" w:space="0" w:color="auto"/>
              <w:bottom w:val="single" w:sz="4" w:space="0" w:color="auto"/>
            </w:tcBorders>
            <w:shd w:val="clear" w:color="auto" w:fill="FDFA8D"/>
            <w:vAlign w:val="center"/>
          </w:tcPr>
          <w:p w14:paraId="75E22392" w14:textId="77777777" w:rsidR="002B6A5C" w:rsidRPr="002954E5" w:rsidRDefault="002B6A5C" w:rsidP="002954E5">
            <w:pPr>
              <w:keepLines/>
              <w:widowControl w:val="0"/>
              <w:autoSpaceDE w:val="0"/>
              <w:autoSpaceDN w:val="0"/>
              <w:adjustRightInd w:val="0"/>
              <w:spacing w:after="0" w:line="240" w:lineRule="auto"/>
              <w:ind w:left="117" w:right="111"/>
              <w:jc w:val="center"/>
              <w:rPr>
                <w:rFonts w:ascii="Arial" w:hAnsi="Arial" w:cs="Arial"/>
                <w:b/>
                <w:bCs/>
                <w:i/>
                <w:iCs/>
                <w:color w:val="000000"/>
                <w:sz w:val="24"/>
                <w:szCs w:val="24"/>
              </w:rPr>
            </w:pPr>
            <w:r w:rsidRPr="002954E5">
              <w:rPr>
                <w:rFonts w:ascii="Arial" w:hAnsi="Arial" w:cs="Arial"/>
                <w:b/>
                <w:bCs/>
                <w:i/>
                <w:iCs/>
                <w:color w:val="000000"/>
                <w:sz w:val="24"/>
                <w:szCs w:val="24"/>
              </w:rPr>
              <w:t>Prix en € HT</w:t>
            </w:r>
          </w:p>
        </w:tc>
      </w:tr>
      <w:tr w:rsidR="002B6A5C" w:rsidRPr="00555B0B" w14:paraId="46A9DAE8" w14:textId="77777777" w:rsidTr="00E14B9D">
        <w:trPr>
          <w:trHeight w:val="737"/>
        </w:trPr>
        <w:tc>
          <w:tcPr>
            <w:tcW w:w="2589" w:type="pct"/>
            <w:tcBorders>
              <w:top w:val="single" w:sz="4" w:space="0" w:color="auto"/>
              <w:bottom w:val="single" w:sz="4" w:space="0" w:color="auto"/>
              <w:right w:val="single" w:sz="4" w:space="0" w:color="auto"/>
            </w:tcBorders>
            <w:vAlign w:val="center"/>
          </w:tcPr>
          <w:p w14:paraId="442A6D3B" w14:textId="0A6649BC" w:rsidR="002B6A5C" w:rsidRPr="006D5B11" w:rsidRDefault="002B6A5C" w:rsidP="00E14B9D">
            <w:pPr>
              <w:keepLines/>
              <w:widowControl w:val="0"/>
              <w:numPr>
                <w:ilvl w:val="0"/>
                <w:numId w:val="15"/>
              </w:numPr>
              <w:autoSpaceDE w:val="0"/>
              <w:autoSpaceDN w:val="0"/>
              <w:adjustRightInd w:val="0"/>
              <w:spacing w:after="0" w:line="240" w:lineRule="auto"/>
              <w:ind w:right="111"/>
              <w:jc w:val="center"/>
              <w:rPr>
                <w:rFonts w:ascii="Arial" w:hAnsi="Arial" w:cs="Arial"/>
                <w:i/>
                <w:iCs/>
                <w:color w:val="000000"/>
                <w:sz w:val="18"/>
                <w:szCs w:val="18"/>
              </w:rPr>
            </w:pPr>
            <w:r w:rsidRPr="006D5B11">
              <w:rPr>
                <w:rFonts w:ascii="Arial" w:hAnsi="Arial" w:cs="Arial"/>
                <w:i/>
                <w:iCs/>
                <w:color w:val="000000"/>
                <w:sz w:val="18"/>
                <w:szCs w:val="18"/>
              </w:rPr>
              <w:t xml:space="preserve">Vérification de la conception (y compris participation aux réunions de synthèse des phases APS, APD, </w:t>
            </w:r>
            <w:proofErr w:type="gramStart"/>
            <w:r w:rsidRPr="006D5B11">
              <w:rPr>
                <w:rFonts w:ascii="Arial" w:hAnsi="Arial" w:cs="Arial"/>
                <w:i/>
                <w:iCs/>
                <w:color w:val="000000"/>
                <w:sz w:val="18"/>
                <w:szCs w:val="18"/>
              </w:rPr>
              <w:t>PRO,</w:t>
            </w:r>
            <w:r w:rsidR="00AA4660">
              <w:rPr>
                <w:rFonts w:ascii="Arial" w:hAnsi="Arial" w:cs="Arial"/>
                <w:i/>
                <w:iCs/>
                <w:color w:val="000000"/>
                <w:sz w:val="18"/>
                <w:szCs w:val="18"/>
              </w:rPr>
              <w:t>AMT</w:t>
            </w:r>
            <w:proofErr w:type="gramEnd"/>
            <w:r w:rsidR="00AA4660">
              <w:rPr>
                <w:rFonts w:ascii="Arial" w:hAnsi="Arial" w:cs="Arial"/>
                <w:i/>
                <w:iCs/>
                <w:color w:val="000000"/>
                <w:sz w:val="18"/>
                <w:szCs w:val="18"/>
              </w:rPr>
              <w:t>-DCE</w:t>
            </w:r>
            <w:r w:rsidR="0002568C">
              <w:rPr>
                <w:rFonts w:ascii="Arial" w:hAnsi="Arial" w:cs="Arial"/>
                <w:i/>
                <w:iCs/>
                <w:color w:val="000000"/>
                <w:sz w:val="18"/>
                <w:szCs w:val="18"/>
              </w:rPr>
              <w:t>, AMT RAO</w:t>
            </w:r>
            <w:r w:rsidRPr="006D5B11">
              <w:rPr>
                <w:rFonts w:ascii="Arial" w:hAnsi="Arial" w:cs="Arial"/>
                <w:i/>
                <w:iCs/>
                <w:color w:val="000000"/>
                <w:sz w:val="18"/>
                <w:szCs w:val="18"/>
              </w:rPr>
              <w:t>)</w:t>
            </w:r>
          </w:p>
        </w:tc>
        <w:tc>
          <w:tcPr>
            <w:tcW w:w="745" w:type="pct"/>
            <w:tcBorders>
              <w:top w:val="single" w:sz="4" w:space="0" w:color="auto"/>
              <w:left w:val="single" w:sz="4" w:space="0" w:color="auto"/>
              <w:bottom w:val="single" w:sz="4" w:space="0" w:color="auto"/>
              <w:right w:val="single" w:sz="4" w:space="0" w:color="auto"/>
            </w:tcBorders>
            <w:vAlign w:val="center"/>
          </w:tcPr>
          <w:p w14:paraId="2AAD5B5C"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t>25</w:t>
            </w:r>
          </w:p>
        </w:tc>
        <w:tc>
          <w:tcPr>
            <w:tcW w:w="1666" w:type="pct"/>
            <w:tcBorders>
              <w:top w:val="single" w:sz="4" w:space="0" w:color="auto"/>
              <w:left w:val="single" w:sz="4" w:space="0" w:color="auto"/>
              <w:bottom w:val="single" w:sz="4" w:space="0" w:color="auto"/>
            </w:tcBorders>
            <w:vAlign w:val="center"/>
          </w:tcPr>
          <w:p w14:paraId="5796939D"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fldChar w:fldCharType="begin">
                <w:ffData>
                  <w:name w:val="Texte13"/>
                  <w:enabled/>
                  <w:calcOnExit w:val="0"/>
                  <w:textInput/>
                </w:ffData>
              </w:fldChar>
            </w:r>
            <w:r w:rsidRPr="00555B0B">
              <w:rPr>
                <w:rFonts w:ascii="Arial" w:hAnsi="Arial" w:cs="Arial"/>
                <w:i/>
                <w:iCs/>
                <w:color w:val="000000"/>
                <w:sz w:val="18"/>
                <w:szCs w:val="18"/>
              </w:rPr>
              <w:instrText xml:space="preserve"> FORMTEXT </w:instrText>
            </w:r>
            <w:r w:rsidRPr="00555B0B">
              <w:rPr>
                <w:rFonts w:ascii="Arial" w:hAnsi="Arial" w:cs="Arial"/>
                <w:i/>
                <w:iCs/>
                <w:color w:val="000000"/>
                <w:sz w:val="18"/>
                <w:szCs w:val="18"/>
              </w:rPr>
            </w:r>
            <w:r w:rsidRPr="00555B0B">
              <w:rPr>
                <w:rFonts w:ascii="Arial" w:hAnsi="Arial" w:cs="Arial"/>
                <w:i/>
                <w:iCs/>
                <w:color w:val="000000"/>
                <w:sz w:val="18"/>
                <w:szCs w:val="18"/>
              </w:rPr>
              <w:fldChar w:fldCharType="separate"/>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fldChar w:fldCharType="end"/>
            </w:r>
          </w:p>
        </w:tc>
      </w:tr>
      <w:tr w:rsidR="002B6A5C" w:rsidRPr="00555B0B" w14:paraId="1FF42C2C" w14:textId="77777777" w:rsidTr="00E14B9D">
        <w:trPr>
          <w:trHeight w:val="737"/>
        </w:trPr>
        <w:tc>
          <w:tcPr>
            <w:tcW w:w="2589" w:type="pct"/>
            <w:tcBorders>
              <w:top w:val="single" w:sz="4" w:space="0" w:color="auto"/>
              <w:bottom w:val="single" w:sz="4" w:space="0" w:color="auto"/>
              <w:right w:val="single" w:sz="4" w:space="0" w:color="auto"/>
            </w:tcBorders>
            <w:vAlign w:val="center"/>
          </w:tcPr>
          <w:p w14:paraId="7D3FCD32" w14:textId="77777777" w:rsidR="002B6A5C" w:rsidRPr="006D5B11" w:rsidRDefault="002B6A5C" w:rsidP="0043119C">
            <w:pPr>
              <w:keepLines/>
              <w:widowControl w:val="0"/>
              <w:numPr>
                <w:ilvl w:val="0"/>
                <w:numId w:val="15"/>
              </w:numPr>
              <w:autoSpaceDE w:val="0"/>
              <w:autoSpaceDN w:val="0"/>
              <w:adjustRightInd w:val="0"/>
              <w:spacing w:after="0" w:line="240" w:lineRule="auto"/>
              <w:ind w:right="111"/>
              <w:rPr>
                <w:rFonts w:ascii="Arial" w:hAnsi="Arial" w:cs="Arial"/>
                <w:i/>
                <w:iCs/>
                <w:color w:val="000000"/>
                <w:sz w:val="18"/>
                <w:szCs w:val="18"/>
              </w:rPr>
            </w:pPr>
            <w:r w:rsidRPr="006D5B11">
              <w:rPr>
                <w:rFonts w:ascii="Arial" w:hAnsi="Arial" w:cs="Arial"/>
                <w:i/>
                <w:iCs/>
                <w:color w:val="000000"/>
                <w:sz w:val="18"/>
                <w:szCs w:val="18"/>
              </w:rPr>
              <w:t>Vérification de la conception (y compris participation aux réunions de synthèse de la phase PRO)</w:t>
            </w:r>
          </w:p>
        </w:tc>
        <w:tc>
          <w:tcPr>
            <w:tcW w:w="745" w:type="pct"/>
            <w:tcBorders>
              <w:top w:val="single" w:sz="4" w:space="0" w:color="auto"/>
              <w:left w:val="single" w:sz="4" w:space="0" w:color="auto"/>
              <w:bottom w:val="single" w:sz="4" w:space="0" w:color="auto"/>
              <w:right w:val="single" w:sz="4" w:space="0" w:color="auto"/>
            </w:tcBorders>
            <w:vAlign w:val="center"/>
          </w:tcPr>
          <w:p w14:paraId="13AFEBFB"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t>50</w:t>
            </w:r>
          </w:p>
        </w:tc>
        <w:tc>
          <w:tcPr>
            <w:tcW w:w="1666" w:type="pct"/>
            <w:tcBorders>
              <w:top w:val="single" w:sz="4" w:space="0" w:color="auto"/>
              <w:left w:val="single" w:sz="4" w:space="0" w:color="auto"/>
              <w:bottom w:val="single" w:sz="4" w:space="0" w:color="auto"/>
            </w:tcBorders>
            <w:vAlign w:val="center"/>
          </w:tcPr>
          <w:p w14:paraId="5EFCB68D"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fldChar w:fldCharType="begin">
                <w:ffData>
                  <w:name w:val="Texte14"/>
                  <w:enabled/>
                  <w:calcOnExit w:val="0"/>
                  <w:textInput/>
                </w:ffData>
              </w:fldChar>
            </w:r>
            <w:r w:rsidRPr="00555B0B">
              <w:rPr>
                <w:rFonts w:ascii="Arial" w:hAnsi="Arial" w:cs="Arial"/>
                <w:i/>
                <w:iCs/>
                <w:color w:val="000000"/>
                <w:sz w:val="18"/>
                <w:szCs w:val="18"/>
              </w:rPr>
              <w:instrText xml:space="preserve"> FORMTEXT </w:instrText>
            </w:r>
            <w:r w:rsidRPr="00555B0B">
              <w:rPr>
                <w:rFonts w:ascii="Arial" w:hAnsi="Arial" w:cs="Arial"/>
                <w:i/>
                <w:iCs/>
                <w:color w:val="000000"/>
                <w:sz w:val="18"/>
                <w:szCs w:val="18"/>
              </w:rPr>
            </w:r>
            <w:r w:rsidRPr="00555B0B">
              <w:rPr>
                <w:rFonts w:ascii="Arial" w:hAnsi="Arial" w:cs="Arial"/>
                <w:i/>
                <w:iCs/>
                <w:color w:val="000000"/>
                <w:sz w:val="18"/>
                <w:szCs w:val="18"/>
              </w:rPr>
              <w:fldChar w:fldCharType="separate"/>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fldChar w:fldCharType="end"/>
            </w:r>
          </w:p>
        </w:tc>
      </w:tr>
      <w:tr w:rsidR="002B6A5C" w:rsidRPr="00555B0B" w14:paraId="30E8BBEE" w14:textId="77777777" w:rsidTr="00E14B9D">
        <w:trPr>
          <w:trHeight w:val="737"/>
        </w:trPr>
        <w:tc>
          <w:tcPr>
            <w:tcW w:w="2589" w:type="pct"/>
            <w:tcBorders>
              <w:top w:val="single" w:sz="4" w:space="0" w:color="auto"/>
              <w:bottom w:val="single" w:sz="4" w:space="0" w:color="auto"/>
              <w:right w:val="single" w:sz="4" w:space="0" w:color="auto"/>
            </w:tcBorders>
            <w:vAlign w:val="center"/>
          </w:tcPr>
          <w:p w14:paraId="754F4B81" w14:textId="77777777" w:rsidR="002B6A5C" w:rsidRPr="006D5B11" w:rsidRDefault="002B6A5C" w:rsidP="0043119C">
            <w:pPr>
              <w:keepLines/>
              <w:widowControl w:val="0"/>
              <w:numPr>
                <w:ilvl w:val="0"/>
                <w:numId w:val="15"/>
              </w:numPr>
              <w:autoSpaceDE w:val="0"/>
              <w:autoSpaceDN w:val="0"/>
              <w:adjustRightInd w:val="0"/>
              <w:spacing w:after="0" w:line="240" w:lineRule="auto"/>
              <w:ind w:right="111"/>
              <w:rPr>
                <w:rFonts w:ascii="Arial" w:hAnsi="Arial" w:cs="Arial"/>
                <w:i/>
                <w:iCs/>
                <w:color w:val="000000"/>
                <w:sz w:val="18"/>
                <w:szCs w:val="18"/>
              </w:rPr>
            </w:pPr>
            <w:r w:rsidRPr="006D5B11">
              <w:rPr>
                <w:rFonts w:ascii="Arial" w:hAnsi="Arial" w:cs="Arial"/>
                <w:i/>
                <w:iCs/>
                <w:color w:val="000000"/>
                <w:sz w:val="18"/>
                <w:szCs w:val="18"/>
              </w:rPr>
              <w:t xml:space="preserve">Etablissement du cadre du D.I.U.O, du PGC et du RJ </w:t>
            </w:r>
          </w:p>
        </w:tc>
        <w:tc>
          <w:tcPr>
            <w:tcW w:w="745" w:type="pct"/>
            <w:tcBorders>
              <w:top w:val="single" w:sz="4" w:space="0" w:color="auto"/>
              <w:left w:val="single" w:sz="4" w:space="0" w:color="auto"/>
              <w:bottom w:val="single" w:sz="4" w:space="0" w:color="auto"/>
              <w:right w:val="single" w:sz="4" w:space="0" w:color="auto"/>
            </w:tcBorders>
            <w:vAlign w:val="center"/>
          </w:tcPr>
          <w:p w14:paraId="7E10848D"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t>25</w:t>
            </w:r>
          </w:p>
        </w:tc>
        <w:tc>
          <w:tcPr>
            <w:tcW w:w="1666" w:type="pct"/>
            <w:tcBorders>
              <w:top w:val="single" w:sz="4" w:space="0" w:color="auto"/>
              <w:left w:val="single" w:sz="4" w:space="0" w:color="auto"/>
              <w:bottom w:val="single" w:sz="4" w:space="0" w:color="auto"/>
            </w:tcBorders>
            <w:vAlign w:val="center"/>
          </w:tcPr>
          <w:p w14:paraId="5ABA1C9E"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fldChar w:fldCharType="begin">
                <w:ffData>
                  <w:name w:val="Texte15"/>
                  <w:enabled/>
                  <w:calcOnExit w:val="0"/>
                  <w:textInput/>
                </w:ffData>
              </w:fldChar>
            </w:r>
            <w:bookmarkStart w:id="21" w:name="Texte15"/>
            <w:r w:rsidRPr="00555B0B">
              <w:rPr>
                <w:rFonts w:ascii="Arial" w:hAnsi="Arial" w:cs="Arial"/>
                <w:i/>
                <w:iCs/>
                <w:color w:val="000000"/>
                <w:sz w:val="18"/>
                <w:szCs w:val="18"/>
              </w:rPr>
              <w:instrText xml:space="preserve"> FORMTEXT </w:instrText>
            </w:r>
            <w:r w:rsidRPr="00555B0B">
              <w:rPr>
                <w:rFonts w:ascii="Arial" w:hAnsi="Arial" w:cs="Arial"/>
                <w:i/>
                <w:iCs/>
                <w:color w:val="000000"/>
                <w:sz w:val="18"/>
                <w:szCs w:val="18"/>
              </w:rPr>
            </w:r>
            <w:r w:rsidRPr="00555B0B">
              <w:rPr>
                <w:rFonts w:ascii="Arial" w:hAnsi="Arial" w:cs="Arial"/>
                <w:i/>
                <w:iCs/>
                <w:color w:val="000000"/>
                <w:sz w:val="18"/>
                <w:szCs w:val="18"/>
              </w:rPr>
              <w:fldChar w:fldCharType="separate"/>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fldChar w:fldCharType="end"/>
            </w:r>
            <w:bookmarkEnd w:id="21"/>
          </w:p>
        </w:tc>
      </w:tr>
      <w:tr w:rsidR="002B6A5C" w:rsidRPr="00555B0B" w14:paraId="6D70A53F" w14:textId="77777777" w:rsidTr="00E14B9D">
        <w:trPr>
          <w:trHeight w:val="737"/>
        </w:trPr>
        <w:tc>
          <w:tcPr>
            <w:tcW w:w="2589" w:type="pct"/>
            <w:tcBorders>
              <w:top w:val="single" w:sz="4" w:space="0" w:color="auto"/>
              <w:bottom w:val="single" w:sz="4" w:space="0" w:color="auto"/>
              <w:right w:val="single" w:sz="4" w:space="0" w:color="auto"/>
            </w:tcBorders>
            <w:vAlign w:val="center"/>
          </w:tcPr>
          <w:p w14:paraId="6B7E6DD4" w14:textId="77777777" w:rsidR="002B6A5C" w:rsidRPr="006D5B11" w:rsidRDefault="002B6A5C" w:rsidP="002954E5">
            <w:pPr>
              <w:keepLines/>
              <w:widowControl w:val="0"/>
              <w:autoSpaceDE w:val="0"/>
              <w:autoSpaceDN w:val="0"/>
              <w:adjustRightInd w:val="0"/>
              <w:spacing w:after="0" w:line="240" w:lineRule="auto"/>
              <w:ind w:left="117" w:right="111"/>
              <w:jc w:val="right"/>
              <w:rPr>
                <w:rFonts w:ascii="Arial" w:hAnsi="Arial" w:cs="Arial"/>
                <w:b/>
                <w:bCs/>
                <w:i/>
                <w:iCs/>
                <w:color w:val="000000"/>
                <w:sz w:val="18"/>
                <w:szCs w:val="18"/>
              </w:rPr>
            </w:pPr>
            <w:r w:rsidRPr="006D5B11">
              <w:rPr>
                <w:rFonts w:ascii="Arial" w:hAnsi="Arial" w:cs="Arial"/>
                <w:b/>
                <w:bCs/>
                <w:i/>
                <w:iCs/>
                <w:color w:val="000000"/>
                <w:sz w:val="18"/>
                <w:szCs w:val="18"/>
              </w:rPr>
              <w:t>TOTAL</w:t>
            </w:r>
          </w:p>
        </w:tc>
        <w:tc>
          <w:tcPr>
            <w:tcW w:w="745" w:type="pct"/>
            <w:tcBorders>
              <w:top w:val="single" w:sz="4" w:space="0" w:color="auto"/>
              <w:left w:val="single" w:sz="4" w:space="0" w:color="auto"/>
              <w:bottom w:val="single" w:sz="4" w:space="0" w:color="auto"/>
              <w:right w:val="single" w:sz="4" w:space="0" w:color="auto"/>
            </w:tcBorders>
            <w:vAlign w:val="center"/>
          </w:tcPr>
          <w:p w14:paraId="6C484C15"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b/>
                <w:bCs/>
                <w:i/>
                <w:iCs/>
                <w:color w:val="000000"/>
                <w:sz w:val="18"/>
                <w:szCs w:val="18"/>
              </w:rPr>
            </w:pPr>
            <w:r w:rsidRPr="00555B0B">
              <w:rPr>
                <w:rFonts w:ascii="Arial" w:hAnsi="Arial" w:cs="Arial"/>
                <w:b/>
                <w:bCs/>
                <w:i/>
                <w:iCs/>
                <w:color w:val="000000"/>
                <w:sz w:val="18"/>
                <w:szCs w:val="18"/>
              </w:rPr>
              <w:t>100</w:t>
            </w:r>
          </w:p>
        </w:tc>
        <w:tc>
          <w:tcPr>
            <w:tcW w:w="1666" w:type="pct"/>
            <w:tcBorders>
              <w:top w:val="single" w:sz="4" w:space="0" w:color="auto"/>
              <w:left w:val="single" w:sz="4" w:space="0" w:color="auto"/>
              <w:bottom w:val="single" w:sz="4" w:space="0" w:color="auto"/>
            </w:tcBorders>
            <w:vAlign w:val="center"/>
          </w:tcPr>
          <w:p w14:paraId="2C9BBB64"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fldChar w:fldCharType="begin">
                <w:ffData>
                  <w:name w:val="Texte16"/>
                  <w:enabled/>
                  <w:calcOnExit w:val="0"/>
                  <w:textInput/>
                </w:ffData>
              </w:fldChar>
            </w:r>
            <w:bookmarkStart w:id="22" w:name="Texte16"/>
            <w:r w:rsidRPr="00555B0B">
              <w:rPr>
                <w:rFonts w:ascii="Arial" w:hAnsi="Arial" w:cs="Arial"/>
                <w:i/>
                <w:iCs/>
                <w:color w:val="000000"/>
                <w:sz w:val="18"/>
                <w:szCs w:val="18"/>
              </w:rPr>
              <w:instrText xml:space="preserve"> FORMTEXT </w:instrText>
            </w:r>
            <w:r w:rsidRPr="00555B0B">
              <w:rPr>
                <w:rFonts w:ascii="Arial" w:hAnsi="Arial" w:cs="Arial"/>
                <w:i/>
                <w:iCs/>
                <w:color w:val="000000"/>
                <w:sz w:val="18"/>
                <w:szCs w:val="18"/>
              </w:rPr>
            </w:r>
            <w:r w:rsidRPr="00555B0B">
              <w:rPr>
                <w:rFonts w:ascii="Arial" w:hAnsi="Arial" w:cs="Arial"/>
                <w:i/>
                <w:iCs/>
                <w:color w:val="000000"/>
                <w:sz w:val="18"/>
                <w:szCs w:val="18"/>
              </w:rPr>
              <w:fldChar w:fldCharType="separate"/>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fldChar w:fldCharType="end"/>
            </w:r>
            <w:bookmarkEnd w:id="22"/>
          </w:p>
        </w:tc>
      </w:tr>
      <w:tr w:rsidR="002B6A5C" w:rsidRPr="00126BF7" w14:paraId="13F330C4" w14:textId="77777777" w:rsidTr="00E14B9D">
        <w:trPr>
          <w:trHeight w:val="737"/>
        </w:trPr>
        <w:tc>
          <w:tcPr>
            <w:tcW w:w="2589" w:type="pct"/>
            <w:tcBorders>
              <w:top w:val="single" w:sz="4" w:space="0" w:color="auto"/>
              <w:bottom w:val="single" w:sz="4" w:space="0" w:color="auto"/>
              <w:right w:val="single" w:sz="4" w:space="0" w:color="auto"/>
            </w:tcBorders>
            <w:shd w:val="clear" w:color="auto" w:fill="FDFA8D"/>
            <w:vAlign w:val="center"/>
          </w:tcPr>
          <w:p w14:paraId="15804B63" w14:textId="77777777" w:rsidR="002B6A5C" w:rsidRPr="006D5B11" w:rsidRDefault="002B6A5C" w:rsidP="0043119C">
            <w:pPr>
              <w:keepLines/>
              <w:widowControl w:val="0"/>
              <w:autoSpaceDE w:val="0"/>
              <w:autoSpaceDN w:val="0"/>
              <w:adjustRightInd w:val="0"/>
              <w:spacing w:after="0" w:line="240" w:lineRule="auto"/>
              <w:ind w:left="117" w:right="111"/>
              <w:rPr>
                <w:rFonts w:ascii="Arial" w:hAnsi="Arial" w:cs="Arial"/>
                <w:b/>
                <w:bCs/>
                <w:i/>
                <w:iCs/>
                <w:color w:val="000000"/>
                <w:sz w:val="24"/>
                <w:szCs w:val="24"/>
              </w:rPr>
            </w:pPr>
            <w:r w:rsidRPr="006D5B11">
              <w:rPr>
                <w:rFonts w:ascii="Arial" w:hAnsi="Arial" w:cs="Arial"/>
                <w:b/>
                <w:bCs/>
                <w:i/>
                <w:iCs/>
                <w:color w:val="000000"/>
                <w:sz w:val="24"/>
                <w:szCs w:val="24"/>
              </w:rPr>
              <w:t>Phase de missions réalisation</w:t>
            </w:r>
          </w:p>
        </w:tc>
        <w:tc>
          <w:tcPr>
            <w:tcW w:w="745" w:type="pct"/>
            <w:tcBorders>
              <w:top w:val="single" w:sz="4" w:space="0" w:color="auto"/>
              <w:left w:val="single" w:sz="4" w:space="0" w:color="auto"/>
              <w:bottom w:val="single" w:sz="4" w:space="0" w:color="auto"/>
              <w:right w:val="single" w:sz="4" w:space="0" w:color="auto"/>
            </w:tcBorders>
            <w:shd w:val="clear" w:color="auto" w:fill="FDFA8D"/>
            <w:vAlign w:val="center"/>
          </w:tcPr>
          <w:p w14:paraId="75D8E536" w14:textId="77777777" w:rsidR="002B6A5C" w:rsidRPr="00126BF7"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24"/>
                <w:szCs w:val="24"/>
              </w:rPr>
            </w:pPr>
            <w:r w:rsidRPr="00126BF7">
              <w:rPr>
                <w:rFonts w:ascii="Arial" w:hAnsi="Arial" w:cs="Arial"/>
                <w:i/>
                <w:iCs/>
                <w:color w:val="000000"/>
                <w:sz w:val="24"/>
                <w:szCs w:val="24"/>
              </w:rPr>
              <w:t>%</w:t>
            </w:r>
          </w:p>
        </w:tc>
        <w:tc>
          <w:tcPr>
            <w:tcW w:w="1666" w:type="pct"/>
            <w:tcBorders>
              <w:top w:val="single" w:sz="4" w:space="0" w:color="auto"/>
              <w:left w:val="single" w:sz="4" w:space="0" w:color="auto"/>
              <w:bottom w:val="single" w:sz="4" w:space="0" w:color="auto"/>
            </w:tcBorders>
            <w:shd w:val="clear" w:color="auto" w:fill="FDFA8D"/>
            <w:vAlign w:val="center"/>
          </w:tcPr>
          <w:p w14:paraId="1CDE3710" w14:textId="77777777" w:rsidR="002B6A5C" w:rsidRPr="00126BF7"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24"/>
                <w:szCs w:val="24"/>
              </w:rPr>
            </w:pPr>
            <w:r w:rsidRPr="00126BF7">
              <w:rPr>
                <w:rFonts w:ascii="Arial" w:hAnsi="Arial" w:cs="Arial"/>
                <w:b/>
                <w:bCs/>
                <w:i/>
                <w:iCs/>
                <w:color w:val="000000"/>
                <w:sz w:val="24"/>
                <w:szCs w:val="24"/>
              </w:rPr>
              <w:t>Prix en € HT</w:t>
            </w:r>
          </w:p>
        </w:tc>
      </w:tr>
      <w:tr w:rsidR="002B6A5C" w:rsidRPr="00555B0B" w14:paraId="2BF43534" w14:textId="77777777" w:rsidTr="00E14B9D">
        <w:trPr>
          <w:trHeight w:val="737"/>
        </w:trPr>
        <w:tc>
          <w:tcPr>
            <w:tcW w:w="2589" w:type="pct"/>
            <w:tcBorders>
              <w:top w:val="single" w:sz="4" w:space="0" w:color="auto"/>
              <w:bottom w:val="single" w:sz="4" w:space="0" w:color="auto"/>
              <w:right w:val="single" w:sz="4" w:space="0" w:color="auto"/>
            </w:tcBorders>
            <w:vAlign w:val="center"/>
          </w:tcPr>
          <w:p w14:paraId="73A27B68" w14:textId="77777777" w:rsidR="002B6A5C" w:rsidRPr="00555B0B" w:rsidRDefault="002B6A5C" w:rsidP="0043119C">
            <w:pPr>
              <w:keepLines/>
              <w:widowControl w:val="0"/>
              <w:numPr>
                <w:ilvl w:val="0"/>
                <w:numId w:val="15"/>
              </w:numPr>
              <w:autoSpaceDE w:val="0"/>
              <w:autoSpaceDN w:val="0"/>
              <w:adjustRightInd w:val="0"/>
              <w:spacing w:after="0" w:line="240" w:lineRule="auto"/>
              <w:ind w:right="111"/>
              <w:rPr>
                <w:rFonts w:ascii="Arial" w:hAnsi="Arial" w:cs="Arial"/>
                <w:i/>
                <w:iCs/>
                <w:color w:val="000000"/>
                <w:sz w:val="18"/>
                <w:szCs w:val="18"/>
              </w:rPr>
            </w:pPr>
            <w:r w:rsidRPr="00555B0B">
              <w:rPr>
                <w:rFonts w:ascii="Arial" w:hAnsi="Arial" w:cs="Arial"/>
                <w:i/>
                <w:iCs/>
                <w:color w:val="000000"/>
                <w:sz w:val="18"/>
                <w:szCs w:val="18"/>
              </w:rPr>
              <w:t>Eléments de mission à réaliser avant le démarrage des travaux</w:t>
            </w:r>
          </w:p>
        </w:tc>
        <w:tc>
          <w:tcPr>
            <w:tcW w:w="745" w:type="pct"/>
            <w:tcBorders>
              <w:top w:val="single" w:sz="4" w:space="0" w:color="auto"/>
              <w:left w:val="single" w:sz="4" w:space="0" w:color="auto"/>
              <w:bottom w:val="single" w:sz="4" w:space="0" w:color="auto"/>
              <w:right w:val="single" w:sz="4" w:space="0" w:color="auto"/>
            </w:tcBorders>
            <w:vAlign w:val="center"/>
          </w:tcPr>
          <w:p w14:paraId="3B654B6E"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t>20</w:t>
            </w:r>
          </w:p>
        </w:tc>
        <w:tc>
          <w:tcPr>
            <w:tcW w:w="1666" w:type="pct"/>
            <w:tcBorders>
              <w:top w:val="single" w:sz="4" w:space="0" w:color="auto"/>
              <w:left w:val="single" w:sz="4" w:space="0" w:color="auto"/>
              <w:bottom w:val="single" w:sz="4" w:space="0" w:color="auto"/>
            </w:tcBorders>
            <w:vAlign w:val="center"/>
          </w:tcPr>
          <w:p w14:paraId="380B7E2C"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fldChar w:fldCharType="begin">
                <w:ffData>
                  <w:name w:val="Texte17"/>
                  <w:enabled/>
                  <w:calcOnExit w:val="0"/>
                  <w:textInput/>
                </w:ffData>
              </w:fldChar>
            </w:r>
            <w:bookmarkStart w:id="23" w:name="Texte17"/>
            <w:r w:rsidRPr="00555B0B">
              <w:rPr>
                <w:rFonts w:ascii="Arial" w:hAnsi="Arial" w:cs="Arial"/>
                <w:i/>
                <w:iCs/>
                <w:color w:val="000000"/>
                <w:sz w:val="18"/>
                <w:szCs w:val="18"/>
              </w:rPr>
              <w:instrText xml:space="preserve"> FORMTEXT </w:instrText>
            </w:r>
            <w:r w:rsidRPr="00555B0B">
              <w:rPr>
                <w:rFonts w:ascii="Arial" w:hAnsi="Arial" w:cs="Arial"/>
                <w:i/>
                <w:iCs/>
                <w:color w:val="000000"/>
                <w:sz w:val="18"/>
                <w:szCs w:val="18"/>
              </w:rPr>
            </w:r>
            <w:r w:rsidRPr="00555B0B">
              <w:rPr>
                <w:rFonts w:ascii="Arial" w:hAnsi="Arial" w:cs="Arial"/>
                <w:i/>
                <w:iCs/>
                <w:color w:val="000000"/>
                <w:sz w:val="18"/>
                <w:szCs w:val="18"/>
              </w:rPr>
              <w:fldChar w:fldCharType="separate"/>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fldChar w:fldCharType="end"/>
            </w:r>
            <w:bookmarkEnd w:id="23"/>
          </w:p>
        </w:tc>
      </w:tr>
      <w:tr w:rsidR="002B6A5C" w:rsidRPr="00555B0B" w14:paraId="090E550C" w14:textId="77777777" w:rsidTr="00E14B9D">
        <w:trPr>
          <w:trHeight w:val="737"/>
        </w:trPr>
        <w:tc>
          <w:tcPr>
            <w:tcW w:w="2589" w:type="pct"/>
            <w:tcBorders>
              <w:top w:val="single" w:sz="4" w:space="0" w:color="auto"/>
              <w:bottom w:val="single" w:sz="4" w:space="0" w:color="auto"/>
              <w:right w:val="single" w:sz="4" w:space="0" w:color="auto"/>
            </w:tcBorders>
            <w:vAlign w:val="center"/>
          </w:tcPr>
          <w:p w14:paraId="52A9CFDA" w14:textId="77777777" w:rsidR="002B6A5C" w:rsidRPr="00555B0B" w:rsidRDefault="002B6A5C" w:rsidP="0043119C">
            <w:pPr>
              <w:keepLines/>
              <w:widowControl w:val="0"/>
              <w:numPr>
                <w:ilvl w:val="0"/>
                <w:numId w:val="15"/>
              </w:numPr>
              <w:autoSpaceDE w:val="0"/>
              <w:autoSpaceDN w:val="0"/>
              <w:adjustRightInd w:val="0"/>
              <w:spacing w:after="0" w:line="240" w:lineRule="auto"/>
              <w:ind w:right="111"/>
              <w:rPr>
                <w:rFonts w:ascii="Arial" w:hAnsi="Arial" w:cs="Arial"/>
                <w:i/>
                <w:iCs/>
                <w:color w:val="000000"/>
                <w:sz w:val="18"/>
                <w:szCs w:val="18"/>
              </w:rPr>
            </w:pPr>
            <w:r w:rsidRPr="00555B0B">
              <w:rPr>
                <w:rFonts w:ascii="Arial" w:hAnsi="Arial" w:cs="Arial"/>
                <w:i/>
                <w:iCs/>
                <w:color w:val="000000"/>
                <w:sz w:val="18"/>
                <w:szCs w:val="18"/>
              </w:rPr>
              <w:t xml:space="preserve">Eléments de mission pendant l’exécution des travaux </w:t>
            </w:r>
          </w:p>
        </w:tc>
        <w:tc>
          <w:tcPr>
            <w:tcW w:w="745" w:type="pct"/>
            <w:tcBorders>
              <w:top w:val="single" w:sz="4" w:space="0" w:color="auto"/>
              <w:left w:val="single" w:sz="4" w:space="0" w:color="auto"/>
              <w:bottom w:val="single" w:sz="4" w:space="0" w:color="auto"/>
              <w:right w:val="single" w:sz="4" w:space="0" w:color="auto"/>
            </w:tcBorders>
            <w:vAlign w:val="center"/>
          </w:tcPr>
          <w:p w14:paraId="5797AE5E"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t>55</w:t>
            </w:r>
          </w:p>
        </w:tc>
        <w:tc>
          <w:tcPr>
            <w:tcW w:w="1666" w:type="pct"/>
            <w:tcBorders>
              <w:top w:val="single" w:sz="4" w:space="0" w:color="auto"/>
              <w:left w:val="single" w:sz="4" w:space="0" w:color="auto"/>
              <w:bottom w:val="single" w:sz="4" w:space="0" w:color="auto"/>
            </w:tcBorders>
            <w:vAlign w:val="center"/>
          </w:tcPr>
          <w:p w14:paraId="7109339F"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fldChar w:fldCharType="begin">
                <w:ffData>
                  <w:name w:val="Texte17"/>
                  <w:enabled/>
                  <w:calcOnExit w:val="0"/>
                  <w:textInput/>
                </w:ffData>
              </w:fldChar>
            </w:r>
            <w:r w:rsidRPr="00555B0B">
              <w:rPr>
                <w:rFonts w:ascii="Arial" w:hAnsi="Arial" w:cs="Arial"/>
                <w:i/>
                <w:iCs/>
                <w:color w:val="000000"/>
                <w:sz w:val="18"/>
                <w:szCs w:val="18"/>
              </w:rPr>
              <w:instrText xml:space="preserve"> FORMTEXT </w:instrText>
            </w:r>
            <w:r w:rsidRPr="00555B0B">
              <w:rPr>
                <w:rFonts w:ascii="Arial" w:hAnsi="Arial" w:cs="Arial"/>
                <w:i/>
                <w:iCs/>
                <w:color w:val="000000"/>
                <w:sz w:val="18"/>
                <w:szCs w:val="18"/>
              </w:rPr>
            </w:r>
            <w:r w:rsidRPr="00555B0B">
              <w:rPr>
                <w:rFonts w:ascii="Arial" w:hAnsi="Arial" w:cs="Arial"/>
                <w:i/>
                <w:iCs/>
                <w:color w:val="000000"/>
                <w:sz w:val="18"/>
                <w:szCs w:val="18"/>
              </w:rPr>
              <w:fldChar w:fldCharType="separate"/>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fldChar w:fldCharType="end"/>
            </w:r>
          </w:p>
        </w:tc>
      </w:tr>
      <w:tr w:rsidR="002B6A5C" w:rsidRPr="00555B0B" w14:paraId="42637D33" w14:textId="77777777" w:rsidTr="00E14B9D">
        <w:trPr>
          <w:trHeight w:val="737"/>
        </w:trPr>
        <w:tc>
          <w:tcPr>
            <w:tcW w:w="2589" w:type="pct"/>
            <w:tcBorders>
              <w:top w:val="single" w:sz="4" w:space="0" w:color="auto"/>
              <w:bottom w:val="single" w:sz="4" w:space="0" w:color="auto"/>
              <w:right w:val="single" w:sz="4" w:space="0" w:color="auto"/>
            </w:tcBorders>
            <w:vAlign w:val="center"/>
          </w:tcPr>
          <w:p w14:paraId="05E1719F" w14:textId="77777777" w:rsidR="002B6A5C" w:rsidRPr="00555B0B" w:rsidRDefault="002B6A5C" w:rsidP="0043119C">
            <w:pPr>
              <w:keepLines/>
              <w:widowControl w:val="0"/>
              <w:numPr>
                <w:ilvl w:val="0"/>
                <w:numId w:val="15"/>
              </w:numPr>
              <w:autoSpaceDE w:val="0"/>
              <w:autoSpaceDN w:val="0"/>
              <w:adjustRightInd w:val="0"/>
              <w:spacing w:after="0" w:line="240" w:lineRule="auto"/>
              <w:ind w:right="111"/>
              <w:rPr>
                <w:rFonts w:ascii="Arial" w:hAnsi="Arial" w:cs="Arial"/>
                <w:i/>
                <w:iCs/>
                <w:color w:val="000000"/>
                <w:sz w:val="18"/>
                <w:szCs w:val="18"/>
              </w:rPr>
            </w:pPr>
            <w:r w:rsidRPr="00555B0B">
              <w:rPr>
                <w:rFonts w:ascii="Arial" w:hAnsi="Arial" w:cs="Arial"/>
                <w:i/>
                <w:iCs/>
                <w:color w:val="000000"/>
                <w:sz w:val="18"/>
                <w:szCs w:val="18"/>
              </w:rPr>
              <w:t>Collationnement et constitution des D.I.</w:t>
            </w:r>
            <w:proofErr w:type="gramStart"/>
            <w:r w:rsidRPr="00555B0B">
              <w:rPr>
                <w:rFonts w:ascii="Arial" w:hAnsi="Arial" w:cs="Arial"/>
                <w:i/>
                <w:iCs/>
                <w:color w:val="000000"/>
                <w:sz w:val="18"/>
                <w:szCs w:val="18"/>
              </w:rPr>
              <w:t>U.O</w:t>
            </w:r>
            <w:proofErr w:type="gramEnd"/>
          </w:p>
        </w:tc>
        <w:tc>
          <w:tcPr>
            <w:tcW w:w="745" w:type="pct"/>
            <w:tcBorders>
              <w:top w:val="single" w:sz="4" w:space="0" w:color="auto"/>
              <w:left w:val="single" w:sz="4" w:space="0" w:color="auto"/>
              <w:bottom w:val="single" w:sz="4" w:space="0" w:color="auto"/>
              <w:right w:val="single" w:sz="4" w:space="0" w:color="auto"/>
            </w:tcBorders>
            <w:vAlign w:val="center"/>
          </w:tcPr>
          <w:p w14:paraId="34D0A672"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t>15</w:t>
            </w:r>
          </w:p>
        </w:tc>
        <w:tc>
          <w:tcPr>
            <w:tcW w:w="1666" w:type="pct"/>
            <w:tcBorders>
              <w:top w:val="single" w:sz="4" w:space="0" w:color="auto"/>
              <w:left w:val="single" w:sz="4" w:space="0" w:color="auto"/>
              <w:bottom w:val="single" w:sz="4" w:space="0" w:color="auto"/>
            </w:tcBorders>
            <w:vAlign w:val="center"/>
          </w:tcPr>
          <w:p w14:paraId="438E3A68"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fldChar w:fldCharType="begin">
                <w:ffData>
                  <w:name w:val="Texte17"/>
                  <w:enabled/>
                  <w:calcOnExit w:val="0"/>
                  <w:textInput/>
                </w:ffData>
              </w:fldChar>
            </w:r>
            <w:r w:rsidRPr="00555B0B">
              <w:rPr>
                <w:rFonts w:ascii="Arial" w:hAnsi="Arial" w:cs="Arial"/>
                <w:i/>
                <w:iCs/>
                <w:color w:val="000000"/>
                <w:sz w:val="18"/>
                <w:szCs w:val="18"/>
              </w:rPr>
              <w:instrText xml:space="preserve"> FORMTEXT </w:instrText>
            </w:r>
            <w:r w:rsidRPr="00555B0B">
              <w:rPr>
                <w:rFonts w:ascii="Arial" w:hAnsi="Arial" w:cs="Arial"/>
                <w:i/>
                <w:iCs/>
                <w:color w:val="000000"/>
                <w:sz w:val="18"/>
                <w:szCs w:val="18"/>
              </w:rPr>
            </w:r>
            <w:r w:rsidRPr="00555B0B">
              <w:rPr>
                <w:rFonts w:ascii="Arial" w:hAnsi="Arial" w:cs="Arial"/>
                <w:i/>
                <w:iCs/>
                <w:color w:val="000000"/>
                <w:sz w:val="18"/>
                <w:szCs w:val="18"/>
              </w:rPr>
              <w:fldChar w:fldCharType="separate"/>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fldChar w:fldCharType="end"/>
            </w:r>
          </w:p>
        </w:tc>
      </w:tr>
      <w:tr w:rsidR="002B6A5C" w:rsidRPr="00555B0B" w14:paraId="410C377A" w14:textId="77777777" w:rsidTr="00E14B9D">
        <w:trPr>
          <w:trHeight w:val="737"/>
        </w:trPr>
        <w:tc>
          <w:tcPr>
            <w:tcW w:w="2589" w:type="pct"/>
            <w:tcBorders>
              <w:top w:val="single" w:sz="4" w:space="0" w:color="auto"/>
              <w:bottom w:val="single" w:sz="4" w:space="0" w:color="auto"/>
              <w:right w:val="single" w:sz="4" w:space="0" w:color="auto"/>
            </w:tcBorders>
            <w:vAlign w:val="center"/>
          </w:tcPr>
          <w:p w14:paraId="7DC6EA0F" w14:textId="77777777" w:rsidR="002B6A5C" w:rsidRPr="00555B0B" w:rsidRDefault="002B6A5C" w:rsidP="0043119C">
            <w:pPr>
              <w:keepLines/>
              <w:widowControl w:val="0"/>
              <w:numPr>
                <w:ilvl w:val="0"/>
                <w:numId w:val="15"/>
              </w:numPr>
              <w:autoSpaceDE w:val="0"/>
              <w:autoSpaceDN w:val="0"/>
              <w:adjustRightInd w:val="0"/>
              <w:spacing w:after="0" w:line="240" w:lineRule="auto"/>
              <w:ind w:right="111"/>
              <w:rPr>
                <w:rFonts w:ascii="Arial" w:hAnsi="Arial" w:cs="Arial"/>
                <w:i/>
                <w:iCs/>
                <w:color w:val="000000"/>
                <w:sz w:val="18"/>
                <w:szCs w:val="18"/>
              </w:rPr>
            </w:pPr>
            <w:r w:rsidRPr="00555B0B">
              <w:rPr>
                <w:rFonts w:ascii="Arial" w:hAnsi="Arial" w:cs="Arial"/>
                <w:i/>
                <w:iCs/>
                <w:color w:val="000000"/>
                <w:sz w:val="18"/>
                <w:szCs w:val="18"/>
              </w:rPr>
              <w:t>Levée des réserves et rapport de clôture (conseil au maitre d’ouvrage pendant la garantie de parfait achèvement)</w:t>
            </w:r>
          </w:p>
        </w:tc>
        <w:tc>
          <w:tcPr>
            <w:tcW w:w="745" w:type="pct"/>
            <w:tcBorders>
              <w:top w:val="single" w:sz="4" w:space="0" w:color="auto"/>
              <w:left w:val="single" w:sz="4" w:space="0" w:color="auto"/>
              <w:bottom w:val="single" w:sz="4" w:space="0" w:color="auto"/>
              <w:right w:val="single" w:sz="4" w:space="0" w:color="auto"/>
            </w:tcBorders>
            <w:vAlign w:val="center"/>
          </w:tcPr>
          <w:p w14:paraId="530E4E2A"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t>10</w:t>
            </w:r>
          </w:p>
        </w:tc>
        <w:tc>
          <w:tcPr>
            <w:tcW w:w="1666" w:type="pct"/>
            <w:tcBorders>
              <w:top w:val="single" w:sz="4" w:space="0" w:color="auto"/>
              <w:left w:val="single" w:sz="4" w:space="0" w:color="auto"/>
              <w:bottom w:val="single" w:sz="4" w:space="0" w:color="auto"/>
            </w:tcBorders>
            <w:vAlign w:val="center"/>
          </w:tcPr>
          <w:p w14:paraId="66D97FE4"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fldChar w:fldCharType="begin">
                <w:ffData>
                  <w:name w:val="Texte17"/>
                  <w:enabled/>
                  <w:calcOnExit w:val="0"/>
                  <w:textInput/>
                </w:ffData>
              </w:fldChar>
            </w:r>
            <w:r w:rsidRPr="00555B0B">
              <w:rPr>
                <w:rFonts w:ascii="Arial" w:hAnsi="Arial" w:cs="Arial"/>
                <w:i/>
                <w:iCs/>
                <w:color w:val="000000"/>
                <w:sz w:val="18"/>
                <w:szCs w:val="18"/>
              </w:rPr>
              <w:instrText xml:space="preserve"> FORMTEXT </w:instrText>
            </w:r>
            <w:r w:rsidRPr="00555B0B">
              <w:rPr>
                <w:rFonts w:ascii="Arial" w:hAnsi="Arial" w:cs="Arial"/>
                <w:i/>
                <w:iCs/>
                <w:color w:val="000000"/>
                <w:sz w:val="18"/>
                <w:szCs w:val="18"/>
              </w:rPr>
            </w:r>
            <w:r w:rsidRPr="00555B0B">
              <w:rPr>
                <w:rFonts w:ascii="Arial" w:hAnsi="Arial" w:cs="Arial"/>
                <w:i/>
                <w:iCs/>
                <w:color w:val="000000"/>
                <w:sz w:val="18"/>
                <w:szCs w:val="18"/>
              </w:rPr>
              <w:fldChar w:fldCharType="separate"/>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fldChar w:fldCharType="end"/>
            </w:r>
          </w:p>
        </w:tc>
      </w:tr>
      <w:tr w:rsidR="002B6A5C" w:rsidRPr="00555B0B" w14:paraId="68A80129" w14:textId="77777777" w:rsidTr="003727BC">
        <w:trPr>
          <w:trHeight w:val="624"/>
        </w:trPr>
        <w:tc>
          <w:tcPr>
            <w:tcW w:w="2589" w:type="pct"/>
            <w:tcBorders>
              <w:top w:val="single" w:sz="4" w:space="0" w:color="auto"/>
              <w:bottom w:val="single" w:sz="4" w:space="0" w:color="auto"/>
              <w:right w:val="single" w:sz="4" w:space="0" w:color="auto"/>
            </w:tcBorders>
            <w:vAlign w:val="center"/>
          </w:tcPr>
          <w:p w14:paraId="0CB92182" w14:textId="77777777" w:rsidR="002B6A5C" w:rsidRPr="00555B0B" w:rsidRDefault="002B6A5C" w:rsidP="002954E5">
            <w:pPr>
              <w:keepLines/>
              <w:widowControl w:val="0"/>
              <w:autoSpaceDE w:val="0"/>
              <w:autoSpaceDN w:val="0"/>
              <w:adjustRightInd w:val="0"/>
              <w:spacing w:after="0" w:line="240" w:lineRule="auto"/>
              <w:ind w:left="117" w:right="111"/>
              <w:jc w:val="right"/>
              <w:rPr>
                <w:rFonts w:ascii="Arial" w:hAnsi="Arial" w:cs="Arial"/>
                <w:b/>
                <w:bCs/>
                <w:i/>
                <w:iCs/>
                <w:color w:val="000000"/>
                <w:sz w:val="18"/>
                <w:szCs w:val="18"/>
              </w:rPr>
            </w:pPr>
            <w:r w:rsidRPr="00555B0B">
              <w:rPr>
                <w:rFonts w:ascii="Arial" w:hAnsi="Arial" w:cs="Arial"/>
                <w:b/>
                <w:bCs/>
                <w:i/>
                <w:iCs/>
                <w:color w:val="000000"/>
                <w:sz w:val="18"/>
                <w:szCs w:val="18"/>
              </w:rPr>
              <w:t>TOTAL</w:t>
            </w:r>
          </w:p>
        </w:tc>
        <w:tc>
          <w:tcPr>
            <w:tcW w:w="745" w:type="pct"/>
            <w:tcBorders>
              <w:top w:val="single" w:sz="4" w:space="0" w:color="auto"/>
              <w:left w:val="single" w:sz="4" w:space="0" w:color="auto"/>
              <w:bottom w:val="single" w:sz="4" w:space="0" w:color="auto"/>
              <w:right w:val="single" w:sz="4" w:space="0" w:color="auto"/>
            </w:tcBorders>
            <w:vAlign w:val="center"/>
          </w:tcPr>
          <w:p w14:paraId="35473811"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b/>
                <w:bCs/>
                <w:i/>
                <w:iCs/>
                <w:color w:val="000000"/>
                <w:sz w:val="18"/>
                <w:szCs w:val="18"/>
              </w:rPr>
            </w:pPr>
            <w:r w:rsidRPr="00555B0B">
              <w:rPr>
                <w:rFonts w:ascii="Arial" w:hAnsi="Arial" w:cs="Arial"/>
                <w:b/>
                <w:bCs/>
                <w:i/>
                <w:iCs/>
                <w:color w:val="000000"/>
                <w:sz w:val="18"/>
                <w:szCs w:val="18"/>
              </w:rPr>
              <w:t>100</w:t>
            </w:r>
          </w:p>
        </w:tc>
        <w:tc>
          <w:tcPr>
            <w:tcW w:w="1666" w:type="pct"/>
            <w:tcBorders>
              <w:top w:val="single" w:sz="4" w:space="0" w:color="auto"/>
              <w:left w:val="single" w:sz="4" w:space="0" w:color="auto"/>
              <w:bottom w:val="single" w:sz="4" w:space="0" w:color="auto"/>
            </w:tcBorders>
            <w:vAlign w:val="center"/>
          </w:tcPr>
          <w:p w14:paraId="083EB4BA"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fldChar w:fldCharType="begin">
                <w:ffData>
                  <w:name w:val="Texte17"/>
                  <w:enabled/>
                  <w:calcOnExit w:val="0"/>
                  <w:textInput/>
                </w:ffData>
              </w:fldChar>
            </w:r>
            <w:r w:rsidRPr="00555B0B">
              <w:rPr>
                <w:rFonts w:ascii="Arial" w:hAnsi="Arial" w:cs="Arial"/>
                <w:i/>
                <w:iCs/>
                <w:color w:val="000000"/>
                <w:sz w:val="18"/>
                <w:szCs w:val="18"/>
              </w:rPr>
              <w:instrText xml:space="preserve"> FORMTEXT </w:instrText>
            </w:r>
            <w:r w:rsidRPr="00555B0B">
              <w:rPr>
                <w:rFonts w:ascii="Arial" w:hAnsi="Arial" w:cs="Arial"/>
                <w:i/>
                <w:iCs/>
                <w:color w:val="000000"/>
                <w:sz w:val="18"/>
                <w:szCs w:val="18"/>
              </w:rPr>
            </w:r>
            <w:r w:rsidRPr="00555B0B">
              <w:rPr>
                <w:rFonts w:ascii="Arial" w:hAnsi="Arial" w:cs="Arial"/>
                <w:i/>
                <w:iCs/>
                <w:color w:val="000000"/>
                <w:sz w:val="18"/>
                <w:szCs w:val="18"/>
              </w:rPr>
              <w:fldChar w:fldCharType="separate"/>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fldChar w:fldCharType="end"/>
            </w:r>
          </w:p>
        </w:tc>
      </w:tr>
      <w:tr w:rsidR="002B6A5C" w:rsidRPr="00555B0B" w14:paraId="2C2C6650" w14:textId="77777777" w:rsidTr="000D1E94">
        <w:trPr>
          <w:trHeight w:val="624"/>
        </w:trPr>
        <w:tc>
          <w:tcPr>
            <w:tcW w:w="2589" w:type="pct"/>
            <w:tcBorders>
              <w:top w:val="single" w:sz="4" w:space="0" w:color="auto"/>
              <w:bottom w:val="single" w:sz="18" w:space="0" w:color="FF0000"/>
              <w:right w:val="single" w:sz="4" w:space="0" w:color="auto"/>
            </w:tcBorders>
            <w:vAlign w:val="center"/>
          </w:tcPr>
          <w:p w14:paraId="10416793" w14:textId="3712A443" w:rsidR="002B6A5C" w:rsidRPr="00555B0B" w:rsidRDefault="002B6A5C" w:rsidP="008716FB">
            <w:pPr>
              <w:keepLines/>
              <w:widowControl w:val="0"/>
              <w:autoSpaceDE w:val="0"/>
              <w:autoSpaceDN w:val="0"/>
              <w:adjustRightInd w:val="0"/>
              <w:spacing w:after="0" w:line="240" w:lineRule="auto"/>
              <w:jc w:val="right"/>
              <w:rPr>
                <w:rFonts w:ascii="Arial" w:hAnsi="Arial" w:cs="Arial"/>
                <w:b/>
                <w:bCs/>
                <w:i/>
                <w:iCs/>
                <w:color w:val="000000"/>
                <w:sz w:val="18"/>
                <w:szCs w:val="18"/>
              </w:rPr>
            </w:pPr>
            <w:r w:rsidRPr="00555B0B">
              <w:rPr>
                <w:rFonts w:ascii="Arial" w:hAnsi="Arial" w:cs="Arial"/>
                <w:b/>
                <w:bCs/>
                <w:i/>
                <w:iCs/>
                <w:color w:val="000000"/>
                <w:sz w:val="18"/>
                <w:szCs w:val="18"/>
              </w:rPr>
              <w:t>TOTAL GENERAL PHASES CONCEPTION ET</w:t>
            </w:r>
            <w:r w:rsidR="00126BF7">
              <w:rPr>
                <w:rFonts w:ascii="Arial" w:hAnsi="Arial" w:cs="Arial"/>
                <w:b/>
                <w:bCs/>
                <w:i/>
                <w:iCs/>
                <w:color w:val="000000"/>
                <w:sz w:val="18"/>
                <w:szCs w:val="18"/>
              </w:rPr>
              <w:t xml:space="preserve"> </w:t>
            </w:r>
            <w:r w:rsidRPr="00555B0B">
              <w:rPr>
                <w:rFonts w:ascii="Arial" w:hAnsi="Arial" w:cs="Arial"/>
                <w:b/>
                <w:bCs/>
                <w:i/>
                <w:iCs/>
                <w:color w:val="000000"/>
                <w:sz w:val="18"/>
                <w:szCs w:val="18"/>
              </w:rPr>
              <w:t xml:space="preserve">REALISATION </w:t>
            </w:r>
          </w:p>
        </w:tc>
        <w:tc>
          <w:tcPr>
            <w:tcW w:w="745" w:type="pct"/>
            <w:tcBorders>
              <w:top w:val="single" w:sz="4" w:space="0" w:color="auto"/>
              <w:left w:val="single" w:sz="4" w:space="0" w:color="auto"/>
              <w:bottom w:val="single" w:sz="18" w:space="0" w:color="FF0000"/>
              <w:right w:val="single" w:sz="4" w:space="0" w:color="auto"/>
            </w:tcBorders>
            <w:shd w:val="clear" w:color="auto" w:fill="767171"/>
            <w:vAlign w:val="center"/>
          </w:tcPr>
          <w:p w14:paraId="382F3889"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b/>
                <w:bCs/>
                <w:i/>
                <w:iCs/>
                <w:color w:val="000000"/>
                <w:sz w:val="18"/>
                <w:szCs w:val="18"/>
              </w:rPr>
            </w:pPr>
          </w:p>
        </w:tc>
        <w:tc>
          <w:tcPr>
            <w:tcW w:w="1666" w:type="pct"/>
            <w:tcBorders>
              <w:top w:val="single" w:sz="4" w:space="0" w:color="auto"/>
              <w:left w:val="single" w:sz="4" w:space="0" w:color="auto"/>
              <w:bottom w:val="single" w:sz="18" w:space="0" w:color="FF0000"/>
            </w:tcBorders>
            <w:vAlign w:val="center"/>
          </w:tcPr>
          <w:p w14:paraId="0698BA36" w14:textId="77777777" w:rsidR="002B6A5C" w:rsidRPr="00555B0B" w:rsidRDefault="002B6A5C" w:rsidP="00E14B9D">
            <w:pPr>
              <w:keepLines/>
              <w:widowControl w:val="0"/>
              <w:autoSpaceDE w:val="0"/>
              <w:autoSpaceDN w:val="0"/>
              <w:adjustRightInd w:val="0"/>
              <w:spacing w:after="0" w:line="240" w:lineRule="auto"/>
              <w:ind w:left="117" w:right="111"/>
              <w:jc w:val="center"/>
              <w:rPr>
                <w:rFonts w:ascii="Arial" w:hAnsi="Arial" w:cs="Arial"/>
                <w:i/>
                <w:iCs/>
                <w:color w:val="000000"/>
                <w:sz w:val="18"/>
                <w:szCs w:val="18"/>
              </w:rPr>
            </w:pPr>
            <w:r w:rsidRPr="00555B0B">
              <w:rPr>
                <w:rFonts w:ascii="Arial" w:hAnsi="Arial" w:cs="Arial"/>
                <w:i/>
                <w:iCs/>
                <w:color w:val="000000"/>
                <w:sz w:val="18"/>
                <w:szCs w:val="18"/>
              </w:rPr>
              <w:fldChar w:fldCharType="begin">
                <w:ffData>
                  <w:name w:val="Texte17"/>
                  <w:enabled/>
                  <w:calcOnExit w:val="0"/>
                  <w:textInput/>
                </w:ffData>
              </w:fldChar>
            </w:r>
            <w:r w:rsidRPr="00555B0B">
              <w:rPr>
                <w:rFonts w:ascii="Arial" w:hAnsi="Arial" w:cs="Arial"/>
                <w:i/>
                <w:iCs/>
                <w:color w:val="000000"/>
                <w:sz w:val="18"/>
                <w:szCs w:val="18"/>
              </w:rPr>
              <w:instrText xml:space="preserve"> FORMTEXT </w:instrText>
            </w:r>
            <w:r w:rsidRPr="00555B0B">
              <w:rPr>
                <w:rFonts w:ascii="Arial" w:hAnsi="Arial" w:cs="Arial"/>
                <w:i/>
                <w:iCs/>
                <w:color w:val="000000"/>
                <w:sz w:val="18"/>
                <w:szCs w:val="18"/>
              </w:rPr>
            </w:r>
            <w:r w:rsidRPr="00555B0B">
              <w:rPr>
                <w:rFonts w:ascii="Arial" w:hAnsi="Arial" w:cs="Arial"/>
                <w:i/>
                <w:iCs/>
                <w:color w:val="000000"/>
                <w:sz w:val="18"/>
                <w:szCs w:val="18"/>
              </w:rPr>
              <w:fldChar w:fldCharType="separate"/>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t> </w:t>
            </w:r>
            <w:r w:rsidRPr="00555B0B">
              <w:rPr>
                <w:rFonts w:ascii="Arial" w:hAnsi="Arial" w:cs="Arial"/>
                <w:i/>
                <w:iCs/>
                <w:color w:val="000000"/>
                <w:sz w:val="18"/>
                <w:szCs w:val="18"/>
              </w:rPr>
              <w:fldChar w:fldCharType="end"/>
            </w:r>
          </w:p>
        </w:tc>
      </w:tr>
    </w:tbl>
    <w:p w14:paraId="3E5DC37C" w14:textId="77777777" w:rsidR="002B6A5C" w:rsidRPr="00555B0B" w:rsidRDefault="002B6A5C" w:rsidP="002B6A5C">
      <w:pPr>
        <w:keepLines/>
        <w:widowControl w:val="0"/>
        <w:tabs>
          <w:tab w:val="left" w:pos="392"/>
        </w:tabs>
        <w:autoSpaceDE w:val="0"/>
        <w:autoSpaceDN w:val="0"/>
        <w:adjustRightInd w:val="0"/>
        <w:spacing w:after="0" w:line="360" w:lineRule="auto"/>
        <w:ind w:right="111"/>
        <w:jc w:val="both"/>
        <w:rPr>
          <w:rFonts w:ascii="Arial" w:hAnsi="Arial" w:cs="Arial"/>
          <w:sz w:val="24"/>
          <w:szCs w:val="24"/>
        </w:rPr>
      </w:pPr>
    </w:p>
    <w:p w14:paraId="7A4335D4" w14:textId="1484A3F4" w:rsidR="00AA114E" w:rsidRPr="00555B0B" w:rsidRDefault="002B6A5C" w:rsidP="00134BD4">
      <w:pPr>
        <w:widowControl w:val="0"/>
        <w:autoSpaceDE w:val="0"/>
        <w:autoSpaceDN w:val="0"/>
        <w:adjustRightInd w:val="0"/>
        <w:ind w:left="117" w:right="111"/>
        <w:jc w:val="center"/>
        <w:rPr>
          <w:rFonts w:ascii="Arial" w:hAnsi="Arial" w:cs="Arial"/>
          <w:b/>
          <w:bCs/>
          <w:color w:val="497EE9"/>
          <w:sz w:val="24"/>
          <w:szCs w:val="24"/>
        </w:rPr>
      </w:pPr>
      <w:r w:rsidRPr="00555B0B">
        <w:rPr>
          <w:rFonts w:ascii="Arial" w:hAnsi="Arial" w:cs="Arial"/>
          <w:sz w:val="24"/>
          <w:szCs w:val="24"/>
        </w:rPr>
        <w:br w:type="page"/>
      </w:r>
      <w:bookmarkStart w:id="24" w:name="_Toc138421557"/>
      <w:r w:rsidR="00B801CA" w:rsidRPr="00555B0B">
        <w:rPr>
          <w:rFonts w:ascii="Arial" w:hAnsi="Arial" w:cs="Arial"/>
          <w:b/>
          <w:bCs/>
          <w:color w:val="497EE9"/>
          <w:sz w:val="24"/>
          <w:szCs w:val="24"/>
        </w:rPr>
        <w:lastRenderedPageBreak/>
        <w:t>A</w:t>
      </w:r>
      <w:r w:rsidR="00AA114E" w:rsidRPr="00555B0B">
        <w:rPr>
          <w:rFonts w:ascii="Arial" w:hAnsi="Arial" w:cs="Arial"/>
          <w:b/>
          <w:bCs/>
          <w:color w:val="497EE9"/>
          <w:sz w:val="24"/>
          <w:szCs w:val="24"/>
        </w:rPr>
        <w:t>NNEXE</w:t>
      </w:r>
      <w:r w:rsidR="00A715C2" w:rsidRPr="00555B0B">
        <w:rPr>
          <w:rFonts w:ascii="Arial" w:hAnsi="Arial" w:cs="Arial"/>
          <w:b/>
          <w:bCs/>
          <w:color w:val="497EE9"/>
          <w:sz w:val="24"/>
          <w:szCs w:val="24"/>
        </w:rPr>
        <w:t xml:space="preserve"> 2</w:t>
      </w:r>
      <w:r w:rsidR="00AA114E" w:rsidRPr="00555B0B">
        <w:rPr>
          <w:rFonts w:ascii="Arial" w:hAnsi="Arial" w:cs="Arial"/>
          <w:b/>
          <w:bCs/>
          <w:color w:val="497EE9"/>
          <w:sz w:val="24"/>
          <w:szCs w:val="24"/>
        </w:rPr>
        <w:t xml:space="preserve"> - OBLIGATIONS LIÉES À LA PROTECTION DES DONNÉES</w:t>
      </w:r>
      <w:bookmarkEnd w:id="24"/>
    </w:p>
    <w:p w14:paraId="7F74F295" w14:textId="77777777" w:rsidR="00AA114E" w:rsidRPr="00555B0B" w:rsidRDefault="00AA114E" w:rsidP="00AA114E">
      <w:pPr>
        <w:widowControl w:val="0"/>
        <w:tabs>
          <w:tab w:val="left" w:pos="392"/>
        </w:tabs>
        <w:autoSpaceDE w:val="0"/>
        <w:autoSpaceDN w:val="0"/>
        <w:adjustRightInd w:val="0"/>
        <w:spacing w:before="240" w:after="0" w:line="240" w:lineRule="auto"/>
        <w:ind w:right="111"/>
        <w:jc w:val="both"/>
        <w:rPr>
          <w:rFonts w:ascii="Arial" w:hAnsi="Arial" w:cs="Arial"/>
          <w:sz w:val="24"/>
          <w:szCs w:val="24"/>
        </w:rPr>
      </w:pPr>
      <w:r w:rsidRPr="00555B0B">
        <w:rPr>
          <w:rFonts w:ascii="Arial" w:hAnsi="Arial" w:cs="Arial"/>
          <w:b/>
          <w:bCs/>
          <w:color w:val="FF9900"/>
        </w:rPr>
        <w:t>■</w:t>
      </w:r>
      <w:r w:rsidRPr="00555B0B">
        <w:rPr>
          <w:rFonts w:ascii="Arial" w:hAnsi="Arial" w:cs="Arial"/>
          <w:b/>
          <w:bCs/>
          <w:color w:val="000000"/>
          <w:sz w:val="20"/>
          <w:szCs w:val="20"/>
        </w:rPr>
        <w:t xml:space="preserve"> </w:t>
      </w:r>
      <w:r w:rsidRPr="00555B0B">
        <w:rPr>
          <w:rFonts w:ascii="Arial" w:hAnsi="Arial" w:cs="Arial"/>
          <w:b/>
          <w:bCs/>
          <w:color w:val="000000"/>
          <w:sz w:val="20"/>
          <w:szCs w:val="20"/>
          <w:u w:val="single"/>
        </w:rPr>
        <w:t>Obligation de confidentialité</w:t>
      </w:r>
    </w:p>
    <w:p w14:paraId="448B45F9"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color w:val="000000"/>
          <w:sz w:val="20"/>
          <w:szCs w:val="20"/>
        </w:rPr>
        <w:t xml:space="preserve">L'article 4 du Règlement général sur la protection des données désigne par « sous-traitant », la personne physique ou morale, l'autorité publique, le service ou un autre organisme qui traite des données à caractère personnel pour le compte du responsable de traitement. </w:t>
      </w:r>
    </w:p>
    <w:p w14:paraId="2E084770"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 xml:space="preserve">Considérant d'une part, qu'un titulaire de marché peut être amené à intervenir sur des données réelles lors des opérations de maintenance et d'autre part, la CNIL considère un titulaire de marché comme « sous-traitant » pour les opérations de maintenance, les présentes clauses relatives à la protection des données dans le cadre des « opérations de maintenance » ont pour objet de définir les conditions dans lesquelles le « sous-traitant » (appelé « </w:t>
      </w:r>
      <w:r w:rsidRPr="00555B0B">
        <w:rPr>
          <w:rFonts w:ascii="Arial" w:hAnsi="Arial" w:cs="Arial"/>
          <w:i/>
          <w:iCs/>
          <w:color w:val="000000"/>
          <w:sz w:val="20"/>
          <w:szCs w:val="20"/>
        </w:rPr>
        <w:t>titulaire</w:t>
      </w:r>
      <w:r w:rsidRPr="00555B0B">
        <w:rPr>
          <w:rFonts w:ascii="Arial" w:hAnsi="Arial" w:cs="Arial"/>
          <w:color w:val="000000"/>
          <w:sz w:val="20"/>
          <w:szCs w:val="20"/>
        </w:rPr>
        <w:t xml:space="preserve"> » au sens du présent contrat) s'engage à effectuer pour le compte du responsable de traitement les opérations de traitement de données à caractère personnel définies ci-après.</w:t>
      </w:r>
    </w:p>
    <w:p w14:paraId="0EA94F55"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Le titulaire et le pouvoir adjudicateur qui, à l'occasion de l'exécution du marché, ont connaissance d'informations ou reçoivent communication de documents ou d'éléments de toute nature, signalés comme présentant un caractère confidentiel et relatifs, notamment, aux moyens à mettre en œuvre pour son exécution, au fonctionnement des services du titulaire ou du pouvoir adjudicateur,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105539D6"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 xml:space="preserve">Les supports informatiques et documents fournis par le Département des Alpes-Maritimes au titulaire pour l'exécution du marché restent la propriété du Département des Alpes-Maritimes. Les informations contenues dans ces supports et documents sont couvertes par le secret professionnel (article 226-13 du code pénal). Il en est de même, notamment, des informations relatives aux moyens à mettre en œuvre pour l'exécution du marché et au fonctionnement des services du Département des Alpes-Maritimes. </w:t>
      </w:r>
    </w:p>
    <w:p w14:paraId="309884EF"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 xml:space="preserve">Le titulaire est par conséquent tenu de prendre toutes mesures nécessaires afin d'éviter que ces informations, documents ou éléments ne soient divulgués à un tiers qui n'a pas à en connaître. Le titulaire s'engage, en particulier, à respecter les obligations suivantes et à les faire respecter par son personnel : </w:t>
      </w:r>
    </w:p>
    <w:p w14:paraId="66309585" w14:textId="77777777" w:rsidR="00AA114E" w:rsidRPr="00555B0B" w:rsidRDefault="00AA114E" w:rsidP="00AA114E">
      <w:pPr>
        <w:keepLines/>
        <w:widowControl w:val="0"/>
        <w:autoSpaceDE w:val="0"/>
        <w:autoSpaceDN w:val="0"/>
        <w:adjustRightInd w:val="0"/>
        <w:spacing w:after="0" w:line="240" w:lineRule="auto"/>
        <w:ind w:left="142" w:right="111"/>
        <w:jc w:val="both"/>
        <w:rPr>
          <w:rFonts w:ascii="Arial" w:hAnsi="Arial" w:cs="Arial"/>
          <w:sz w:val="24"/>
          <w:szCs w:val="24"/>
        </w:rPr>
      </w:pPr>
      <w:r w:rsidRPr="00555B0B">
        <w:rPr>
          <w:rFonts w:ascii="Arial" w:hAnsi="Arial" w:cs="Arial"/>
          <w:color w:val="000000"/>
          <w:sz w:val="20"/>
          <w:szCs w:val="20"/>
        </w:rPr>
        <w:t xml:space="preserve">- ne prendre aucune copie des documents et supports d'informations qui lui sont confiés, à l'exception de celles nécessaires à l'exécution de la présente prestation prévue au contrat, l'accord préalable du maître du fichier est nécessaire ; </w:t>
      </w:r>
    </w:p>
    <w:p w14:paraId="70E50134" w14:textId="77777777" w:rsidR="00AA114E" w:rsidRPr="00555B0B" w:rsidRDefault="00AA114E" w:rsidP="00AA114E">
      <w:pPr>
        <w:keepLines/>
        <w:widowControl w:val="0"/>
        <w:autoSpaceDE w:val="0"/>
        <w:autoSpaceDN w:val="0"/>
        <w:adjustRightInd w:val="0"/>
        <w:spacing w:after="0" w:line="240" w:lineRule="auto"/>
        <w:ind w:left="142" w:right="111"/>
        <w:jc w:val="both"/>
        <w:rPr>
          <w:rFonts w:ascii="Arial" w:hAnsi="Arial" w:cs="Arial"/>
          <w:sz w:val="24"/>
          <w:szCs w:val="24"/>
        </w:rPr>
      </w:pPr>
      <w:r w:rsidRPr="00555B0B">
        <w:rPr>
          <w:rFonts w:ascii="Arial" w:hAnsi="Arial" w:cs="Arial"/>
          <w:color w:val="000000"/>
          <w:sz w:val="20"/>
          <w:szCs w:val="20"/>
        </w:rPr>
        <w:t xml:space="preserve">- ne pas utiliser les documents et informations traités à des fins autres que celles spécifiées au présent contrat ; </w:t>
      </w:r>
    </w:p>
    <w:p w14:paraId="1C6C2BB1" w14:textId="77777777" w:rsidR="00AA114E" w:rsidRPr="00555B0B" w:rsidRDefault="00AA114E" w:rsidP="00AA114E">
      <w:pPr>
        <w:keepLines/>
        <w:widowControl w:val="0"/>
        <w:autoSpaceDE w:val="0"/>
        <w:autoSpaceDN w:val="0"/>
        <w:adjustRightInd w:val="0"/>
        <w:spacing w:after="0" w:line="240" w:lineRule="auto"/>
        <w:ind w:left="142" w:right="111"/>
        <w:jc w:val="both"/>
        <w:rPr>
          <w:rFonts w:ascii="Arial" w:hAnsi="Arial" w:cs="Arial"/>
          <w:sz w:val="24"/>
          <w:szCs w:val="24"/>
        </w:rPr>
      </w:pPr>
      <w:r w:rsidRPr="00555B0B">
        <w:rPr>
          <w:rFonts w:ascii="Arial" w:hAnsi="Arial" w:cs="Arial"/>
          <w:color w:val="000000"/>
          <w:sz w:val="20"/>
          <w:szCs w:val="20"/>
        </w:rPr>
        <w:t xml:space="preserve">- ne pas divulguer ces documents ou informations à d'autres personnes, qu'il s'agisse de personnes privées ou publiques, physiques ou morales ; </w:t>
      </w:r>
    </w:p>
    <w:p w14:paraId="7CD4EC41" w14:textId="77777777" w:rsidR="00AA114E" w:rsidRPr="00555B0B" w:rsidRDefault="00AA114E" w:rsidP="00AA114E">
      <w:pPr>
        <w:keepLines/>
        <w:widowControl w:val="0"/>
        <w:autoSpaceDE w:val="0"/>
        <w:autoSpaceDN w:val="0"/>
        <w:adjustRightInd w:val="0"/>
        <w:spacing w:after="0" w:line="240" w:lineRule="auto"/>
        <w:ind w:left="142" w:right="111"/>
        <w:jc w:val="both"/>
        <w:rPr>
          <w:rFonts w:ascii="Arial" w:hAnsi="Arial" w:cs="Arial"/>
          <w:sz w:val="24"/>
          <w:szCs w:val="24"/>
        </w:rPr>
      </w:pPr>
      <w:r w:rsidRPr="00555B0B">
        <w:rPr>
          <w:rFonts w:ascii="Arial" w:hAnsi="Arial" w:cs="Arial"/>
          <w:color w:val="000000"/>
          <w:sz w:val="20"/>
          <w:szCs w:val="20"/>
        </w:rPr>
        <w:t xml:space="preserve">- prendre toutes mesures permettant d'éviter toute utilisation détournée ou frauduleuse des fichiers informatiques en cours d'exécution du contrat ; </w:t>
      </w:r>
    </w:p>
    <w:p w14:paraId="0F787A58" w14:textId="77777777" w:rsidR="00AA114E" w:rsidRPr="00555B0B" w:rsidRDefault="00AA114E" w:rsidP="00AA114E">
      <w:pPr>
        <w:keepLines/>
        <w:widowControl w:val="0"/>
        <w:autoSpaceDE w:val="0"/>
        <w:autoSpaceDN w:val="0"/>
        <w:adjustRightInd w:val="0"/>
        <w:spacing w:after="0" w:line="240" w:lineRule="auto"/>
        <w:ind w:left="142" w:right="111"/>
        <w:jc w:val="both"/>
        <w:rPr>
          <w:rFonts w:ascii="Arial" w:hAnsi="Arial" w:cs="Arial"/>
          <w:sz w:val="24"/>
          <w:szCs w:val="24"/>
        </w:rPr>
      </w:pPr>
      <w:r w:rsidRPr="00555B0B">
        <w:rPr>
          <w:rFonts w:ascii="Arial" w:hAnsi="Arial" w:cs="Arial"/>
          <w:color w:val="000000"/>
          <w:sz w:val="20"/>
          <w:szCs w:val="20"/>
        </w:rPr>
        <w:t xml:space="preserve">- prendre toutes mesures de sécurité, notamment matérielles, pour assurer la conservation, la disponibilité et l'intégrité des documents et informations traités pendant la durée du présent contrat ; </w:t>
      </w:r>
    </w:p>
    <w:p w14:paraId="1BFA37D8" w14:textId="77777777" w:rsidR="00AA114E" w:rsidRPr="00555B0B" w:rsidRDefault="00AA114E" w:rsidP="00AA114E">
      <w:pPr>
        <w:keepLines/>
        <w:widowControl w:val="0"/>
        <w:autoSpaceDE w:val="0"/>
        <w:autoSpaceDN w:val="0"/>
        <w:adjustRightInd w:val="0"/>
        <w:spacing w:after="0" w:line="240" w:lineRule="auto"/>
        <w:ind w:left="142" w:right="111"/>
        <w:jc w:val="both"/>
        <w:rPr>
          <w:rFonts w:ascii="Arial" w:hAnsi="Arial" w:cs="Arial"/>
          <w:sz w:val="24"/>
          <w:szCs w:val="24"/>
        </w:rPr>
      </w:pPr>
      <w:r w:rsidRPr="00555B0B">
        <w:rPr>
          <w:rFonts w:ascii="Arial" w:hAnsi="Arial" w:cs="Arial"/>
          <w:color w:val="000000"/>
          <w:sz w:val="20"/>
          <w:szCs w:val="20"/>
        </w:rPr>
        <w:t xml:space="preserve">- et en fin de contrat à procéder à la destruction de tous fichiers manuels ou informatisés stockant les informations saisies. </w:t>
      </w:r>
    </w:p>
    <w:p w14:paraId="693D23F2"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 xml:space="preserve">À ce titre, le titulaire ne peut sous-traiter l'exécution des prestations à une autre société, ni procéder à une cession du contrat sans l'accord écrit et préalable du Département des Alpes-Maritimes, conformément à l'article R.2193-4 du Code de la commande publique. </w:t>
      </w:r>
    </w:p>
    <w:p w14:paraId="6998E9E1"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Le cas échéant, le titulaire informe ses sous-traitants des obligations de confidentialité et des mesures de sécurité qui s'imposent à lui pour l'exécution du présent marché. Il s'assure du respect de ces obligations par ses sous-traitants.</w:t>
      </w:r>
    </w:p>
    <w:p w14:paraId="2A515D51"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En fin de contrat, et conformément à la durée légale de conservation des documents, le cocontractant s'engage :</w:t>
      </w:r>
    </w:p>
    <w:p w14:paraId="0E75BA94" w14:textId="77777777" w:rsidR="00AA114E" w:rsidRPr="00555B0B" w:rsidRDefault="00AA114E" w:rsidP="00C87053">
      <w:pPr>
        <w:keepLines/>
        <w:widowControl w:val="0"/>
        <w:autoSpaceDE w:val="0"/>
        <w:autoSpaceDN w:val="0"/>
        <w:adjustRightInd w:val="0"/>
        <w:spacing w:before="60" w:after="0" w:line="240" w:lineRule="auto"/>
        <w:ind w:left="142" w:right="111"/>
        <w:jc w:val="both"/>
        <w:rPr>
          <w:rFonts w:ascii="Arial" w:hAnsi="Arial" w:cs="Arial"/>
          <w:sz w:val="24"/>
          <w:szCs w:val="24"/>
        </w:rPr>
      </w:pPr>
      <w:r w:rsidRPr="00555B0B">
        <w:rPr>
          <w:rFonts w:ascii="Arial" w:hAnsi="Arial" w:cs="Arial"/>
          <w:color w:val="000000"/>
          <w:sz w:val="20"/>
          <w:szCs w:val="20"/>
        </w:rPr>
        <w:t>- soit à procéder à la destruction de tous fichiers manuels ou informatisés stockant les informations saisies, sauf en cas de continuité de l'action ;</w:t>
      </w:r>
    </w:p>
    <w:p w14:paraId="5583848C" w14:textId="77777777" w:rsidR="00AA114E" w:rsidRPr="00555B0B" w:rsidRDefault="00AA114E" w:rsidP="00C87053">
      <w:pPr>
        <w:keepLines/>
        <w:widowControl w:val="0"/>
        <w:autoSpaceDE w:val="0"/>
        <w:autoSpaceDN w:val="0"/>
        <w:adjustRightInd w:val="0"/>
        <w:spacing w:before="60" w:after="0" w:line="240" w:lineRule="auto"/>
        <w:ind w:left="142" w:right="111"/>
        <w:jc w:val="both"/>
        <w:rPr>
          <w:rFonts w:ascii="Arial" w:hAnsi="Arial" w:cs="Arial"/>
          <w:sz w:val="24"/>
          <w:szCs w:val="24"/>
        </w:rPr>
      </w:pPr>
      <w:r w:rsidRPr="00555B0B">
        <w:rPr>
          <w:rFonts w:ascii="Arial" w:hAnsi="Arial" w:cs="Arial"/>
          <w:color w:val="000000"/>
          <w:sz w:val="20"/>
          <w:szCs w:val="20"/>
        </w:rPr>
        <w:t>- soit à restituer intégralement les supports d'informations selon les modalités prévues au présent contrat.</w:t>
      </w:r>
    </w:p>
    <w:p w14:paraId="3180E552"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Si pour l'exécution du marché, le titulaire a recours à des prestataires de service, ceux-ci doivent présenter des garanties identiques pour assurer la mise en œuvre des mesures et des règles de confidentialité sus-énoncées.</w:t>
      </w:r>
    </w:p>
    <w:p w14:paraId="38EA5B4C"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Dans ce cas, le titulaire s'engage à faire souscrire à ces prestataires de services les mêmes engagements que ceux figurant dans le présent article. À défaut, un engagement spécifique doit être signé par lesdits prestataires mettant à la charge de ces derniers les obligations sus-énoncées.</w:t>
      </w:r>
    </w:p>
    <w:p w14:paraId="11BD4AA7"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Le Département des Alpes-Maritimes se réserve le droit de procéder à toute vérification qui lui paraîtrait utile pour constater le respect des obligations précitées par le titulaire.</w:t>
      </w:r>
    </w:p>
    <w:p w14:paraId="25E5AC8E"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Il est rappelé qu'en cas de non-respect des dispositions précitées, la responsabilité du partenaire signataire de la convention peut également être engagée sur la base des dispositions des articles 226-17 et 226-5 du code pénal.</w:t>
      </w:r>
    </w:p>
    <w:p w14:paraId="77198CCA"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lastRenderedPageBreak/>
        <w:t>Le Département des Alpes-Maritimes pourra prononcer la résiliation immédiate du marché, sans indemnité en faveur du titulaire, en cas de violation du secret professionnel ou de non-respect des dispositions précitées.</w:t>
      </w:r>
    </w:p>
    <w:p w14:paraId="2A3B0CFB"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Il est rappelé que le titulaire du marché doit se conformer aux articles 28 et suivants du Règlement général sur la protection des données.</w:t>
      </w:r>
    </w:p>
    <w:p w14:paraId="366DCCBB"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Ne sont pas couverts par cette obligation de confidentialité les informations, documents ou éléments déjà accessibles au public, au moment où ils sont portés à la connaissance des parties au marché.</w:t>
      </w:r>
    </w:p>
    <w:p w14:paraId="2D53E9B7"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Le titulaire s'engage à :</w:t>
      </w:r>
    </w:p>
    <w:p w14:paraId="0739EBC6"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 traiter les données uniquement pour la ou les seule(s) finalité(s) qui fait/font l'objet de la sous-traitance ;</w:t>
      </w:r>
    </w:p>
    <w:p w14:paraId="5416B9AF"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 traiter les données conformément aux instructions documentées du responsable de traitement ;</w:t>
      </w:r>
    </w:p>
    <w:p w14:paraId="06DE559B"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 prendre en compte, s’agissant de ses outils, produits, applications ou services, les principes de protection des données dès la conception et de protection des données par défaut ;</w:t>
      </w:r>
    </w:p>
    <w:p w14:paraId="1A86C56C" w14:textId="77777777" w:rsidR="00AA114E" w:rsidRPr="00555B0B" w:rsidRDefault="00AA114E" w:rsidP="00C87053">
      <w:pPr>
        <w:keepLines/>
        <w:widowControl w:val="0"/>
        <w:autoSpaceDE w:val="0"/>
        <w:autoSpaceDN w:val="0"/>
        <w:adjustRightInd w:val="0"/>
        <w:spacing w:before="60" w:after="0" w:line="240" w:lineRule="auto"/>
        <w:ind w:right="111"/>
        <w:jc w:val="both"/>
        <w:rPr>
          <w:rFonts w:ascii="Arial" w:hAnsi="Arial" w:cs="Arial"/>
          <w:sz w:val="24"/>
          <w:szCs w:val="24"/>
        </w:rPr>
      </w:pPr>
      <w:r w:rsidRPr="00555B0B">
        <w:rPr>
          <w:rFonts w:ascii="Arial" w:hAnsi="Arial" w:cs="Arial"/>
          <w:color w:val="000000"/>
          <w:sz w:val="20"/>
          <w:szCs w:val="20"/>
        </w:rPr>
        <w:t>- veiller à ce que les personnes autorisées à traiter les données à caractère personnel en vertu du présent marché :</w:t>
      </w:r>
    </w:p>
    <w:p w14:paraId="3F5076DC" w14:textId="1C64AC12" w:rsidR="00AA114E" w:rsidRPr="00555B0B" w:rsidRDefault="00AA114E" w:rsidP="004A3ABB">
      <w:pPr>
        <w:keepLines/>
        <w:widowControl w:val="0"/>
        <w:autoSpaceDE w:val="0"/>
        <w:autoSpaceDN w:val="0"/>
        <w:adjustRightInd w:val="0"/>
        <w:spacing w:after="0" w:line="240" w:lineRule="auto"/>
        <w:ind w:left="426" w:right="111"/>
        <w:jc w:val="both"/>
        <w:rPr>
          <w:rFonts w:ascii="Arial" w:hAnsi="Arial" w:cs="Arial"/>
          <w:sz w:val="24"/>
          <w:szCs w:val="24"/>
        </w:rPr>
      </w:pPr>
      <w:r w:rsidRPr="00555B0B">
        <w:rPr>
          <w:rFonts w:ascii="Arial" w:hAnsi="Arial" w:cs="Arial"/>
          <w:color w:val="000000"/>
          <w:sz w:val="20"/>
          <w:szCs w:val="20"/>
        </w:rPr>
        <w:tab/>
        <w:t>- s'engagent à respecter la confidentialité ou soient soumises à une obligation légale appropriée de confidentialité</w:t>
      </w:r>
    </w:p>
    <w:p w14:paraId="0CEC995C" w14:textId="58FAF147" w:rsidR="00AA114E" w:rsidRPr="00555B0B" w:rsidRDefault="00AA114E" w:rsidP="004A3ABB">
      <w:pPr>
        <w:keepLines/>
        <w:widowControl w:val="0"/>
        <w:autoSpaceDE w:val="0"/>
        <w:autoSpaceDN w:val="0"/>
        <w:adjustRightInd w:val="0"/>
        <w:spacing w:after="0" w:line="240" w:lineRule="auto"/>
        <w:ind w:left="426" w:right="111"/>
        <w:jc w:val="both"/>
        <w:rPr>
          <w:rFonts w:ascii="Arial" w:hAnsi="Arial" w:cs="Arial"/>
          <w:sz w:val="24"/>
          <w:szCs w:val="24"/>
        </w:rPr>
      </w:pPr>
      <w:r w:rsidRPr="00555B0B">
        <w:rPr>
          <w:rFonts w:ascii="Arial" w:hAnsi="Arial" w:cs="Arial"/>
          <w:color w:val="000000"/>
          <w:sz w:val="20"/>
          <w:szCs w:val="20"/>
        </w:rPr>
        <w:tab/>
        <w:t xml:space="preserve">  - reçoivent la formation nécessaire en matière de protection des données à caractère personnel</w:t>
      </w:r>
    </w:p>
    <w:p w14:paraId="6BC4242E" w14:textId="77777777" w:rsidR="00AA114E" w:rsidRPr="00555B0B" w:rsidRDefault="00AA114E" w:rsidP="00AA114E">
      <w:pPr>
        <w:keepLines/>
        <w:widowControl w:val="0"/>
        <w:autoSpaceDE w:val="0"/>
        <w:autoSpaceDN w:val="0"/>
        <w:adjustRightInd w:val="0"/>
        <w:spacing w:before="240" w:after="0" w:line="240" w:lineRule="auto"/>
        <w:ind w:right="111"/>
        <w:jc w:val="both"/>
        <w:rPr>
          <w:rFonts w:ascii="Arial" w:hAnsi="Arial" w:cs="Arial"/>
          <w:sz w:val="24"/>
          <w:szCs w:val="24"/>
        </w:rPr>
      </w:pPr>
      <w:r w:rsidRPr="00555B0B">
        <w:rPr>
          <w:rFonts w:ascii="Arial" w:hAnsi="Arial" w:cs="Arial"/>
          <w:b/>
          <w:bCs/>
          <w:color w:val="000000"/>
          <w:sz w:val="20"/>
          <w:szCs w:val="20"/>
        </w:rPr>
        <w:t xml:space="preserve">● </w:t>
      </w:r>
      <w:r w:rsidRPr="00555B0B">
        <w:rPr>
          <w:rFonts w:ascii="Arial" w:hAnsi="Arial" w:cs="Arial"/>
          <w:b/>
          <w:bCs/>
          <w:color w:val="000000"/>
          <w:sz w:val="20"/>
          <w:szCs w:val="20"/>
          <w:u w:val="single"/>
        </w:rPr>
        <w:t>Protection des données à caractère personnel</w:t>
      </w:r>
    </w:p>
    <w:p w14:paraId="5EACD6AB"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color w:val="000000"/>
          <w:sz w:val="20"/>
          <w:szCs w:val="20"/>
        </w:rPr>
        <w:t xml:space="preserve">a. </w:t>
      </w:r>
      <w:r w:rsidRPr="00555B0B">
        <w:rPr>
          <w:rFonts w:ascii="Arial" w:hAnsi="Arial" w:cs="Arial"/>
          <w:color w:val="000000"/>
          <w:sz w:val="20"/>
          <w:szCs w:val="20"/>
          <w:u w:val="single"/>
        </w:rPr>
        <w:t>Respect de la loi Informatique et libertés</w:t>
      </w:r>
    </w:p>
    <w:p w14:paraId="27B455EF"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color w:val="000000"/>
          <w:sz w:val="20"/>
          <w:szCs w:val="20"/>
        </w:rPr>
        <w:t>Le traitement des données à caractère personnel respecte les exigences de la loi n°78-17 du 6 janvier 1978 modifiée relative à l'informatique, aux fichiers et aux libertés (CNIL).</w:t>
      </w:r>
    </w:p>
    <w:p w14:paraId="4C51764F"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color w:val="000000"/>
          <w:sz w:val="20"/>
          <w:szCs w:val="20"/>
        </w:rPr>
        <w:t xml:space="preserve">b. </w:t>
      </w:r>
      <w:r w:rsidRPr="00555B0B">
        <w:rPr>
          <w:rFonts w:ascii="Arial" w:hAnsi="Arial" w:cs="Arial"/>
          <w:color w:val="000000"/>
          <w:sz w:val="20"/>
          <w:szCs w:val="20"/>
          <w:u w:val="single"/>
        </w:rPr>
        <w:t>Respect du Règlement européen sur la protection des données</w:t>
      </w:r>
    </w:p>
    <w:p w14:paraId="6C348F49" w14:textId="77777777" w:rsidR="00AA114E" w:rsidRPr="00555B0B"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555B0B">
        <w:rPr>
          <w:rFonts w:ascii="Arial" w:hAnsi="Arial" w:cs="Arial"/>
          <w:color w:val="000000"/>
          <w:sz w:val="20"/>
          <w:szCs w:val="20"/>
        </w:rPr>
        <w:t>Le traitement de données à caractère personnel doit respecter le Règlement général sur la protection des données 2016/679 du 27 avril 2016.</w:t>
      </w:r>
    </w:p>
    <w:p w14:paraId="3769D483"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color w:val="000000"/>
          <w:sz w:val="20"/>
          <w:szCs w:val="20"/>
        </w:rPr>
        <w:t xml:space="preserve">c. </w:t>
      </w:r>
      <w:r w:rsidRPr="00555B0B">
        <w:rPr>
          <w:rFonts w:ascii="Arial" w:hAnsi="Arial" w:cs="Arial"/>
          <w:color w:val="000000"/>
          <w:sz w:val="20"/>
          <w:szCs w:val="20"/>
          <w:u w:val="single"/>
        </w:rPr>
        <w:t xml:space="preserve">Gestion des habilitations </w:t>
      </w:r>
    </w:p>
    <w:p w14:paraId="720A7C21" w14:textId="77777777" w:rsidR="00AA114E" w:rsidRPr="00555B0B"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555B0B">
        <w:rPr>
          <w:rFonts w:ascii="Arial" w:hAnsi="Arial" w:cs="Arial"/>
          <w:color w:val="000000"/>
          <w:sz w:val="20"/>
          <w:szCs w:val="20"/>
        </w:rPr>
        <w:t>Les solutions et produits doivent permettre une gestion des habilitations fines.</w:t>
      </w:r>
    </w:p>
    <w:p w14:paraId="1748F653" w14:textId="77777777" w:rsidR="00AA114E" w:rsidRPr="00555B0B"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555B0B">
        <w:rPr>
          <w:rFonts w:ascii="Arial" w:hAnsi="Arial" w:cs="Arial"/>
          <w:color w:val="000000"/>
          <w:sz w:val="20"/>
          <w:szCs w:val="20"/>
        </w:rPr>
        <w:t>Ainsi les personnes habilitées disposant d'un accès aux données doivent s'authentifier avant tout accès à des données à caractère personnel, au moyen d'un identifiant et d'un mot de passe personnels respectant les recommandations de la CNIL, ou par tout autre moyen d'authentification garantissant au moins le même niveau de sécurité.</w:t>
      </w:r>
    </w:p>
    <w:p w14:paraId="651E9D33"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color w:val="000000"/>
          <w:sz w:val="20"/>
          <w:szCs w:val="20"/>
        </w:rPr>
        <w:t xml:space="preserve">d. </w:t>
      </w:r>
      <w:r w:rsidRPr="00555B0B">
        <w:rPr>
          <w:rFonts w:ascii="Arial" w:hAnsi="Arial" w:cs="Arial"/>
          <w:color w:val="000000"/>
          <w:sz w:val="20"/>
          <w:szCs w:val="20"/>
          <w:u w:val="single"/>
        </w:rPr>
        <w:t xml:space="preserve">Gestion de l'archivage </w:t>
      </w:r>
    </w:p>
    <w:p w14:paraId="62819F91" w14:textId="77777777" w:rsidR="00AA114E" w:rsidRPr="00555B0B"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555B0B">
        <w:rPr>
          <w:rFonts w:ascii="Arial" w:hAnsi="Arial" w:cs="Arial"/>
          <w:color w:val="000000"/>
          <w:sz w:val="20"/>
          <w:szCs w:val="20"/>
        </w:rPr>
        <w:t>Les solutions doivent permettre la mise en œuvre d'un archivage conformément à la réglementation.</w:t>
      </w:r>
    </w:p>
    <w:p w14:paraId="21D3690D" w14:textId="77777777" w:rsidR="00AA114E" w:rsidRPr="00555B0B"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555B0B">
        <w:rPr>
          <w:rFonts w:ascii="Arial" w:hAnsi="Arial" w:cs="Arial"/>
          <w:color w:val="000000"/>
          <w:sz w:val="20"/>
          <w:szCs w:val="20"/>
        </w:rPr>
        <w:t>Des mécanismes de traitement automatique garantissant que les données à caractère personnel seront systématiquement supprimées, à l'issue de leur durée de conservation, ou feront l'objet d'une procédure d'anonymisation rendant impossible toute identification ultérieure des personnes concernées.</w:t>
      </w:r>
    </w:p>
    <w:p w14:paraId="4671D65D"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color w:val="000000"/>
          <w:sz w:val="20"/>
          <w:szCs w:val="20"/>
        </w:rPr>
        <w:t xml:space="preserve">e. </w:t>
      </w:r>
      <w:r w:rsidRPr="00555B0B">
        <w:rPr>
          <w:rFonts w:ascii="Arial" w:hAnsi="Arial" w:cs="Arial"/>
          <w:color w:val="000000"/>
          <w:sz w:val="20"/>
          <w:szCs w:val="20"/>
          <w:u w:val="single"/>
        </w:rPr>
        <w:t>Gestion de la traçabilité et tentative d'accès frauduleux à l'applicatif</w:t>
      </w:r>
    </w:p>
    <w:p w14:paraId="183981EF" w14:textId="77777777" w:rsidR="00AA114E" w:rsidRPr="00555B0B"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555B0B">
        <w:rPr>
          <w:rFonts w:ascii="Arial" w:hAnsi="Arial" w:cs="Arial"/>
          <w:color w:val="000000"/>
          <w:sz w:val="20"/>
          <w:szCs w:val="20"/>
        </w:rPr>
        <w:t>Les accès à l'application font l'objet d'une traçabilité afin de permettre la détection d'éventuelles tentatives d'accès frauduleux ou illégitimes. Les accès aux données considérées comme sensibles, au regard de la loi du 6 janvier 1978 modifiée, doivent quant à eux être spécifiquement tracés en incluant un horodatage, l'identifiant de l'utilisateur ainsi que l'identification des données concernées, et ceci pour les accès en consultation, modification ou suppression. Les données de journalisation doivent être conservées pendant une durée de six mois glissants à compter de leur enregistrement, puis détruites.</w:t>
      </w:r>
    </w:p>
    <w:p w14:paraId="713A609F" w14:textId="77777777" w:rsidR="00AA114E" w:rsidRPr="00555B0B" w:rsidRDefault="00AA114E" w:rsidP="00AA114E">
      <w:pPr>
        <w:widowControl w:val="0"/>
        <w:autoSpaceDE w:val="0"/>
        <w:autoSpaceDN w:val="0"/>
        <w:adjustRightInd w:val="0"/>
        <w:spacing w:before="120" w:after="0"/>
        <w:ind w:right="111"/>
        <w:jc w:val="both"/>
        <w:rPr>
          <w:rFonts w:ascii="Arial" w:hAnsi="Arial" w:cs="Arial"/>
          <w:sz w:val="24"/>
          <w:szCs w:val="24"/>
        </w:rPr>
      </w:pPr>
      <w:r w:rsidRPr="00555B0B">
        <w:rPr>
          <w:rFonts w:ascii="Arial" w:hAnsi="Arial" w:cs="Arial"/>
          <w:color w:val="000000"/>
          <w:sz w:val="20"/>
          <w:szCs w:val="20"/>
        </w:rPr>
        <w:t xml:space="preserve">f.  </w:t>
      </w:r>
      <w:r w:rsidRPr="00555B0B">
        <w:rPr>
          <w:rFonts w:ascii="Arial" w:hAnsi="Arial" w:cs="Arial"/>
          <w:color w:val="000000"/>
          <w:sz w:val="20"/>
          <w:szCs w:val="20"/>
          <w:u w:val="single"/>
        </w:rPr>
        <w:t xml:space="preserve">Localisation des données </w:t>
      </w:r>
      <w:r w:rsidRPr="00555B0B">
        <w:rPr>
          <w:rFonts w:ascii="Arial" w:hAnsi="Arial" w:cs="Arial"/>
          <w:b/>
          <w:bCs/>
          <w:color w:val="000000"/>
          <w:sz w:val="20"/>
          <w:szCs w:val="20"/>
          <w:u w:val="single"/>
        </w:rPr>
        <w:t>et transfert de données.</w:t>
      </w:r>
    </w:p>
    <w:p w14:paraId="6799B9CE" w14:textId="77777777" w:rsidR="00AA114E" w:rsidRPr="00555B0B" w:rsidRDefault="00AA114E" w:rsidP="00AA114E">
      <w:pPr>
        <w:widowControl w:val="0"/>
        <w:autoSpaceDE w:val="0"/>
        <w:autoSpaceDN w:val="0"/>
        <w:adjustRightInd w:val="0"/>
        <w:spacing w:after="0"/>
        <w:ind w:right="111"/>
        <w:jc w:val="both"/>
        <w:rPr>
          <w:rFonts w:ascii="Arial" w:hAnsi="Arial" w:cs="Arial"/>
          <w:sz w:val="24"/>
          <w:szCs w:val="24"/>
        </w:rPr>
      </w:pPr>
      <w:r w:rsidRPr="00555B0B">
        <w:rPr>
          <w:rFonts w:ascii="Arial" w:hAnsi="Arial" w:cs="Arial"/>
          <w:color w:val="000000"/>
          <w:sz w:val="20"/>
          <w:szCs w:val="20"/>
        </w:rPr>
        <w:t>Les données à caractère personnel doivent être localisées :</w:t>
      </w:r>
    </w:p>
    <w:p w14:paraId="0F7A1265" w14:textId="77777777" w:rsidR="00AA114E" w:rsidRPr="00555B0B" w:rsidRDefault="00AA114E" w:rsidP="00AA114E">
      <w:pPr>
        <w:widowControl w:val="0"/>
        <w:autoSpaceDE w:val="0"/>
        <w:autoSpaceDN w:val="0"/>
        <w:adjustRightInd w:val="0"/>
        <w:spacing w:after="0"/>
        <w:ind w:right="111"/>
        <w:jc w:val="both"/>
        <w:rPr>
          <w:rFonts w:ascii="Arial" w:hAnsi="Arial" w:cs="Arial"/>
          <w:sz w:val="24"/>
          <w:szCs w:val="24"/>
        </w:rPr>
      </w:pPr>
      <w:r w:rsidRPr="00555B0B">
        <w:rPr>
          <w:rFonts w:ascii="Arial" w:hAnsi="Arial" w:cs="Arial"/>
          <w:color w:val="000000"/>
          <w:sz w:val="20"/>
          <w:szCs w:val="20"/>
        </w:rPr>
        <w:t>       - En France ou en territoire français d'outremer (Guadeloupe, Guyane française, Île de la Réunion, Mayotte, Polynésie Française, Terres Australes françaises)</w:t>
      </w:r>
    </w:p>
    <w:p w14:paraId="59205826" w14:textId="77777777" w:rsidR="00AA114E" w:rsidRPr="00555B0B" w:rsidRDefault="00AA114E" w:rsidP="00AA114E">
      <w:pPr>
        <w:widowControl w:val="0"/>
        <w:autoSpaceDE w:val="0"/>
        <w:autoSpaceDN w:val="0"/>
        <w:adjustRightInd w:val="0"/>
        <w:spacing w:after="0"/>
        <w:ind w:right="111"/>
        <w:jc w:val="both"/>
        <w:rPr>
          <w:rFonts w:ascii="Arial" w:hAnsi="Arial" w:cs="Arial"/>
          <w:sz w:val="24"/>
          <w:szCs w:val="24"/>
        </w:rPr>
      </w:pPr>
      <w:r w:rsidRPr="00555B0B">
        <w:rPr>
          <w:rFonts w:ascii="Arial" w:hAnsi="Arial" w:cs="Arial"/>
          <w:color w:val="000000"/>
          <w:sz w:val="20"/>
          <w:szCs w:val="20"/>
        </w:rPr>
        <w:t>       - Dans un pays membre de l'UE</w:t>
      </w:r>
    </w:p>
    <w:p w14:paraId="48E29121" w14:textId="77777777" w:rsidR="00AA114E" w:rsidRPr="00555B0B" w:rsidRDefault="00AA114E" w:rsidP="00AA114E">
      <w:pPr>
        <w:widowControl w:val="0"/>
        <w:autoSpaceDE w:val="0"/>
        <w:autoSpaceDN w:val="0"/>
        <w:adjustRightInd w:val="0"/>
        <w:spacing w:after="0"/>
        <w:ind w:right="111"/>
        <w:jc w:val="both"/>
        <w:rPr>
          <w:rFonts w:ascii="Arial" w:hAnsi="Arial" w:cs="Arial"/>
          <w:sz w:val="24"/>
          <w:szCs w:val="24"/>
        </w:rPr>
      </w:pPr>
      <w:r w:rsidRPr="00555B0B">
        <w:rPr>
          <w:rFonts w:ascii="Arial" w:hAnsi="Arial" w:cs="Arial"/>
          <w:color w:val="000000"/>
          <w:sz w:val="20"/>
          <w:szCs w:val="20"/>
        </w:rPr>
        <w:t>       - En Europe (hors UE) : Andorre, Gibraltar, Guernesey, Ile de Man, Iles FEROE, Islande, Jersey, Liechtenstein, Norvège, Suisse</w:t>
      </w:r>
    </w:p>
    <w:p w14:paraId="36E68B56" w14:textId="77777777" w:rsidR="00AA114E" w:rsidRPr="00555B0B" w:rsidRDefault="00AA114E" w:rsidP="00AA114E">
      <w:pPr>
        <w:widowControl w:val="0"/>
        <w:autoSpaceDE w:val="0"/>
        <w:autoSpaceDN w:val="0"/>
        <w:adjustRightInd w:val="0"/>
        <w:spacing w:after="0"/>
        <w:ind w:right="111"/>
        <w:jc w:val="both"/>
        <w:rPr>
          <w:rFonts w:ascii="Arial" w:hAnsi="Arial" w:cs="Arial"/>
          <w:sz w:val="24"/>
          <w:szCs w:val="24"/>
        </w:rPr>
      </w:pPr>
      <w:r w:rsidRPr="00555B0B">
        <w:rPr>
          <w:rFonts w:ascii="Arial" w:hAnsi="Arial" w:cs="Arial"/>
          <w:color w:val="000000"/>
          <w:sz w:val="20"/>
          <w:szCs w:val="20"/>
        </w:rPr>
        <w:t>       - Sur tout autre territoire dont le niveau de protection est considéré comme adéquat par la commission européenne.</w:t>
      </w:r>
    </w:p>
    <w:p w14:paraId="457C2EBE" w14:textId="77777777" w:rsidR="00AA114E" w:rsidRPr="00555B0B" w:rsidRDefault="00AA114E" w:rsidP="00C87053">
      <w:pPr>
        <w:widowControl w:val="0"/>
        <w:autoSpaceDE w:val="0"/>
        <w:autoSpaceDN w:val="0"/>
        <w:adjustRightInd w:val="0"/>
        <w:spacing w:before="60" w:after="0"/>
        <w:ind w:right="111"/>
        <w:jc w:val="both"/>
        <w:rPr>
          <w:rFonts w:ascii="Arial" w:hAnsi="Arial" w:cs="Arial"/>
          <w:sz w:val="24"/>
          <w:szCs w:val="24"/>
        </w:rPr>
      </w:pPr>
      <w:r w:rsidRPr="00555B0B">
        <w:rPr>
          <w:rFonts w:ascii="Arial" w:hAnsi="Arial" w:cs="Arial"/>
          <w:b/>
          <w:bCs/>
          <w:color w:val="000000"/>
          <w:sz w:val="20"/>
          <w:szCs w:val="20"/>
        </w:rPr>
        <w:t>Le titulaire et ses sous-traitants ne sont pas autorisés à transférer de données personnelles vers un pays dont le niveau de protection n’est pas reconnu comme adéquat par la CNIL Ils ne peuvent pas non plus être soumis à une procédure ou règlementation qui pourrait les obliger, du fait de leur organisation ou du fait de leur nationalité, à transférer des données personnelles vers un pays dont le niveau de protection n’est pas considéré comme adéquat par la CNIL.</w:t>
      </w:r>
    </w:p>
    <w:p w14:paraId="481A1A52" w14:textId="77777777" w:rsidR="00AA114E" w:rsidRPr="00555B0B" w:rsidRDefault="00AA114E" w:rsidP="00C87053">
      <w:pPr>
        <w:widowControl w:val="0"/>
        <w:autoSpaceDE w:val="0"/>
        <w:autoSpaceDN w:val="0"/>
        <w:adjustRightInd w:val="0"/>
        <w:spacing w:before="60" w:after="0"/>
        <w:ind w:right="111"/>
        <w:jc w:val="both"/>
        <w:rPr>
          <w:rFonts w:ascii="Arial" w:hAnsi="Arial" w:cs="Arial"/>
          <w:sz w:val="24"/>
          <w:szCs w:val="24"/>
        </w:rPr>
      </w:pPr>
      <w:r w:rsidRPr="00555B0B">
        <w:rPr>
          <w:rFonts w:ascii="Arial" w:hAnsi="Arial" w:cs="Arial"/>
          <w:color w:val="000000"/>
          <w:sz w:val="20"/>
          <w:szCs w:val="20"/>
        </w:rPr>
        <w:t xml:space="preserve">La liste actualisée des pays et niveau de protection de données est consultable sur le site de la CNIL </w:t>
      </w:r>
      <w:r w:rsidRPr="00555B0B">
        <w:rPr>
          <w:rFonts w:ascii="Arial" w:hAnsi="Arial" w:cs="Arial"/>
          <w:color w:val="000000"/>
          <w:sz w:val="20"/>
          <w:szCs w:val="20"/>
        </w:rPr>
        <w:lastRenderedPageBreak/>
        <w:t>(</w:t>
      </w:r>
      <w:hyperlink r:id="rId27" w:tgtFrame="_blank" w:history="1">
        <w:r w:rsidRPr="00555B0B">
          <w:rPr>
            <w:rFonts w:ascii="Arial" w:hAnsi="Arial" w:cs="Arial"/>
            <w:color w:val="0563C1"/>
            <w:sz w:val="20"/>
            <w:szCs w:val="20"/>
            <w:u w:val="single"/>
          </w:rPr>
          <w:t>https://www.cnil.fr/fr/transferer-des-donnees-hors-de-lue</w:t>
        </w:r>
      </w:hyperlink>
      <w:r w:rsidRPr="00555B0B">
        <w:rPr>
          <w:rFonts w:ascii="Arial" w:hAnsi="Arial" w:cs="Arial"/>
          <w:color w:val="000000"/>
          <w:sz w:val="20"/>
          <w:szCs w:val="20"/>
        </w:rPr>
        <w:t>) »</w:t>
      </w:r>
    </w:p>
    <w:p w14:paraId="2C7099D3"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color w:val="000000"/>
          <w:sz w:val="20"/>
          <w:szCs w:val="20"/>
        </w:rPr>
        <w:t xml:space="preserve">g. </w:t>
      </w:r>
      <w:r w:rsidRPr="00555B0B">
        <w:rPr>
          <w:rFonts w:ascii="Arial" w:hAnsi="Arial" w:cs="Arial"/>
          <w:color w:val="000000"/>
          <w:sz w:val="20"/>
          <w:szCs w:val="20"/>
          <w:u w:val="single"/>
        </w:rPr>
        <w:t>Transmission des données</w:t>
      </w:r>
    </w:p>
    <w:p w14:paraId="76CA0BEA" w14:textId="77777777" w:rsidR="00AA114E" w:rsidRPr="00555B0B"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555B0B">
        <w:rPr>
          <w:rFonts w:ascii="Arial" w:hAnsi="Arial" w:cs="Arial"/>
          <w:color w:val="000000"/>
          <w:sz w:val="20"/>
          <w:szCs w:val="20"/>
        </w:rPr>
        <w:t>Toute information à caractère personnel transmise dans un flux externe devra être sécurisée par cryptage ou par utilisation d'un protocole sécurisé (HTTPS, SSH, FTPS, ...).</w:t>
      </w:r>
    </w:p>
    <w:p w14:paraId="40380F29" w14:textId="77777777" w:rsidR="00AA114E" w:rsidRPr="00555B0B"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555B0B">
        <w:rPr>
          <w:rFonts w:ascii="Arial" w:hAnsi="Arial" w:cs="Arial"/>
          <w:color w:val="000000"/>
          <w:sz w:val="20"/>
          <w:szCs w:val="20"/>
        </w:rPr>
        <w:t>Ceci inclus :</w:t>
      </w:r>
    </w:p>
    <w:p w14:paraId="41AA7B2D" w14:textId="77777777" w:rsidR="00AA114E" w:rsidRPr="00555B0B"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555B0B">
        <w:rPr>
          <w:rFonts w:ascii="Arial" w:hAnsi="Arial" w:cs="Arial"/>
          <w:color w:val="000000"/>
          <w:sz w:val="20"/>
          <w:szCs w:val="20"/>
        </w:rPr>
        <w:t>- Les flux de données, parties intégrantes de la solution, entre systèmes d'informations distincts</w:t>
      </w:r>
    </w:p>
    <w:p w14:paraId="44443AAC" w14:textId="77777777" w:rsidR="00AA114E" w:rsidRPr="00555B0B"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555B0B">
        <w:rPr>
          <w:rFonts w:ascii="Arial" w:hAnsi="Arial" w:cs="Arial"/>
          <w:color w:val="000000"/>
          <w:sz w:val="20"/>
          <w:szCs w:val="20"/>
        </w:rPr>
        <w:t>- La transmission d'informations à des tiers comme les exports de bases de données par d'autres canaux (plateformes d'échange, emails, ...)</w:t>
      </w:r>
    </w:p>
    <w:p w14:paraId="088BC3B6" w14:textId="77777777" w:rsidR="00AA114E" w:rsidRPr="00555B0B"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555B0B">
        <w:rPr>
          <w:rFonts w:ascii="Arial" w:hAnsi="Arial" w:cs="Arial"/>
          <w:color w:val="000000"/>
          <w:sz w:val="20"/>
          <w:szCs w:val="20"/>
        </w:rPr>
        <w:t xml:space="preserve">Les clauses contractuelles types encadrant les transferts de données à caractère personnel entre responsables de traitement ou responsables de traitement et sous-traitants sont consultables sur le site de la CNIL (https://www.cnil.fr/fr/les-clauses-contractuelles-types-de-la-commision-europeenne) </w:t>
      </w:r>
    </w:p>
    <w:p w14:paraId="74DFCDD1"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color w:val="000000"/>
          <w:sz w:val="20"/>
          <w:szCs w:val="20"/>
        </w:rPr>
        <w:t xml:space="preserve">h. </w:t>
      </w:r>
      <w:r w:rsidRPr="00555B0B">
        <w:rPr>
          <w:rFonts w:ascii="Arial" w:hAnsi="Arial" w:cs="Arial"/>
          <w:color w:val="000000"/>
          <w:sz w:val="20"/>
          <w:szCs w:val="20"/>
          <w:u w:val="single"/>
        </w:rPr>
        <w:t>Déclaration des traitements à la CNIL</w:t>
      </w:r>
    </w:p>
    <w:p w14:paraId="48E7CDAD" w14:textId="77777777" w:rsidR="00AA114E" w:rsidRPr="00555B0B" w:rsidRDefault="00AA114E" w:rsidP="00AA114E">
      <w:pPr>
        <w:keepLines/>
        <w:widowControl w:val="0"/>
        <w:autoSpaceDE w:val="0"/>
        <w:autoSpaceDN w:val="0"/>
        <w:adjustRightInd w:val="0"/>
        <w:spacing w:after="0" w:line="240" w:lineRule="auto"/>
        <w:ind w:right="111"/>
        <w:jc w:val="both"/>
        <w:rPr>
          <w:rFonts w:ascii="Arial" w:hAnsi="Arial" w:cs="Arial"/>
          <w:sz w:val="24"/>
          <w:szCs w:val="24"/>
        </w:rPr>
      </w:pPr>
      <w:r w:rsidRPr="00555B0B">
        <w:rPr>
          <w:rFonts w:ascii="Arial" w:hAnsi="Arial" w:cs="Arial"/>
          <w:color w:val="000000"/>
          <w:sz w:val="20"/>
          <w:szCs w:val="20"/>
        </w:rPr>
        <w:t>Pour assurer la protection des données à caractère personnel, il incombe au pouvoir adjudicateur d'effectuer les éventuelles déclarations et d'obtenir, le cas échéant, les autorisations administratives nécessaires à l'exécution des prestations prévues par les documents particuliers du marché.</w:t>
      </w:r>
    </w:p>
    <w:p w14:paraId="7FCA3E56"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b/>
          <w:bCs/>
          <w:color w:val="000000"/>
          <w:sz w:val="20"/>
          <w:szCs w:val="20"/>
        </w:rPr>
        <w:t xml:space="preserve">● </w:t>
      </w:r>
      <w:r w:rsidRPr="00555B0B">
        <w:rPr>
          <w:rFonts w:ascii="Arial" w:hAnsi="Arial" w:cs="Arial"/>
          <w:b/>
          <w:bCs/>
          <w:color w:val="000000"/>
          <w:sz w:val="20"/>
          <w:szCs w:val="20"/>
          <w:u w:val="single"/>
        </w:rPr>
        <w:t xml:space="preserve">Confidentialité des documents du Département des Alpes-Maritimes </w:t>
      </w:r>
    </w:p>
    <w:p w14:paraId="0CC656F1"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color w:val="000000"/>
          <w:sz w:val="20"/>
          <w:szCs w:val="20"/>
        </w:rPr>
        <w:t>Les supports informatiques et documents fournis par le Département des Alpes-Maritimes restent la propriété du Département et les données qu'ils contiennent sont couvertes par le secret professionnel.</w:t>
      </w:r>
    </w:p>
    <w:p w14:paraId="30020C08"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b/>
          <w:bCs/>
          <w:color w:val="000000"/>
          <w:sz w:val="20"/>
          <w:szCs w:val="20"/>
        </w:rPr>
        <w:t xml:space="preserve">● </w:t>
      </w:r>
      <w:r w:rsidRPr="00555B0B">
        <w:rPr>
          <w:rFonts w:ascii="Arial" w:hAnsi="Arial" w:cs="Arial"/>
          <w:b/>
          <w:bCs/>
          <w:color w:val="000000"/>
          <w:sz w:val="20"/>
          <w:szCs w:val="20"/>
          <w:u w:val="single"/>
        </w:rPr>
        <w:t>Gestion et Notification des failles de sécurité</w:t>
      </w:r>
    </w:p>
    <w:p w14:paraId="59945663"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color w:val="000000"/>
          <w:sz w:val="20"/>
          <w:szCs w:val="20"/>
        </w:rPr>
        <w:t>En cas de sous-traitance du traitement des données, une collaboration avec les prestataires est organisée par le Règlement. L'article 31 du Règlement général sur la protection des données prévoit que le sous-traitant devra notifier au responsable de traitement toute violation dont il a connaissance dans les meilleurs délais.</w:t>
      </w:r>
    </w:p>
    <w:p w14:paraId="2AC2F8BF"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color w:val="000000"/>
          <w:sz w:val="20"/>
          <w:szCs w:val="20"/>
        </w:rPr>
        <w:t>Dans ce contexte, le responsable de traitement devra s'enquérir auprès de ses prestataires des délais dans lesquels ils sont en capacité de lui notifier toute violation de sécurité.</w:t>
      </w:r>
    </w:p>
    <w:p w14:paraId="14CD76A1"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color w:val="000000"/>
          <w:sz w:val="20"/>
          <w:szCs w:val="20"/>
        </w:rPr>
        <w:t>La notification de l'autorité de contrôle (CNIL) par le responsable de traitement est prévue dans les 72h au plus tard après la prise de connaissance de la violation.</w:t>
      </w:r>
    </w:p>
    <w:p w14:paraId="294CBDA8"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color w:val="000000"/>
          <w:sz w:val="20"/>
          <w:szCs w:val="20"/>
        </w:rPr>
        <w:t>Le prestataire devra détailler l'ensemble des mesures de sécurité prises pour contenir la faille, et l'atténuer. Le prestataire donnera une évaluation des risques associés à la violation et le plan de prévention pour prévenir d'autres failles potentielles.</w:t>
      </w:r>
    </w:p>
    <w:p w14:paraId="00148E3B" w14:textId="77777777" w:rsidR="00AA114E" w:rsidRPr="00555B0B" w:rsidRDefault="00AA114E" w:rsidP="00AA114E">
      <w:pPr>
        <w:keepLines/>
        <w:widowControl w:val="0"/>
        <w:autoSpaceDE w:val="0"/>
        <w:autoSpaceDN w:val="0"/>
        <w:adjustRightInd w:val="0"/>
        <w:spacing w:before="120" w:after="0" w:line="240" w:lineRule="auto"/>
        <w:ind w:right="111"/>
        <w:jc w:val="both"/>
        <w:rPr>
          <w:rFonts w:ascii="Arial" w:hAnsi="Arial" w:cs="Arial"/>
          <w:sz w:val="24"/>
          <w:szCs w:val="24"/>
        </w:rPr>
      </w:pPr>
      <w:r w:rsidRPr="00555B0B">
        <w:rPr>
          <w:rFonts w:ascii="Arial" w:hAnsi="Arial" w:cs="Arial"/>
          <w:b/>
          <w:bCs/>
          <w:color w:val="000000"/>
          <w:sz w:val="20"/>
          <w:szCs w:val="20"/>
        </w:rPr>
        <w:t xml:space="preserve">● </w:t>
      </w:r>
      <w:r w:rsidRPr="00555B0B">
        <w:rPr>
          <w:rFonts w:ascii="Arial" w:hAnsi="Arial" w:cs="Arial"/>
          <w:b/>
          <w:bCs/>
          <w:color w:val="000000"/>
          <w:sz w:val="20"/>
          <w:szCs w:val="20"/>
          <w:u w:val="single"/>
        </w:rPr>
        <w:t>Registre des traitements et désignation d’un Délégué à la protection des données</w:t>
      </w:r>
    </w:p>
    <w:p w14:paraId="2FA129C1" w14:textId="77777777" w:rsidR="00AA114E" w:rsidRPr="00555B0B" w:rsidRDefault="00AA114E" w:rsidP="00AA114E">
      <w:pPr>
        <w:widowControl w:val="0"/>
        <w:autoSpaceDE w:val="0"/>
        <w:autoSpaceDN w:val="0"/>
        <w:adjustRightInd w:val="0"/>
        <w:spacing w:before="120" w:after="0"/>
        <w:ind w:right="111"/>
        <w:jc w:val="both"/>
        <w:rPr>
          <w:rFonts w:ascii="Arial" w:hAnsi="Arial" w:cs="Arial"/>
          <w:sz w:val="24"/>
          <w:szCs w:val="24"/>
        </w:rPr>
      </w:pPr>
      <w:r w:rsidRPr="00555B0B">
        <w:rPr>
          <w:rFonts w:ascii="Arial" w:hAnsi="Arial" w:cs="Arial"/>
          <w:color w:val="000000"/>
          <w:sz w:val="20"/>
          <w:szCs w:val="20"/>
        </w:rPr>
        <w:t xml:space="preserve">Le sous-traitant communique au responsable de traitement le nom et les coordonnées de son </w:t>
      </w:r>
      <w:r w:rsidRPr="00555B0B">
        <w:rPr>
          <w:rFonts w:ascii="Arial" w:hAnsi="Arial" w:cs="Arial"/>
          <w:b/>
          <w:bCs/>
          <w:color w:val="000000"/>
          <w:sz w:val="20"/>
          <w:szCs w:val="20"/>
        </w:rPr>
        <w:t>délégué à la protection des données,</w:t>
      </w:r>
      <w:r w:rsidRPr="00555B0B">
        <w:rPr>
          <w:rFonts w:ascii="Arial" w:hAnsi="Arial" w:cs="Arial"/>
          <w:color w:val="000000"/>
          <w:sz w:val="20"/>
          <w:szCs w:val="20"/>
        </w:rPr>
        <w:t xml:space="preserve"> s’il en a désigné un conformément à l’article 37 du Règlement général sur la protection des données</w:t>
      </w:r>
    </w:p>
    <w:p w14:paraId="54CB8D0E" w14:textId="77777777" w:rsidR="00AA114E" w:rsidRPr="00555B0B" w:rsidRDefault="00AA114E" w:rsidP="00AA114E">
      <w:pPr>
        <w:widowControl w:val="0"/>
        <w:autoSpaceDE w:val="0"/>
        <w:autoSpaceDN w:val="0"/>
        <w:adjustRightInd w:val="0"/>
        <w:spacing w:before="120" w:after="0"/>
        <w:ind w:right="111"/>
        <w:jc w:val="both"/>
        <w:rPr>
          <w:rFonts w:ascii="Arial" w:hAnsi="Arial" w:cs="Arial"/>
          <w:sz w:val="24"/>
          <w:szCs w:val="24"/>
        </w:rPr>
      </w:pPr>
      <w:r w:rsidRPr="00555B0B">
        <w:rPr>
          <w:rFonts w:ascii="Arial" w:hAnsi="Arial" w:cs="Arial"/>
          <w:b/>
          <w:bCs/>
          <w:color w:val="000000"/>
          <w:sz w:val="20"/>
          <w:szCs w:val="20"/>
        </w:rPr>
        <w:t xml:space="preserve">Le sous-traitant déclare tenir un registre </w:t>
      </w:r>
      <w:r w:rsidRPr="00555B0B">
        <w:rPr>
          <w:rFonts w:ascii="Arial" w:hAnsi="Arial" w:cs="Arial"/>
          <w:color w:val="000000"/>
          <w:sz w:val="20"/>
          <w:szCs w:val="20"/>
        </w:rPr>
        <w:t>de toutes les catégories de traitement effectuées pour le compte du responsable de traitement comprenant :</w:t>
      </w:r>
    </w:p>
    <w:p w14:paraId="1FEF458D" w14:textId="77777777" w:rsidR="00AA114E" w:rsidRPr="00555B0B" w:rsidRDefault="00AA114E" w:rsidP="00AA114E">
      <w:pPr>
        <w:widowControl w:val="0"/>
        <w:numPr>
          <w:ilvl w:val="0"/>
          <w:numId w:val="4"/>
        </w:numPr>
        <w:tabs>
          <w:tab w:val="clear" w:pos="108"/>
          <w:tab w:val="left" w:pos="709"/>
        </w:tabs>
        <w:autoSpaceDE w:val="0"/>
        <w:autoSpaceDN w:val="0"/>
        <w:adjustRightInd w:val="0"/>
        <w:spacing w:after="0"/>
        <w:ind w:left="142" w:firstLine="0"/>
        <w:jc w:val="both"/>
        <w:rPr>
          <w:rFonts w:ascii="Arial" w:hAnsi="Arial" w:cs="Arial"/>
          <w:sz w:val="24"/>
          <w:szCs w:val="24"/>
        </w:rPr>
      </w:pPr>
      <w:r w:rsidRPr="00555B0B">
        <w:rPr>
          <w:rFonts w:ascii="Arial" w:hAnsi="Arial" w:cs="Arial"/>
          <w:color w:val="000000"/>
          <w:sz w:val="20"/>
          <w:szCs w:val="20"/>
        </w:rPr>
        <w:t>Le nom et les coordonnées du responsable de traitement pour le compte duquel il agit, les éventuels sous-traitants et le cas échéant, le nom du délégué à la protection des données ;</w:t>
      </w:r>
    </w:p>
    <w:p w14:paraId="394C088A" w14:textId="77777777" w:rsidR="00AA114E" w:rsidRPr="00555B0B" w:rsidRDefault="00AA114E" w:rsidP="00AA114E">
      <w:pPr>
        <w:widowControl w:val="0"/>
        <w:numPr>
          <w:ilvl w:val="0"/>
          <w:numId w:val="4"/>
        </w:numPr>
        <w:tabs>
          <w:tab w:val="clear" w:pos="108"/>
          <w:tab w:val="left" w:pos="709"/>
        </w:tabs>
        <w:autoSpaceDE w:val="0"/>
        <w:autoSpaceDN w:val="0"/>
        <w:adjustRightInd w:val="0"/>
        <w:spacing w:after="0"/>
        <w:ind w:left="142" w:firstLine="0"/>
        <w:jc w:val="both"/>
        <w:rPr>
          <w:rFonts w:ascii="Arial" w:hAnsi="Arial" w:cs="Arial"/>
          <w:sz w:val="24"/>
          <w:szCs w:val="24"/>
        </w:rPr>
      </w:pPr>
      <w:r w:rsidRPr="00555B0B">
        <w:rPr>
          <w:rFonts w:ascii="Arial" w:hAnsi="Arial" w:cs="Arial"/>
          <w:color w:val="000000"/>
          <w:sz w:val="20"/>
          <w:szCs w:val="20"/>
        </w:rPr>
        <w:t>Les catégories de traitements effectués pour le compte du responsable de traitement ;</w:t>
      </w:r>
    </w:p>
    <w:p w14:paraId="34F07990" w14:textId="77777777" w:rsidR="00AA114E" w:rsidRPr="00555B0B" w:rsidRDefault="00AA114E" w:rsidP="00AA114E">
      <w:pPr>
        <w:widowControl w:val="0"/>
        <w:numPr>
          <w:ilvl w:val="0"/>
          <w:numId w:val="4"/>
        </w:numPr>
        <w:tabs>
          <w:tab w:val="clear" w:pos="108"/>
          <w:tab w:val="left" w:pos="709"/>
        </w:tabs>
        <w:autoSpaceDE w:val="0"/>
        <w:autoSpaceDN w:val="0"/>
        <w:adjustRightInd w:val="0"/>
        <w:spacing w:after="0"/>
        <w:ind w:left="142" w:firstLine="0"/>
        <w:jc w:val="both"/>
        <w:rPr>
          <w:rFonts w:ascii="Arial" w:hAnsi="Arial" w:cs="Arial"/>
          <w:sz w:val="24"/>
          <w:szCs w:val="24"/>
        </w:rPr>
      </w:pPr>
      <w:r w:rsidRPr="00555B0B">
        <w:rPr>
          <w:rFonts w:ascii="Arial" w:hAnsi="Arial" w:cs="Arial"/>
          <w:color w:val="000000"/>
          <w:sz w:val="20"/>
          <w:szCs w:val="20"/>
        </w:rPr>
        <w:t>Une description générale des mesures de sécurité techniques et organisationnelles y compris entre autres :</w:t>
      </w:r>
    </w:p>
    <w:p w14:paraId="08746494" w14:textId="77777777" w:rsidR="00AA114E" w:rsidRPr="00555B0B" w:rsidRDefault="00AA114E" w:rsidP="00AA114E">
      <w:pPr>
        <w:widowControl w:val="0"/>
        <w:numPr>
          <w:ilvl w:val="1"/>
          <w:numId w:val="4"/>
        </w:numPr>
        <w:tabs>
          <w:tab w:val="clear" w:pos="108"/>
          <w:tab w:val="left" w:pos="1276"/>
        </w:tabs>
        <w:autoSpaceDE w:val="0"/>
        <w:autoSpaceDN w:val="0"/>
        <w:adjustRightInd w:val="0"/>
        <w:spacing w:after="0"/>
        <w:ind w:left="567" w:firstLine="0"/>
        <w:jc w:val="both"/>
        <w:rPr>
          <w:rFonts w:ascii="Arial" w:hAnsi="Arial" w:cs="Arial"/>
          <w:sz w:val="24"/>
          <w:szCs w:val="24"/>
        </w:rPr>
      </w:pPr>
      <w:r w:rsidRPr="00555B0B">
        <w:rPr>
          <w:rFonts w:ascii="Arial" w:hAnsi="Arial" w:cs="Arial"/>
          <w:color w:val="000000"/>
          <w:sz w:val="20"/>
          <w:szCs w:val="20"/>
        </w:rPr>
        <w:t xml:space="preserve">La </w:t>
      </w:r>
      <w:proofErr w:type="spellStart"/>
      <w:r w:rsidRPr="00555B0B">
        <w:rPr>
          <w:rFonts w:ascii="Arial" w:hAnsi="Arial" w:cs="Arial"/>
          <w:color w:val="000000"/>
          <w:sz w:val="20"/>
          <w:szCs w:val="20"/>
        </w:rPr>
        <w:t>pseudonymisation</w:t>
      </w:r>
      <w:proofErr w:type="spellEnd"/>
      <w:r w:rsidRPr="00555B0B">
        <w:rPr>
          <w:rFonts w:ascii="Arial" w:hAnsi="Arial" w:cs="Arial"/>
          <w:color w:val="000000"/>
          <w:sz w:val="20"/>
          <w:szCs w:val="20"/>
        </w:rPr>
        <w:t xml:space="preserve"> et le chiffrement des données à caractère personnel</w:t>
      </w:r>
    </w:p>
    <w:p w14:paraId="74433E61" w14:textId="77777777" w:rsidR="00AA114E" w:rsidRPr="00555B0B" w:rsidRDefault="00AA114E" w:rsidP="00AA114E">
      <w:pPr>
        <w:widowControl w:val="0"/>
        <w:numPr>
          <w:ilvl w:val="1"/>
          <w:numId w:val="4"/>
        </w:numPr>
        <w:tabs>
          <w:tab w:val="clear" w:pos="108"/>
          <w:tab w:val="left" w:pos="1276"/>
        </w:tabs>
        <w:autoSpaceDE w:val="0"/>
        <w:autoSpaceDN w:val="0"/>
        <w:adjustRightInd w:val="0"/>
        <w:spacing w:after="0"/>
        <w:ind w:left="567" w:firstLine="0"/>
        <w:jc w:val="both"/>
        <w:rPr>
          <w:rFonts w:ascii="Arial" w:hAnsi="Arial" w:cs="Arial"/>
          <w:sz w:val="24"/>
          <w:szCs w:val="24"/>
        </w:rPr>
      </w:pPr>
      <w:r w:rsidRPr="00555B0B">
        <w:rPr>
          <w:rFonts w:ascii="Arial" w:hAnsi="Arial" w:cs="Arial"/>
          <w:color w:val="000000"/>
          <w:sz w:val="20"/>
          <w:szCs w:val="20"/>
        </w:rPr>
        <w:t>Des moyens permettant de garantir la confidentialité, l’intégrité, la disponibilité et la résilience constantes des systèmes et des services de traitement</w:t>
      </w:r>
    </w:p>
    <w:p w14:paraId="52BD0D6B" w14:textId="77777777" w:rsidR="00AA114E" w:rsidRPr="00555B0B" w:rsidRDefault="00AA114E" w:rsidP="00AA114E">
      <w:pPr>
        <w:widowControl w:val="0"/>
        <w:numPr>
          <w:ilvl w:val="1"/>
          <w:numId w:val="4"/>
        </w:numPr>
        <w:tabs>
          <w:tab w:val="clear" w:pos="108"/>
          <w:tab w:val="left" w:pos="1276"/>
        </w:tabs>
        <w:autoSpaceDE w:val="0"/>
        <w:autoSpaceDN w:val="0"/>
        <w:adjustRightInd w:val="0"/>
        <w:spacing w:after="0"/>
        <w:ind w:left="567" w:firstLine="0"/>
        <w:jc w:val="both"/>
        <w:rPr>
          <w:rFonts w:ascii="Arial" w:hAnsi="Arial" w:cs="Arial"/>
          <w:sz w:val="24"/>
          <w:szCs w:val="24"/>
        </w:rPr>
      </w:pPr>
      <w:r w:rsidRPr="00555B0B">
        <w:rPr>
          <w:rFonts w:ascii="Arial" w:hAnsi="Arial" w:cs="Arial"/>
          <w:color w:val="000000"/>
          <w:sz w:val="20"/>
          <w:szCs w:val="20"/>
        </w:rPr>
        <w:t>Des moyens permettant de rétablir la disponibilité des données à caractère personnel et l’accès à celles-ci dans des délais appropriés en cas d’incident physique ou technique</w:t>
      </w:r>
    </w:p>
    <w:p w14:paraId="39B89737" w14:textId="77777777" w:rsidR="00AA114E" w:rsidRPr="00555B0B" w:rsidRDefault="00AA114E" w:rsidP="00AA114E">
      <w:pPr>
        <w:widowControl w:val="0"/>
        <w:numPr>
          <w:ilvl w:val="1"/>
          <w:numId w:val="4"/>
        </w:numPr>
        <w:tabs>
          <w:tab w:val="clear" w:pos="108"/>
          <w:tab w:val="left" w:pos="1276"/>
        </w:tabs>
        <w:autoSpaceDE w:val="0"/>
        <w:autoSpaceDN w:val="0"/>
        <w:adjustRightInd w:val="0"/>
        <w:spacing w:after="0"/>
        <w:ind w:left="567" w:firstLine="0"/>
        <w:jc w:val="both"/>
        <w:rPr>
          <w:rFonts w:ascii="Arial" w:hAnsi="Arial" w:cs="Arial"/>
          <w:sz w:val="24"/>
          <w:szCs w:val="24"/>
        </w:rPr>
      </w:pPr>
      <w:r w:rsidRPr="00555B0B">
        <w:rPr>
          <w:rFonts w:ascii="Arial" w:hAnsi="Arial" w:cs="Arial"/>
          <w:color w:val="000000"/>
          <w:sz w:val="20"/>
          <w:szCs w:val="20"/>
        </w:rPr>
        <w:t>Une procédure visant à tester, à analyser et à évaluer régulièrement l’efficacité des mesures techniques et organisationnelles pour assurer la sécurité du traitement</w:t>
      </w:r>
    </w:p>
    <w:p w14:paraId="798DEE8C" w14:textId="77777777" w:rsidR="00AA114E" w:rsidRPr="00555B0B" w:rsidRDefault="00AA114E" w:rsidP="00C87053">
      <w:pPr>
        <w:widowControl w:val="0"/>
        <w:autoSpaceDE w:val="0"/>
        <w:autoSpaceDN w:val="0"/>
        <w:adjustRightInd w:val="0"/>
        <w:spacing w:before="60" w:after="0"/>
        <w:ind w:right="111"/>
        <w:jc w:val="both"/>
        <w:rPr>
          <w:rFonts w:ascii="Arial" w:hAnsi="Arial" w:cs="Arial"/>
          <w:sz w:val="24"/>
          <w:szCs w:val="24"/>
        </w:rPr>
      </w:pPr>
      <w:r w:rsidRPr="00555B0B">
        <w:rPr>
          <w:rFonts w:ascii="Arial" w:hAnsi="Arial" w:cs="Arial"/>
          <w:color w:val="000000"/>
          <w:sz w:val="20"/>
          <w:szCs w:val="20"/>
        </w:rPr>
        <w:t xml:space="preserve">Le sous-traitant met à la disposition du responsable de traitement </w:t>
      </w:r>
      <w:r w:rsidRPr="00555B0B">
        <w:rPr>
          <w:rFonts w:ascii="Arial" w:hAnsi="Arial" w:cs="Arial"/>
          <w:b/>
          <w:bCs/>
          <w:color w:val="000000"/>
          <w:sz w:val="20"/>
          <w:szCs w:val="20"/>
        </w:rPr>
        <w:t>la documentation nécessaire</w:t>
      </w:r>
      <w:r w:rsidRPr="00555B0B">
        <w:rPr>
          <w:rFonts w:ascii="Arial" w:hAnsi="Arial" w:cs="Arial"/>
          <w:color w:val="000000"/>
          <w:sz w:val="20"/>
          <w:szCs w:val="20"/>
        </w:rPr>
        <w:t xml:space="preserve"> pour démontrer le respect de toutes ses obligations et pour permettre la réalisation d’audits, y compris des inspections, par le responsable de traitement ou tout autre auditeur qu’il aura mandaté, et contribuer à ces audits.</w:t>
      </w:r>
    </w:p>
    <w:p w14:paraId="55055B55" w14:textId="77777777" w:rsidR="00AA114E" w:rsidRPr="00555B0B" w:rsidRDefault="00AA114E" w:rsidP="00C87053">
      <w:pPr>
        <w:widowControl w:val="0"/>
        <w:autoSpaceDE w:val="0"/>
        <w:autoSpaceDN w:val="0"/>
        <w:adjustRightInd w:val="0"/>
        <w:spacing w:before="60" w:after="0"/>
        <w:ind w:right="111"/>
        <w:jc w:val="both"/>
        <w:rPr>
          <w:rFonts w:ascii="Arial" w:hAnsi="Arial" w:cs="Arial"/>
          <w:sz w:val="24"/>
          <w:szCs w:val="24"/>
        </w:rPr>
      </w:pPr>
      <w:r w:rsidRPr="00555B0B">
        <w:rPr>
          <w:rFonts w:ascii="Arial" w:hAnsi="Arial" w:cs="Arial"/>
          <w:color w:val="000000"/>
          <w:sz w:val="20"/>
          <w:szCs w:val="20"/>
        </w:rPr>
        <w:t xml:space="preserve">Le responsable de traitement s’engage à documenter par écrit toute instruction concernant le traitement des données par le sous-traitant, à veiller, au préalable et pendant toute la durée du traitement au respect des obligations sur la protection des données de la part du sous-traitant, </w:t>
      </w:r>
      <w:r w:rsidRPr="00555B0B">
        <w:rPr>
          <w:rFonts w:ascii="Arial" w:hAnsi="Arial" w:cs="Arial"/>
          <w:b/>
          <w:bCs/>
          <w:color w:val="000000"/>
          <w:sz w:val="20"/>
          <w:szCs w:val="20"/>
        </w:rPr>
        <w:t>superviser le traitement y compris réaliser ou faire réaliser des audits et des inspections auprès du sous-traitant.</w:t>
      </w:r>
    </w:p>
    <w:p w14:paraId="498DAA10" w14:textId="77777777" w:rsidR="00AA114E" w:rsidRPr="00555B0B" w:rsidRDefault="00AA114E" w:rsidP="00AA114E">
      <w:pPr>
        <w:widowControl w:val="0"/>
        <w:autoSpaceDE w:val="0"/>
        <w:autoSpaceDN w:val="0"/>
        <w:adjustRightInd w:val="0"/>
        <w:spacing w:before="240" w:after="0"/>
        <w:ind w:right="111"/>
        <w:jc w:val="both"/>
        <w:rPr>
          <w:rFonts w:ascii="Arial" w:hAnsi="Arial" w:cs="Arial"/>
          <w:sz w:val="24"/>
          <w:szCs w:val="24"/>
        </w:rPr>
      </w:pPr>
      <w:r w:rsidRPr="00555B0B">
        <w:rPr>
          <w:rFonts w:ascii="Arial" w:hAnsi="Arial" w:cs="Arial"/>
          <w:b/>
          <w:bCs/>
          <w:color w:val="FF9900"/>
        </w:rPr>
        <w:lastRenderedPageBreak/>
        <w:t>■</w:t>
      </w:r>
      <w:r w:rsidRPr="00555B0B">
        <w:rPr>
          <w:rFonts w:ascii="Arial" w:hAnsi="Arial" w:cs="Arial"/>
          <w:b/>
          <w:bCs/>
          <w:color w:val="000000"/>
          <w:sz w:val="20"/>
          <w:szCs w:val="20"/>
        </w:rPr>
        <w:t xml:space="preserve"> </w:t>
      </w:r>
      <w:r w:rsidRPr="00555B0B">
        <w:rPr>
          <w:rFonts w:ascii="Arial" w:hAnsi="Arial" w:cs="Arial"/>
          <w:b/>
          <w:bCs/>
          <w:color w:val="000000"/>
          <w:sz w:val="20"/>
          <w:szCs w:val="20"/>
          <w:u w:val="single"/>
        </w:rPr>
        <w:t>Obligations de sécurité</w:t>
      </w:r>
    </w:p>
    <w:p w14:paraId="5AC20E03" w14:textId="77777777" w:rsidR="00AA114E" w:rsidRPr="00555B0B" w:rsidRDefault="00AA114E" w:rsidP="00C87053">
      <w:pPr>
        <w:widowControl w:val="0"/>
        <w:autoSpaceDE w:val="0"/>
        <w:autoSpaceDN w:val="0"/>
        <w:adjustRightInd w:val="0"/>
        <w:spacing w:after="0" w:line="233" w:lineRule="exact"/>
        <w:ind w:right="111"/>
        <w:jc w:val="both"/>
        <w:rPr>
          <w:rFonts w:ascii="Arial" w:hAnsi="Arial" w:cs="Arial"/>
          <w:sz w:val="24"/>
          <w:szCs w:val="24"/>
        </w:rPr>
      </w:pPr>
      <w:r w:rsidRPr="00555B0B">
        <w:rPr>
          <w:rFonts w:ascii="Arial" w:hAnsi="Arial" w:cs="Arial"/>
          <w:color w:val="000000"/>
          <w:sz w:val="20"/>
          <w:szCs w:val="20"/>
        </w:rPr>
        <w:t>Le sous-traitant s’engage à mettre en œuvre les mesures de sécurité suivante :</w:t>
      </w:r>
    </w:p>
    <w:p w14:paraId="61A08000" w14:textId="77777777" w:rsidR="00AA114E" w:rsidRPr="00555B0B"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555B0B">
        <w:rPr>
          <w:rFonts w:ascii="Arial" w:hAnsi="Arial" w:cs="Arial"/>
          <w:color w:val="000000"/>
          <w:sz w:val="20"/>
          <w:szCs w:val="20"/>
        </w:rPr>
        <w:t xml:space="preserve">- La protection des données à caractère personnel en termes de confidentialité (anonymisation, </w:t>
      </w:r>
      <w:proofErr w:type="spellStart"/>
      <w:r w:rsidRPr="00555B0B">
        <w:rPr>
          <w:rFonts w:ascii="Arial" w:hAnsi="Arial" w:cs="Arial"/>
          <w:color w:val="000000"/>
          <w:sz w:val="20"/>
          <w:szCs w:val="20"/>
        </w:rPr>
        <w:t>pseudonymisation</w:t>
      </w:r>
      <w:proofErr w:type="spellEnd"/>
      <w:r w:rsidRPr="00555B0B">
        <w:rPr>
          <w:rFonts w:ascii="Arial" w:hAnsi="Arial" w:cs="Arial"/>
          <w:color w:val="000000"/>
          <w:sz w:val="20"/>
          <w:szCs w:val="20"/>
        </w:rPr>
        <w:t>) et d’intégrité ;</w:t>
      </w:r>
    </w:p>
    <w:p w14:paraId="655B63F4" w14:textId="77777777" w:rsidR="00AA114E" w:rsidRPr="00555B0B"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555B0B">
        <w:rPr>
          <w:rFonts w:ascii="Arial" w:hAnsi="Arial" w:cs="Arial"/>
          <w:color w:val="000000"/>
          <w:sz w:val="20"/>
          <w:szCs w:val="20"/>
        </w:rPr>
        <w:t>- Les moyens permettant de rétablir la disponibilité des données à caractère personnel et l’accès à celles-ci dans des délais appropriés en cas d’incident technique ou physique ;</w:t>
      </w:r>
    </w:p>
    <w:p w14:paraId="7E166D51" w14:textId="77777777" w:rsidR="00AA114E" w:rsidRPr="00555B0B"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555B0B">
        <w:rPr>
          <w:rFonts w:ascii="Arial" w:hAnsi="Arial" w:cs="Arial"/>
          <w:color w:val="000000"/>
          <w:sz w:val="20"/>
          <w:szCs w:val="20"/>
        </w:rPr>
        <w:t>- Les moyens permettant d’assurer la sécurité des données (chiffrement, etc.) ;</w:t>
      </w:r>
    </w:p>
    <w:p w14:paraId="3D6CA8EC" w14:textId="77777777" w:rsidR="00AA114E" w:rsidRPr="00555B0B"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555B0B">
        <w:rPr>
          <w:rFonts w:ascii="Arial" w:hAnsi="Arial" w:cs="Arial"/>
          <w:color w:val="000000"/>
          <w:sz w:val="20"/>
          <w:szCs w:val="20"/>
        </w:rPr>
        <w:t>- La prise en compte de la sécurité et l’application des bonnes pratiques dans tout développement logiciel ;</w:t>
      </w:r>
    </w:p>
    <w:p w14:paraId="0C99402D" w14:textId="77777777" w:rsidR="00AA114E" w:rsidRPr="00555B0B"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555B0B">
        <w:rPr>
          <w:rFonts w:ascii="Arial" w:hAnsi="Arial" w:cs="Arial"/>
          <w:color w:val="000000"/>
          <w:sz w:val="20"/>
          <w:szCs w:val="20"/>
        </w:rPr>
        <w:t>- Les moyens permettant de garantir la disponibilité et la résilience des systèmes et des services de traitement ;</w:t>
      </w:r>
    </w:p>
    <w:p w14:paraId="6E3FBB09" w14:textId="77777777" w:rsidR="00AA114E" w:rsidRPr="00555B0B"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555B0B">
        <w:rPr>
          <w:rFonts w:ascii="Arial" w:hAnsi="Arial" w:cs="Arial"/>
          <w:color w:val="000000"/>
          <w:sz w:val="20"/>
          <w:szCs w:val="20"/>
        </w:rPr>
        <w:t>- La sécurisation des accès aux services (authentification forte, protocoles sécurisés, etc.) ;</w:t>
      </w:r>
    </w:p>
    <w:p w14:paraId="1DF74D6B" w14:textId="77777777" w:rsidR="00AA114E" w:rsidRPr="00555B0B"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555B0B">
        <w:rPr>
          <w:rFonts w:ascii="Arial" w:hAnsi="Arial" w:cs="Arial"/>
          <w:color w:val="000000"/>
          <w:sz w:val="20"/>
          <w:szCs w:val="20"/>
        </w:rPr>
        <w:t>- La sécurisation des flux d’informations entre le système et le S.I du Département des Alpes-Maritimes ou des S.I tiers ;</w:t>
      </w:r>
    </w:p>
    <w:p w14:paraId="3361D32B" w14:textId="77777777" w:rsidR="00AA114E" w:rsidRPr="00555B0B"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555B0B">
        <w:rPr>
          <w:rFonts w:ascii="Arial" w:hAnsi="Arial" w:cs="Arial"/>
          <w:color w:val="000000"/>
          <w:sz w:val="20"/>
          <w:szCs w:val="20"/>
        </w:rPr>
        <w:t>- Le maintien en condition de sécurité des systèmes et des logiciels (par application des mises à jour évolutives, correctives et de sécurité) ;</w:t>
      </w:r>
    </w:p>
    <w:p w14:paraId="4AEEF588" w14:textId="77777777" w:rsidR="00AA114E" w:rsidRPr="00555B0B"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555B0B">
        <w:rPr>
          <w:rFonts w:ascii="Arial" w:hAnsi="Arial" w:cs="Arial"/>
          <w:color w:val="000000"/>
          <w:sz w:val="20"/>
          <w:szCs w:val="20"/>
        </w:rPr>
        <w:t>- La mise en place de procédures d’exploitation de sécurité des systèmes ;</w:t>
      </w:r>
    </w:p>
    <w:p w14:paraId="4C4E453C" w14:textId="77777777" w:rsidR="00AA114E" w:rsidRPr="00555B0B"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555B0B">
        <w:rPr>
          <w:rFonts w:ascii="Arial" w:hAnsi="Arial" w:cs="Arial"/>
          <w:color w:val="000000"/>
          <w:sz w:val="20"/>
          <w:szCs w:val="20"/>
        </w:rPr>
        <w:t>- La collecte des journaux techniques et leur conservation selon les délais réglementaires ;</w:t>
      </w:r>
    </w:p>
    <w:p w14:paraId="71C2FF09" w14:textId="77777777" w:rsidR="00AA114E" w:rsidRPr="00555B0B" w:rsidRDefault="00AA114E" w:rsidP="00AA114E">
      <w:pPr>
        <w:widowControl w:val="0"/>
        <w:autoSpaceDE w:val="0"/>
        <w:autoSpaceDN w:val="0"/>
        <w:adjustRightInd w:val="0"/>
        <w:spacing w:after="0" w:line="233" w:lineRule="exact"/>
        <w:ind w:left="142" w:right="111"/>
        <w:jc w:val="both"/>
        <w:rPr>
          <w:rFonts w:ascii="Arial" w:hAnsi="Arial" w:cs="Arial"/>
          <w:sz w:val="24"/>
          <w:szCs w:val="24"/>
        </w:rPr>
      </w:pPr>
      <w:r w:rsidRPr="00555B0B">
        <w:rPr>
          <w:rFonts w:ascii="Arial" w:hAnsi="Arial" w:cs="Arial"/>
          <w:color w:val="000000"/>
          <w:sz w:val="20"/>
          <w:szCs w:val="20"/>
        </w:rPr>
        <w:t>- Une procédure visant à tester, à analyser et à évaluer régulièrement l’efficacité des mesures techniques et organisationnelles pour assurer la sécurité du traitement ;</w:t>
      </w:r>
    </w:p>
    <w:p w14:paraId="1718FDE2" w14:textId="086176F7" w:rsidR="001A1C88" w:rsidRPr="00555B0B" w:rsidRDefault="00AA114E" w:rsidP="00C87053">
      <w:pPr>
        <w:keepLines/>
        <w:widowControl w:val="0"/>
        <w:tabs>
          <w:tab w:val="left" w:pos="534"/>
        </w:tabs>
        <w:autoSpaceDE w:val="0"/>
        <w:autoSpaceDN w:val="0"/>
        <w:adjustRightInd w:val="0"/>
        <w:spacing w:before="120" w:after="0" w:line="240" w:lineRule="auto"/>
        <w:ind w:right="111"/>
        <w:jc w:val="both"/>
        <w:rPr>
          <w:rFonts w:ascii="Arial" w:hAnsi="Arial" w:cs="Arial"/>
          <w:color w:val="000000"/>
          <w:kern w:val="0"/>
          <w:sz w:val="20"/>
          <w:szCs w:val="20"/>
        </w:rPr>
      </w:pPr>
      <w:r w:rsidRPr="00555B0B">
        <w:rPr>
          <w:rFonts w:ascii="Arial" w:hAnsi="Arial" w:cs="Arial"/>
          <w:color w:val="000000"/>
          <w:sz w:val="20"/>
          <w:szCs w:val="20"/>
        </w:rPr>
        <w:t xml:space="preserve">Le sous-traitant s’engage à mettre en œuvre les mesures de sécurité prévues par le Référentiel Général de Sécurité (RGS) et le Cahier des clauses simplifiées de cybersécurité (CCSC). </w:t>
      </w:r>
    </w:p>
    <w:sectPr w:rsidR="001A1C88" w:rsidRPr="00555B0B" w:rsidSect="002E3F31">
      <w:footerReference w:type="default" r:id="rId28"/>
      <w:headerReference w:type="first" r:id="rId29"/>
      <w:footerReference w:type="first" r:id="rId30"/>
      <w:pgSz w:w="11900" w:h="16820"/>
      <w:pgMar w:top="851" w:right="851" w:bottom="851" w:left="851" w:header="709" w:footer="709"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1A073" w14:textId="77777777" w:rsidR="009931E7" w:rsidRDefault="009931E7">
      <w:pPr>
        <w:spacing w:after="0" w:line="240" w:lineRule="auto"/>
      </w:pPr>
      <w:r>
        <w:separator/>
      </w:r>
    </w:p>
  </w:endnote>
  <w:endnote w:type="continuationSeparator" w:id="0">
    <w:p w14:paraId="1116BBD3" w14:textId="77777777" w:rsidR="009931E7" w:rsidRDefault="00993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296934" w14:paraId="4D87BA03" w14:textId="77777777">
      <w:tc>
        <w:tcPr>
          <w:tcW w:w="8330" w:type="dxa"/>
          <w:tcBorders>
            <w:top w:val="single" w:sz="4" w:space="0" w:color="BFBFBF"/>
            <w:left w:val="nil"/>
            <w:bottom w:val="nil"/>
            <w:right w:val="nil"/>
          </w:tcBorders>
          <w:shd w:val="clear" w:color="auto" w:fill="FFFFFF"/>
          <w:vAlign w:val="center"/>
        </w:tcPr>
        <w:p w14:paraId="713DF5C8" w14:textId="5A234D93" w:rsidR="001A1C88" w:rsidRPr="00036538" w:rsidRDefault="003403BF">
          <w:pPr>
            <w:widowControl w:val="0"/>
            <w:tabs>
              <w:tab w:val="center" w:pos="4644"/>
              <w:tab w:val="right" w:pos="9180"/>
            </w:tabs>
            <w:autoSpaceDE w:val="0"/>
            <w:autoSpaceDN w:val="0"/>
            <w:adjustRightInd w:val="0"/>
            <w:spacing w:after="0" w:line="240" w:lineRule="auto"/>
            <w:ind w:left="108" w:right="98"/>
            <w:rPr>
              <w:rFonts w:ascii="Arial" w:hAnsi="Arial" w:cs="Arial"/>
              <w:kern w:val="0"/>
              <w:sz w:val="16"/>
              <w:szCs w:val="16"/>
            </w:rPr>
          </w:pPr>
          <w:r w:rsidRPr="00036538">
            <w:rPr>
              <w:rFonts w:ascii="Arial" w:hAnsi="Arial" w:cs="Arial"/>
              <w:color w:val="595959"/>
              <w:kern w:val="0"/>
              <w:sz w:val="16"/>
              <w:szCs w:val="16"/>
            </w:rPr>
            <w:t>AE VALANT CCP</w:t>
          </w:r>
          <w:r w:rsidR="00B04F26" w:rsidRPr="00036538">
            <w:rPr>
              <w:rFonts w:ascii="Arial" w:hAnsi="Arial" w:cs="Arial"/>
              <w:color w:val="595959"/>
              <w:kern w:val="0"/>
              <w:sz w:val="16"/>
              <w:szCs w:val="16"/>
            </w:rPr>
            <w:t xml:space="preserve"> : </w:t>
          </w:r>
          <w:r w:rsidR="00036538" w:rsidRPr="00036538">
            <w:rPr>
              <w:rFonts w:ascii="Arial" w:hAnsi="Arial" w:cs="Arial"/>
              <w:color w:val="000000"/>
              <w:kern w:val="0"/>
              <w:sz w:val="16"/>
              <w:szCs w:val="16"/>
            </w:rPr>
            <w:t xml:space="preserve">Mission de CSPS relatif à l'opération de </w:t>
          </w:r>
          <w:r w:rsidR="00036538" w:rsidRPr="00036538">
            <w:rPr>
              <w:rFonts w:ascii="Arial" w:hAnsi="Arial" w:cs="Arial"/>
              <w:color w:val="000000"/>
              <w:sz w:val="16"/>
              <w:szCs w:val="16"/>
            </w:rPr>
            <w:t xml:space="preserve">Réhabilitation d’un ancien bâtiment militaire de </w:t>
          </w:r>
          <w:proofErr w:type="spellStart"/>
          <w:r w:rsidR="00036538" w:rsidRPr="00036538">
            <w:rPr>
              <w:rFonts w:ascii="Arial" w:hAnsi="Arial" w:cs="Arial"/>
              <w:color w:val="000000"/>
              <w:sz w:val="16"/>
              <w:szCs w:val="16"/>
            </w:rPr>
            <w:t>Peïra</w:t>
          </w:r>
          <w:proofErr w:type="spellEnd"/>
          <w:r w:rsidR="00036538" w:rsidRPr="00036538">
            <w:rPr>
              <w:rFonts w:ascii="Arial" w:hAnsi="Arial" w:cs="Arial"/>
              <w:color w:val="000000"/>
              <w:sz w:val="16"/>
              <w:szCs w:val="16"/>
            </w:rPr>
            <w:t xml:space="preserve"> Cava pour la création d’un commerce multi-services, d’un tiers lieu et de logements</w:t>
          </w:r>
          <w:r w:rsidR="00036538" w:rsidRPr="00036538">
            <w:rPr>
              <w:rFonts w:ascii="Arial" w:hAnsi="Arial" w:cs="Arial"/>
              <w:color w:val="595959"/>
              <w:kern w:val="0"/>
              <w:sz w:val="16"/>
              <w:szCs w:val="16"/>
            </w:rPr>
            <w:t xml:space="preserve"> </w:t>
          </w:r>
        </w:p>
      </w:tc>
      <w:tc>
        <w:tcPr>
          <w:tcW w:w="882" w:type="dxa"/>
          <w:tcBorders>
            <w:top w:val="single" w:sz="4" w:space="0" w:color="BFBFBF"/>
            <w:left w:val="nil"/>
            <w:bottom w:val="nil"/>
            <w:right w:val="nil"/>
          </w:tcBorders>
          <w:shd w:val="clear" w:color="auto" w:fill="595959"/>
          <w:vAlign w:val="center"/>
        </w:tcPr>
        <w:p w14:paraId="710AFC8E" w14:textId="77777777" w:rsidR="001A1C88" w:rsidRDefault="001A1C88">
          <w:pPr>
            <w:widowControl w:val="0"/>
            <w:tabs>
              <w:tab w:val="center" w:pos="4644"/>
              <w:tab w:val="right" w:pos="9180"/>
            </w:tabs>
            <w:autoSpaceDE w:val="0"/>
            <w:autoSpaceDN w:val="0"/>
            <w:adjustRightInd w:val="0"/>
            <w:spacing w:after="0" w:line="240" w:lineRule="auto"/>
            <w:ind w:left="118" w:right="96"/>
            <w:jc w:val="center"/>
            <w:rPr>
              <w:rFonts w:ascii="Arial" w:hAnsi="Arial" w:cs="Arial"/>
              <w:kern w:val="0"/>
              <w:sz w:val="24"/>
              <w:szCs w:val="24"/>
            </w:rPr>
          </w:pPr>
          <w:r>
            <w:rPr>
              <w:rFonts w:ascii="Arial" w:hAnsi="Arial" w:cs="Arial"/>
              <w:color w:val="FFFFFF"/>
              <w:kern w:val="0"/>
              <w:sz w:val="16"/>
              <w:szCs w:val="16"/>
            </w:rPr>
            <w:t xml:space="preserve"> </w:t>
          </w:r>
          <w:r>
            <w:rPr>
              <w:rFonts w:ascii="Arial" w:hAnsi="Arial" w:cs="Arial"/>
              <w:color w:val="FFFFFF"/>
              <w:kern w:val="0"/>
              <w:sz w:val="16"/>
              <w:szCs w:val="16"/>
            </w:rPr>
            <w:pgNum/>
          </w:r>
          <w:r>
            <w:rPr>
              <w:rFonts w:ascii="Arial" w:hAnsi="Arial" w:cs="Arial"/>
              <w:color w:val="FFFFFF"/>
              <w:kern w:val="0"/>
              <w:sz w:val="16"/>
              <w:szCs w:val="16"/>
            </w:rPr>
            <w:t xml:space="preserve"> / </w:t>
          </w:r>
          <w:r>
            <w:rPr>
              <w:rFonts w:ascii="Arial" w:hAnsi="Arial" w:cs="Arial"/>
              <w:color w:val="FFFFFF"/>
              <w:kern w:val="0"/>
              <w:sz w:val="16"/>
              <w:szCs w:val="16"/>
            </w:rPr>
            <w:fldChar w:fldCharType="begin"/>
          </w:r>
          <w:r>
            <w:rPr>
              <w:rFonts w:ascii="Arial" w:hAnsi="Arial" w:cs="Arial"/>
              <w:color w:val="FFFFFF"/>
              <w:kern w:val="0"/>
              <w:sz w:val="16"/>
              <w:szCs w:val="16"/>
            </w:rPr>
            <w:instrText>NUMPAGES</w:instrText>
          </w:r>
          <w:r>
            <w:rPr>
              <w:rFonts w:ascii="Arial" w:hAnsi="Arial" w:cs="Arial"/>
              <w:color w:val="FFFFFF"/>
              <w:kern w:val="0"/>
              <w:sz w:val="16"/>
              <w:szCs w:val="16"/>
            </w:rPr>
            <w:fldChar w:fldCharType="separate"/>
          </w:r>
          <w:r>
            <w:rPr>
              <w:rFonts w:ascii="Arial" w:hAnsi="Arial" w:cs="Arial"/>
              <w:color w:val="FFFFFF"/>
              <w:kern w:val="0"/>
              <w:sz w:val="16"/>
              <w:szCs w:val="16"/>
            </w:rPr>
            <w:t>1</w:t>
          </w:r>
          <w:r>
            <w:rPr>
              <w:rFonts w:ascii="Arial" w:hAnsi="Arial" w:cs="Arial"/>
              <w:color w:val="FFFFFF"/>
              <w:kern w:val="0"/>
              <w:sz w:val="16"/>
              <w:szCs w:val="16"/>
            </w:rPr>
            <w:fldChar w:fldCharType="end"/>
          </w:r>
        </w:p>
      </w:tc>
    </w:tr>
  </w:tbl>
  <w:p w14:paraId="6AF7EA9E" w14:textId="77777777" w:rsidR="001A1C88" w:rsidRDefault="001A1C88">
    <w:pPr>
      <w:widowControl w:val="0"/>
      <w:tabs>
        <w:tab w:val="center" w:pos="4644"/>
        <w:tab w:val="right" w:pos="9180"/>
      </w:tabs>
      <w:autoSpaceDE w:val="0"/>
      <w:autoSpaceDN w:val="0"/>
      <w:adjustRightInd w:val="0"/>
      <w:spacing w:after="0" w:line="240" w:lineRule="auto"/>
      <w:ind w:left="117" w:right="111"/>
      <w:rPr>
        <w:rFonts w:ascii="Arial" w:hAnsi="Arial" w:cs="Arial"/>
        <w:color w:val="000000"/>
        <w:kern w:val="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296934" w14:paraId="6745A7F9" w14:textId="77777777">
      <w:tc>
        <w:tcPr>
          <w:tcW w:w="8330" w:type="dxa"/>
          <w:tcBorders>
            <w:top w:val="single" w:sz="4" w:space="0" w:color="BFBFBF"/>
            <w:left w:val="nil"/>
            <w:bottom w:val="nil"/>
            <w:right w:val="nil"/>
          </w:tcBorders>
          <w:shd w:val="clear" w:color="auto" w:fill="FFFFFF"/>
          <w:vAlign w:val="center"/>
        </w:tcPr>
        <w:p w14:paraId="3AB3227F" w14:textId="5F14D82F" w:rsidR="001A1C88" w:rsidRPr="002C39CB" w:rsidRDefault="001A1C88">
          <w:pPr>
            <w:widowControl w:val="0"/>
            <w:tabs>
              <w:tab w:val="center" w:pos="4644"/>
              <w:tab w:val="right" w:pos="9180"/>
            </w:tabs>
            <w:autoSpaceDE w:val="0"/>
            <w:autoSpaceDN w:val="0"/>
            <w:adjustRightInd w:val="0"/>
            <w:spacing w:after="0" w:line="240" w:lineRule="auto"/>
            <w:ind w:left="108" w:right="98"/>
            <w:rPr>
              <w:rFonts w:ascii="Arial" w:hAnsi="Arial" w:cs="Arial"/>
              <w:kern w:val="0"/>
              <w:sz w:val="16"/>
              <w:szCs w:val="16"/>
            </w:rPr>
          </w:pPr>
          <w:r w:rsidRPr="002C39CB">
            <w:rPr>
              <w:rFonts w:ascii="Arial" w:hAnsi="Arial" w:cs="Arial"/>
              <w:color w:val="595959"/>
              <w:kern w:val="0"/>
              <w:sz w:val="16"/>
              <w:szCs w:val="16"/>
            </w:rPr>
            <w:t xml:space="preserve">Consultation </w:t>
          </w:r>
          <w:r w:rsidR="002C39CB" w:rsidRPr="002C39CB">
            <w:rPr>
              <w:rFonts w:ascii="Arial" w:hAnsi="Arial" w:cs="Arial"/>
              <w:color w:val="000000"/>
              <w:kern w:val="0"/>
              <w:sz w:val="16"/>
              <w:szCs w:val="16"/>
            </w:rPr>
            <w:t xml:space="preserve">Mission de CSPS relatif à l'opération de </w:t>
          </w:r>
          <w:r w:rsidR="002C39CB" w:rsidRPr="002C39CB">
            <w:rPr>
              <w:rFonts w:ascii="Arial" w:hAnsi="Arial" w:cs="Arial"/>
              <w:color w:val="000000"/>
              <w:sz w:val="16"/>
              <w:szCs w:val="16"/>
            </w:rPr>
            <w:t xml:space="preserve">Réhabilitation d’un ancien bâtiment militaire de </w:t>
          </w:r>
          <w:proofErr w:type="spellStart"/>
          <w:r w:rsidR="002C39CB" w:rsidRPr="002C39CB">
            <w:rPr>
              <w:rFonts w:ascii="Arial" w:hAnsi="Arial" w:cs="Arial"/>
              <w:color w:val="000000"/>
              <w:sz w:val="16"/>
              <w:szCs w:val="16"/>
            </w:rPr>
            <w:t>Peïra</w:t>
          </w:r>
          <w:proofErr w:type="spellEnd"/>
          <w:r w:rsidR="002C39CB" w:rsidRPr="002C39CB">
            <w:rPr>
              <w:rFonts w:ascii="Arial" w:hAnsi="Arial" w:cs="Arial"/>
              <w:color w:val="000000"/>
              <w:sz w:val="16"/>
              <w:szCs w:val="16"/>
            </w:rPr>
            <w:t xml:space="preserve"> Cava pour la création d’un commerce multi-services, d’un tiers lieu et de logements</w:t>
          </w:r>
        </w:p>
      </w:tc>
      <w:tc>
        <w:tcPr>
          <w:tcW w:w="882" w:type="dxa"/>
          <w:tcBorders>
            <w:top w:val="single" w:sz="4" w:space="0" w:color="BFBFBF"/>
            <w:left w:val="nil"/>
            <w:bottom w:val="nil"/>
            <w:right w:val="nil"/>
          </w:tcBorders>
          <w:shd w:val="clear" w:color="auto" w:fill="595959"/>
          <w:vAlign w:val="center"/>
        </w:tcPr>
        <w:p w14:paraId="053F44F9" w14:textId="77777777" w:rsidR="001A1C88" w:rsidRDefault="001A1C88">
          <w:pPr>
            <w:widowControl w:val="0"/>
            <w:tabs>
              <w:tab w:val="center" w:pos="4644"/>
              <w:tab w:val="right" w:pos="9180"/>
            </w:tabs>
            <w:autoSpaceDE w:val="0"/>
            <w:autoSpaceDN w:val="0"/>
            <w:adjustRightInd w:val="0"/>
            <w:spacing w:after="0" w:line="240" w:lineRule="auto"/>
            <w:ind w:left="118" w:right="96"/>
            <w:jc w:val="center"/>
            <w:rPr>
              <w:rFonts w:ascii="Arial" w:hAnsi="Arial" w:cs="Arial"/>
              <w:kern w:val="0"/>
              <w:sz w:val="24"/>
              <w:szCs w:val="24"/>
            </w:rPr>
          </w:pPr>
          <w:r>
            <w:rPr>
              <w:rFonts w:ascii="Arial" w:hAnsi="Arial" w:cs="Arial"/>
              <w:color w:val="FFFFFF"/>
              <w:kern w:val="0"/>
              <w:sz w:val="16"/>
              <w:szCs w:val="16"/>
            </w:rPr>
            <w:t xml:space="preserve"> </w:t>
          </w:r>
          <w:r>
            <w:rPr>
              <w:rFonts w:ascii="Arial" w:hAnsi="Arial" w:cs="Arial"/>
              <w:color w:val="FFFFFF"/>
              <w:kern w:val="0"/>
              <w:sz w:val="16"/>
              <w:szCs w:val="16"/>
            </w:rPr>
            <w:pgNum/>
          </w:r>
          <w:r>
            <w:rPr>
              <w:rFonts w:ascii="Arial" w:hAnsi="Arial" w:cs="Arial"/>
              <w:color w:val="FFFFFF"/>
              <w:kern w:val="0"/>
              <w:sz w:val="16"/>
              <w:szCs w:val="16"/>
            </w:rPr>
            <w:t xml:space="preserve"> / </w:t>
          </w:r>
          <w:r>
            <w:rPr>
              <w:rFonts w:ascii="Arial" w:hAnsi="Arial" w:cs="Arial"/>
              <w:color w:val="FFFFFF"/>
              <w:kern w:val="0"/>
              <w:sz w:val="16"/>
              <w:szCs w:val="16"/>
            </w:rPr>
            <w:fldChar w:fldCharType="begin"/>
          </w:r>
          <w:r>
            <w:rPr>
              <w:rFonts w:ascii="Arial" w:hAnsi="Arial" w:cs="Arial"/>
              <w:color w:val="FFFFFF"/>
              <w:kern w:val="0"/>
              <w:sz w:val="16"/>
              <w:szCs w:val="16"/>
            </w:rPr>
            <w:instrText>NUMPAGES</w:instrText>
          </w:r>
          <w:r>
            <w:rPr>
              <w:rFonts w:ascii="Arial" w:hAnsi="Arial" w:cs="Arial"/>
              <w:color w:val="FFFFFF"/>
              <w:kern w:val="0"/>
              <w:sz w:val="16"/>
              <w:szCs w:val="16"/>
            </w:rPr>
            <w:fldChar w:fldCharType="separate"/>
          </w:r>
          <w:r>
            <w:rPr>
              <w:rFonts w:ascii="Arial" w:hAnsi="Arial" w:cs="Arial"/>
              <w:color w:val="FFFFFF"/>
              <w:kern w:val="0"/>
              <w:sz w:val="16"/>
              <w:szCs w:val="16"/>
            </w:rPr>
            <w:t>1</w:t>
          </w:r>
          <w:r>
            <w:rPr>
              <w:rFonts w:ascii="Arial" w:hAnsi="Arial" w:cs="Arial"/>
              <w:color w:val="FFFFFF"/>
              <w:kern w:val="0"/>
              <w:sz w:val="16"/>
              <w:szCs w:val="16"/>
            </w:rPr>
            <w:fldChar w:fldCharType="end"/>
          </w:r>
        </w:p>
      </w:tc>
    </w:tr>
  </w:tbl>
  <w:p w14:paraId="7649D90A" w14:textId="77777777" w:rsidR="001A1C88" w:rsidRDefault="001A1C88">
    <w:pPr>
      <w:widowControl w:val="0"/>
      <w:tabs>
        <w:tab w:val="center" w:pos="4644"/>
        <w:tab w:val="right" w:pos="9180"/>
      </w:tabs>
      <w:autoSpaceDE w:val="0"/>
      <w:autoSpaceDN w:val="0"/>
      <w:adjustRightInd w:val="0"/>
      <w:spacing w:after="0" w:line="240" w:lineRule="auto"/>
      <w:ind w:left="117" w:right="111"/>
      <w:rPr>
        <w:rFonts w:ascii="Arial" w:hAnsi="Arial" w:cs="Arial"/>
        <w:color w:val="000000"/>
        <w:kern w:val="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E1A53" w14:textId="77777777" w:rsidR="009931E7" w:rsidRDefault="009931E7">
      <w:pPr>
        <w:spacing w:after="0" w:line="240" w:lineRule="auto"/>
      </w:pPr>
      <w:r>
        <w:separator/>
      </w:r>
    </w:p>
  </w:footnote>
  <w:footnote w:type="continuationSeparator" w:id="0">
    <w:p w14:paraId="56951FB0" w14:textId="77777777" w:rsidR="009931E7" w:rsidRDefault="009931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2D2D5" w14:textId="77777777" w:rsidR="001A1C88" w:rsidRDefault="001A1C88">
    <w:pPr>
      <w:widowControl w:val="0"/>
      <w:autoSpaceDE w:val="0"/>
      <w:autoSpaceDN w:val="0"/>
      <w:adjustRightInd w:val="0"/>
      <w:spacing w:after="0" w:line="240" w:lineRule="auto"/>
      <w:rPr>
        <w:rFonts w:ascii="Arial" w:hAnsi="Arial" w:cs="Arial"/>
        <w:kern w:val="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62E0"/>
    <w:multiLevelType w:val="multilevel"/>
    <w:tmpl w:val="FFFFFFFF"/>
    <w:lvl w:ilvl="0">
      <w:start w:val="1"/>
      <w:numFmt w:val="bullet"/>
      <w:lvlText w:val="■"/>
      <w:lvlJc w:val="left"/>
      <w:pPr>
        <w:tabs>
          <w:tab w:val="num" w:pos="108"/>
        </w:tabs>
        <w:ind w:left="468" w:hanging="360"/>
      </w:pPr>
      <w:rPr>
        <w:rFonts w:ascii="Century Gothic" w:hAnsi="Century Gothic" w:cs="Century Gothic"/>
        <w:color w:val="FF9900"/>
        <w:sz w:val="24"/>
        <w:szCs w:val="24"/>
      </w:rPr>
    </w:lvl>
    <w:lvl w:ilvl="1">
      <w:start w:val="1"/>
      <w:numFmt w:val="bullet"/>
      <w:lvlText w:val="o"/>
      <w:lvlJc w:val="left"/>
      <w:pPr>
        <w:tabs>
          <w:tab w:val="num" w:pos="108"/>
        </w:tabs>
        <w:ind w:left="1188" w:hanging="360"/>
      </w:pPr>
      <w:rPr>
        <w:rFonts w:ascii="Courier New" w:hAnsi="Courier New" w:cs="Courier New"/>
        <w:color w:val="000000"/>
        <w:sz w:val="24"/>
        <w:szCs w:val="24"/>
      </w:rPr>
    </w:lvl>
    <w:lvl w:ilvl="2">
      <w:start w:val="1"/>
      <w:numFmt w:val="bullet"/>
      <w:lvlText w:val=""/>
      <w:lvlJc w:val="left"/>
      <w:pPr>
        <w:tabs>
          <w:tab w:val="num" w:pos="108"/>
        </w:tabs>
        <w:ind w:left="1908" w:hanging="360"/>
      </w:pPr>
      <w:rPr>
        <w:rFonts w:ascii="Arial" w:hAnsi="Arial" w:cs="Arial"/>
        <w:color w:val="000000"/>
        <w:sz w:val="24"/>
        <w:szCs w:val="24"/>
      </w:rPr>
    </w:lvl>
    <w:lvl w:ilvl="3">
      <w:start w:val="1"/>
      <w:numFmt w:val="bullet"/>
      <w:lvlText w:val=""/>
      <w:lvlJc w:val="left"/>
      <w:pPr>
        <w:tabs>
          <w:tab w:val="num" w:pos="108"/>
        </w:tabs>
        <w:ind w:left="2628" w:hanging="360"/>
      </w:pPr>
      <w:rPr>
        <w:rFonts w:ascii="Arial" w:hAnsi="Arial" w:cs="Arial"/>
        <w:color w:val="000000"/>
        <w:sz w:val="24"/>
        <w:szCs w:val="24"/>
      </w:rPr>
    </w:lvl>
    <w:lvl w:ilvl="4">
      <w:start w:val="1"/>
      <w:numFmt w:val="bullet"/>
      <w:lvlText w:val="o"/>
      <w:lvlJc w:val="left"/>
      <w:pPr>
        <w:tabs>
          <w:tab w:val="num" w:pos="108"/>
        </w:tabs>
        <w:ind w:left="3348" w:hanging="360"/>
      </w:pPr>
      <w:rPr>
        <w:rFonts w:ascii="Courier New" w:hAnsi="Courier New" w:cs="Courier New"/>
        <w:color w:val="000000"/>
        <w:sz w:val="24"/>
        <w:szCs w:val="24"/>
      </w:rPr>
    </w:lvl>
    <w:lvl w:ilvl="5">
      <w:start w:val="1"/>
      <w:numFmt w:val="bullet"/>
      <w:lvlText w:val=""/>
      <w:lvlJc w:val="left"/>
      <w:pPr>
        <w:tabs>
          <w:tab w:val="num" w:pos="108"/>
        </w:tabs>
        <w:ind w:left="4068" w:hanging="360"/>
      </w:pPr>
      <w:rPr>
        <w:rFonts w:ascii="Arial" w:hAnsi="Arial" w:cs="Arial"/>
        <w:color w:val="000000"/>
        <w:sz w:val="24"/>
        <w:szCs w:val="24"/>
      </w:rPr>
    </w:lvl>
    <w:lvl w:ilvl="6">
      <w:start w:val="1"/>
      <w:numFmt w:val="bullet"/>
      <w:lvlText w:val=""/>
      <w:lvlJc w:val="left"/>
      <w:pPr>
        <w:tabs>
          <w:tab w:val="num" w:pos="108"/>
        </w:tabs>
        <w:ind w:left="4788" w:hanging="360"/>
      </w:pPr>
      <w:rPr>
        <w:rFonts w:ascii="Arial" w:hAnsi="Arial" w:cs="Arial"/>
        <w:color w:val="000000"/>
        <w:sz w:val="24"/>
        <w:szCs w:val="24"/>
      </w:rPr>
    </w:lvl>
    <w:lvl w:ilvl="7">
      <w:start w:val="1"/>
      <w:numFmt w:val="bullet"/>
      <w:lvlText w:val="o"/>
      <w:lvlJc w:val="left"/>
      <w:pPr>
        <w:tabs>
          <w:tab w:val="num" w:pos="108"/>
        </w:tabs>
        <w:ind w:left="5508" w:hanging="360"/>
      </w:pPr>
      <w:rPr>
        <w:rFonts w:ascii="Courier New" w:hAnsi="Courier New" w:cs="Courier New"/>
        <w:color w:val="000000"/>
        <w:sz w:val="24"/>
        <w:szCs w:val="24"/>
      </w:rPr>
    </w:lvl>
    <w:lvl w:ilvl="8">
      <w:start w:val="1"/>
      <w:numFmt w:val="bullet"/>
      <w:lvlText w:val=""/>
      <w:lvlJc w:val="left"/>
      <w:pPr>
        <w:tabs>
          <w:tab w:val="num" w:pos="108"/>
        </w:tabs>
        <w:ind w:left="6228" w:hanging="360"/>
      </w:pPr>
      <w:rPr>
        <w:rFonts w:ascii="Arial" w:hAnsi="Arial" w:cs="Arial"/>
        <w:color w:val="000000"/>
        <w:sz w:val="24"/>
        <w:szCs w:val="24"/>
      </w:rPr>
    </w:lvl>
  </w:abstractNum>
  <w:abstractNum w:abstractNumId="1" w15:restartNumberingAfterBreak="0">
    <w:nsid w:val="0179216F"/>
    <w:multiLevelType w:val="multilevel"/>
    <w:tmpl w:val="FFFFFFFF"/>
    <w:lvl w:ilvl="0">
      <w:start w:val="8"/>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2" w15:restartNumberingAfterBreak="0">
    <w:nsid w:val="02095088"/>
    <w:multiLevelType w:val="multilevel"/>
    <w:tmpl w:val="FFFFFFFF"/>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3" w15:restartNumberingAfterBreak="0">
    <w:nsid w:val="03E63146"/>
    <w:multiLevelType w:val="multilevel"/>
    <w:tmpl w:val="FFFFFFF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4" w15:restartNumberingAfterBreak="0">
    <w:nsid w:val="08CC1A76"/>
    <w:multiLevelType w:val="hybridMultilevel"/>
    <w:tmpl w:val="79BA7406"/>
    <w:lvl w:ilvl="0" w:tplc="3C88ACB8">
      <w:start w:val="5"/>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 w15:restartNumberingAfterBreak="0">
    <w:nsid w:val="0E2E2E47"/>
    <w:multiLevelType w:val="multilevel"/>
    <w:tmpl w:val="FFFFFFFF"/>
    <w:lvl w:ilvl="0">
      <w:start w:val="1"/>
      <w:numFmt w:val="decimal"/>
      <w:lvlText w:val="%1."/>
      <w:lvlJc w:val="left"/>
      <w:pPr>
        <w:tabs>
          <w:tab w:val="num" w:pos="108"/>
        </w:tabs>
        <w:ind w:left="825" w:hanging="360"/>
      </w:pPr>
      <w:rPr>
        <w:rFonts w:ascii="Arial" w:hAnsi="Arial" w:cs="Arial"/>
        <w:color w:val="595959"/>
        <w:sz w:val="20"/>
        <w:szCs w:val="20"/>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387D477A"/>
    <w:multiLevelType w:val="multilevel"/>
    <w:tmpl w:val="FFFFFFFF"/>
    <w:lvl w:ilvl="0">
      <w:start w:val="1"/>
      <w:numFmt w:val="bullet"/>
      <w:lvlText w:val="o"/>
      <w:lvlJc w:val="left"/>
      <w:pPr>
        <w:tabs>
          <w:tab w:val="num" w:pos="828"/>
        </w:tabs>
        <w:ind w:left="828" w:hanging="360"/>
      </w:pPr>
      <w:rPr>
        <w:rFonts w:ascii="Courier New" w:hAnsi="Courier New" w:cs="Courier New"/>
        <w:color w:val="000000"/>
        <w:sz w:val="20"/>
        <w:szCs w:val="20"/>
      </w:rPr>
    </w:lvl>
    <w:lvl w:ilvl="1">
      <w:start w:val="1"/>
      <w:numFmt w:val="bullet"/>
      <w:lvlText w:val=""/>
      <w:lvlJc w:val="left"/>
      <w:pPr>
        <w:tabs>
          <w:tab w:val="num" w:pos="1548"/>
        </w:tabs>
        <w:ind w:left="1548" w:hanging="360"/>
      </w:pPr>
      <w:rPr>
        <w:rFonts w:ascii="Arial" w:hAnsi="Arial" w:cs="Arial"/>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abstractNum w:abstractNumId="7" w15:restartNumberingAfterBreak="0">
    <w:nsid w:val="38F140A9"/>
    <w:multiLevelType w:val="multilevel"/>
    <w:tmpl w:val="FFFFFFFF"/>
    <w:lvl w:ilvl="0">
      <w:start w:val="1"/>
      <w:numFmt w:val="bullet"/>
      <w:lvlText w:val="o"/>
      <w:lvlJc w:val="left"/>
      <w:pPr>
        <w:tabs>
          <w:tab w:val="num" w:pos="108"/>
        </w:tabs>
        <w:ind w:left="828" w:hanging="360"/>
      </w:pPr>
      <w:rPr>
        <w:rFonts w:ascii="Courier New" w:hAnsi="Courier New" w:cs="Courier New"/>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8" w15:restartNumberingAfterBreak="0">
    <w:nsid w:val="51404692"/>
    <w:multiLevelType w:val="hybridMultilevel"/>
    <w:tmpl w:val="37BA4CE0"/>
    <w:lvl w:ilvl="0" w:tplc="36861F68">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F087DDF"/>
    <w:multiLevelType w:val="hybridMultilevel"/>
    <w:tmpl w:val="AB18368E"/>
    <w:lvl w:ilvl="0" w:tplc="5818F4D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F382FC1"/>
    <w:multiLevelType w:val="hybridMultilevel"/>
    <w:tmpl w:val="756634AC"/>
    <w:lvl w:ilvl="0" w:tplc="6206EAFC">
      <w:start w:val="5"/>
      <w:numFmt w:val="decimal"/>
      <w:lvlText w:val="%1"/>
      <w:lvlJc w:val="left"/>
      <w:pPr>
        <w:ind w:left="1364" w:hanging="360"/>
      </w:pPr>
      <w:rPr>
        <w:rFonts w:hint="default"/>
      </w:rPr>
    </w:lvl>
    <w:lvl w:ilvl="1" w:tplc="040C0019" w:tentative="1">
      <w:start w:val="1"/>
      <w:numFmt w:val="lowerLetter"/>
      <w:lvlText w:val="%2."/>
      <w:lvlJc w:val="left"/>
      <w:pPr>
        <w:ind w:left="2084" w:hanging="360"/>
      </w:pPr>
    </w:lvl>
    <w:lvl w:ilvl="2" w:tplc="040C001B" w:tentative="1">
      <w:start w:val="1"/>
      <w:numFmt w:val="lowerRoman"/>
      <w:lvlText w:val="%3."/>
      <w:lvlJc w:val="right"/>
      <w:pPr>
        <w:ind w:left="2804" w:hanging="180"/>
      </w:pPr>
    </w:lvl>
    <w:lvl w:ilvl="3" w:tplc="040C000F" w:tentative="1">
      <w:start w:val="1"/>
      <w:numFmt w:val="decimal"/>
      <w:lvlText w:val="%4."/>
      <w:lvlJc w:val="left"/>
      <w:pPr>
        <w:ind w:left="3524" w:hanging="360"/>
      </w:pPr>
    </w:lvl>
    <w:lvl w:ilvl="4" w:tplc="040C0019" w:tentative="1">
      <w:start w:val="1"/>
      <w:numFmt w:val="lowerLetter"/>
      <w:lvlText w:val="%5."/>
      <w:lvlJc w:val="left"/>
      <w:pPr>
        <w:ind w:left="4244" w:hanging="360"/>
      </w:pPr>
    </w:lvl>
    <w:lvl w:ilvl="5" w:tplc="040C001B" w:tentative="1">
      <w:start w:val="1"/>
      <w:numFmt w:val="lowerRoman"/>
      <w:lvlText w:val="%6."/>
      <w:lvlJc w:val="right"/>
      <w:pPr>
        <w:ind w:left="4964" w:hanging="180"/>
      </w:pPr>
    </w:lvl>
    <w:lvl w:ilvl="6" w:tplc="040C000F" w:tentative="1">
      <w:start w:val="1"/>
      <w:numFmt w:val="decimal"/>
      <w:lvlText w:val="%7."/>
      <w:lvlJc w:val="left"/>
      <w:pPr>
        <w:ind w:left="5684" w:hanging="360"/>
      </w:pPr>
    </w:lvl>
    <w:lvl w:ilvl="7" w:tplc="040C0019" w:tentative="1">
      <w:start w:val="1"/>
      <w:numFmt w:val="lowerLetter"/>
      <w:lvlText w:val="%8."/>
      <w:lvlJc w:val="left"/>
      <w:pPr>
        <w:ind w:left="6404" w:hanging="360"/>
      </w:pPr>
    </w:lvl>
    <w:lvl w:ilvl="8" w:tplc="040C001B" w:tentative="1">
      <w:start w:val="1"/>
      <w:numFmt w:val="lowerRoman"/>
      <w:lvlText w:val="%9."/>
      <w:lvlJc w:val="right"/>
      <w:pPr>
        <w:ind w:left="7124" w:hanging="180"/>
      </w:pPr>
    </w:lvl>
  </w:abstractNum>
  <w:abstractNum w:abstractNumId="11" w15:restartNumberingAfterBreak="0">
    <w:nsid w:val="669B1398"/>
    <w:multiLevelType w:val="multilevel"/>
    <w:tmpl w:val="FFFFFFFF"/>
    <w:lvl w:ilvl="0">
      <w:start w:val="1"/>
      <w:numFmt w:val="bullet"/>
      <w:lvlText w:val="■"/>
      <w:lvlJc w:val="left"/>
      <w:pPr>
        <w:tabs>
          <w:tab w:val="num" w:pos="108"/>
        </w:tabs>
        <w:ind w:left="828" w:hanging="360"/>
      </w:pPr>
      <w:rPr>
        <w:rFonts w:ascii="Arial" w:hAnsi="Arial" w:cs="Arial"/>
        <w:color w:val="FF99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2" w15:restartNumberingAfterBreak="0">
    <w:nsid w:val="6C666123"/>
    <w:multiLevelType w:val="multilevel"/>
    <w:tmpl w:val="FFFFFFFF"/>
    <w:lvl w:ilvl="0">
      <w:start w:val="1"/>
      <w:numFmt w:val="decimal"/>
      <w:lvlText w:val="%1."/>
      <w:lvlJc w:val="left"/>
      <w:pPr>
        <w:tabs>
          <w:tab w:val="num" w:pos="108"/>
        </w:tabs>
        <w:ind w:left="465" w:hanging="357"/>
      </w:pPr>
      <w:rPr>
        <w:rFonts w:ascii="Arial" w:hAnsi="Arial" w:cs="Arial"/>
        <w:b/>
        <w:bCs/>
        <w:color w:val="595959"/>
        <w:sz w:val="26"/>
        <w:szCs w:val="26"/>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3" w15:restartNumberingAfterBreak="0">
    <w:nsid w:val="6C9C5B9C"/>
    <w:multiLevelType w:val="hybridMultilevel"/>
    <w:tmpl w:val="F4725A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A13773"/>
    <w:multiLevelType w:val="multilevel"/>
    <w:tmpl w:val="FFFFFFFF"/>
    <w:lvl w:ilvl="0">
      <w:start w:val="1"/>
      <w:numFmt w:val="decimal"/>
      <w:lvlText w:val="%1."/>
      <w:lvlJc w:val="left"/>
      <w:pPr>
        <w:tabs>
          <w:tab w:val="num" w:pos="108"/>
        </w:tabs>
        <w:ind w:left="468" w:hanging="360"/>
      </w:pPr>
      <w:rPr>
        <w:rFonts w:ascii="Arial" w:hAnsi="Arial" w:cs="Arial"/>
        <w:color w:val="000000"/>
        <w:sz w:val="24"/>
        <w:szCs w:val="24"/>
      </w:rPr>
    </w:lvl>
    <w:lvl w:ilvl="1">
      <w:start w:val="1"/>
      <w:numFmt w:val="decimal"/>
      <w:lvlText w:val="%1.%2."/>
      <w:lvlJc w:val="left"/>
      <w:pPr>
        <w:tabs>
          <w:tab w:val="num" w:pos="108"/>
        </w:tabs>
        <w:ind w:left="900" w:hanging="432"/>
      </w:pPr>
      <w:rPr>
        <w:rFonts w:ascii="Arial" w:hAnsi="Arial" w:cs="Arial"/>
        <w:color w:val="000000"/>
        <w:sz w:val="24"/>
        <w:szCs w:val="24"/>
      </w:rPr>
    </w:lvl>
    <w:lvl w:ilvl="2">
      <w:start w:val="1"/>
      <w:numFmt w:val="decimal"/>
      <w:lvlText w:val="%1.%2.%3."/>
      <w:lvlJc w:val="left"/>
      <w:pPr>
        <w:tabs>
          <w:tab w:val="num" w:pos="108"/>
        </w:tabs>
        <w:ind w:left="1332" w:hanging="504"/>
      </w:pPr>
      <w:rPr>
        <w:rFonts w:ascii="Arial" w:hAnsi="Arial" w:cs="Arial"/>
        <w:color w:val="000000"/>
        <w:sz w:val="24"/>
        <w:szCs w:val="24"/>
      </w:rPr>
    </w:lvl>
    <w:lvl w:ilvl="3">
      <w:start w:val="1"/>
      <w:numFmt w:val="decimal"/>
      <w:lvlText w:val="%1.%2.%3.%4."/>
      <w:lvlJc w:val="left"/>
      <w:pPr>
        <w:tabs>
          <w:tab w:val="num" w:pos="108"/>
        </w:tabs>
        <w:ind w:left="1836" w:hanging="648"/>
      </w:pPr>
      <w:rPr>
        <w:rFonts w:ascii="Arial" w:hAnsi="Arial" w:cs="Arial"/>
        <w:color w:val="000000"/>
        <w:sz w:val="24"/>
        <w:szCs w:val="24"/>
      </w:rPr>
    </w:lvl>
    <w:lvl w:ilvl="4">
      <w:start w:val="1"/>
      <w:numFmt w:val="decimal"/>
      <w:lvlText w:val="%1.%2.%3.%4.%5."/>
      <w:lvlJc w:val="left"/>
      <w:pPr>
        <w:tabs>
          <w:tab w:val="num" w:pos="108"/>
        </w:tabs>
        <w:ind w:left="2340" w:hanging="792"/>
      </w:pPr>
      <w:rPr>
        <w:rFonts w:ascii="Arial" w:hAnsi="Arial" w:cs="Arial"/>
        <w:color w:val="000000"/>
        <w:sz w:val="24"/>
        <w:szCs w:val="24"/>
      </w:rPr>
    </w:lvl>
    <w:lvl w:ilvl="5">
      <w:start w:val="1"/>
      <w:numFmt w:val="decimal"/>
      <w:lvlText w:val="%1.%2.%3.%4.%5.%6."/>
      <w:lvlJc w:val="left"/>
      <w:pPr>
        <w:tabs>
          <w:tab w:val="num" w:pos="108"/>
        </w:tabs>
        <w:ind w:left="2844" w:hanging="936"/>
      </w:pPr>
      <w:rPr>
        <w:rFonts w:ascii="Arial" w:hAnsi="Arial" w:cs="Arial"/>
        <w:color w:val="000000"/>
        <w:sz w:val="24"/>
        <w:szCs w:val="24"/>
      </w:rPr>
    </w:lvl>
    <w:lvl w:ilvl="6">
      <w:start w:val="1"/>
      <w:numFmt w:val="decimal"/>
      <w:lvlText w:val="%1.%2.%3.%4.%5.%6.%7."/>
      <w:lvlJc w:val="left"/>
      <w:pPr>
        <w:tabs>
          <w:tab w:val="num" w:pos="108"/>
        </w:tabs>
        <w:ind w:left="3348" w:hanging="1080"/>
      </w:pPr>
      <w:rPr>
        <w:rFonts w:ascii="Arial" w:hAnsi="Arial" w:cs="Arial"/>
        <w:color w:val="000000"/>
        <w:sz w:val="24"/>
        <w:szCs w:val="24"/>
      </w:rPr>
    </w:lvl>
    <w:lvl w:ilvl="7">
      <w:start w:val="1"/>
      <w:numFmt w:val="decimal"/>
      <w:lvlText w:val="%1.%2.%3.%4.%5.%6.%7.%8."/>
      <w:lvlJc w:val="left"/>
      <w:pPr>
        <w:tabs>
          <w:tab w:val="num" w:pos="108"/>
        </w:tabs>
        <w:ind w:left="3851" w:hanging="1224"/>
      </w:pPr>
      <w:rPr>
        <w:rFonts w:ascii="Arial" w:hAnsi="Arial" w:cs="Arial"/>
        <w:color w:val="000000"/>
        <w:sz w:val="24"/>
        <w:szCs w:val="24"/>
      </w:rPr>
    </w:lvl>
    <w:lvl w:ilvl="8">
      <w:start w:val="1"/>
      <w:numFmt w:val="decimal"/>
      <w:lvlText w:val="%1.%2.%3.%4.%5.%6.%7.%8.%9."/>
      <w:lvlJc w:val="left"/>
      <w:pPr>
        <w:tabs>
          <w:tab w:val="num" w:pos="108"/>
        </w:tabs>
        <w:ind w:left="4428" w:hanging="1440"/>
      </w:pPr>
      <w:rPr>
        <w:rFonts w:ascii="Arial" w:hAnsi="Arial" w:cs="Arial"/>
        <w:color w:val="000000"/>
        <w:sz w:val="24"/>
        <w:szCs w:val="24"/>
      </w:rPr>
    </w:lvl>
  </w:abstractNum>
  <w:abstractNum w:abstractNumId="15" w15:restartNumberingAfterBreak="0">
    <w:nsid w:val="766669DD"/>
    <w:multiLevelType w:val="hybridMultilevel"/>
    <w:tmpl w:val="2FF2D8C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F138F5"/>
    <w:multiLevelType w:val="hybridMultilevel"/>
    <w:tmpl w:val="4998B4D6"/>
    <w:lvl w:ilvl="0" w:tplc="387A1F12">
      <w:start w:val="5"/>
      <w:numFmt w:val="decimal"/>
      <w:lvlText w:val="%1"/>
      <w:lvlJc w:val="left"/>
      <w:pPr>
        <w:ind w:left="1004" w:hanging="360"/>
      </w:pPr>
      <w:rPr>
        <w:rFonts w:cs="Times New Roman" w:hint="default"/>
      </w:rPr>
    </w:lvl>
    <w:lvl w:ilvl="1" w:tplc="040C0019" w:tentative="1">
      <w:start w:val="1"/>
      <w:numFmt w:val="lowerLetter"/>
      <w:lvlText w:val="%2."/>
      <w:lvlJc w:val="left"/>
      <w:pPr>
        <w:ind w:left="1724" w:hanging="360"/>
      </w:pPr>
      <w:rPr>
        <w:rFonts w:cs="Times New Roman"/>
      </w:rPr>
    </w:lvl>
    <w:lvl w:ilvl="2" w:tplc="040C001B" w:tentative="1">
      <w:start w:val="1"/>
      <w:numFmt w:val="lowerRoman"/>
      <w:lvlText w:val="%3."/>
      <w:lvlJc w:val="right"/>
      <w:pPr>
        <w:ind w:left="2444" w:hanging="180"/>
      </w:pPr>
      <w:rPr>
        <w:rFonts w:cs="Times New Roman"/>
      </w:rPr>
    </w:lvl>
    <w:lvl w:ilvl="3" w:tplc="040C000F" w:tentative="1">
      <w:start w:val="1"/>
      <w:numFmt w:val="decimal"/>
      <w:lvlText w:val="%4."/>
      <w:lvlJc w:val="left"/>
      <w:pPr>
        <w:ind w:left="3164" w:hanging="360"/>
      </w:pPr>
      <w:rPr>
        <w:rFonts w:cs="Times New Roman"/>
      </w:rPr>
    </w:lvl>
    <w:lvl w:ilvl="4" w:tplc="040C0019" w:tentative="1">
      <w:start w:val="1"/>
      <w:numFmt w:val="lowerLetter"/>
      <w:lvlText w:val="%5."/>
      <w:lvlJc w:val="left"/>
      <w:pPr>
        <w:ind w:left="3884" w:hanging="360"/>
      </w:pPr>
      <w:rPr>
        <w:rFonts w:cs="Times New Roman"/>
      </w:rPr>
    </w:lvl>
    <w:lvl w:ilvl="5" w:tplc="040C001B" w:tentative="1">
      <w:start w:val="1"/>
      <w:numFmt w:val="lowerRoman"/>
      <w:lvlText w:val="%6."/>
      <w:lvlJc w:val="right"/>
      <w:pPr>
        <w:ind w:left="4604" w:hanging="180"/>
      </w:pPr>
      <w:rPr>
        <w:rFonts w:cs="Times New Roman"/>
      </w:rPr>
    </w:lvl>
    <w:lvl w:ilvl="6" w:tplc="040C000F" w:tentative="1">
      <w:start w:val="1"/>
      <w:numFmt w:val="decimal"/>
      <w:lvlText w:val="%7."/>
      <w:lvlJc w:val="left"/>
      <w:pPr>
        <w:ind w:left="5324" w:hanging="360"/>
      </w:pPr>
      <w:rPr>
        <w:rFonts w:cs="Times New Roman"/>
      </w:rPr>
    </w:lvl>
    <w:lvl w:ilvl="7" w:tplc="040C0019" w:tentative="1">
      <w:start w:val="1"/>
      <w:numFmt w:val="lowerLetter"/>
      <w:lvlText w:val="%8."/>
      <w:lvlJc w:val="left"/>
      <w:pPr>
        <w:ind w:left="6044" w:hanging="360"/>
      </w:pPr>
      <w:rPr>
        <w:rFonts w:cs="Times New Roman"/>
      </w:rPr>
    </w:lvl>
    <w:lvl w:ilvl="8" w:tplc="040C001B" w:tentative="1">
      <w:start w:val="1"/>
      <w:numFmt w:val="lowerRoman"/>
      <w:lvlText w:val="%9."/>
      <w:lvlJc w:val="right"/>
      <w:pPr>
        <w:ind w:left="6764" w:hanging="180"/>
      </w:pPr>
      <w:rPr>
        <w:rFonts w:cs="Times New Roman"/>
      </w:rPr>
    </w:lvl>
  </w:abstractNum>
  <w:abstractNum w:abstractNumId="17" w15:restartNumberingAfterBreak="0">
    <w:nsid w:val="7EFF57A6"/>
    <w:multiLevelType w:val="hybridMultilevel"/>
    <w:tmpl w:val="8F08B8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64540923">
    <w:abstractNumId w:val="3"/>
  </w:num>
  <w:num w:numId="2" w16cid:durableId="1262638901">
    <w:abstractNumId w:val="7"/>
  </w:num>
  <w:num w:numId="3" w16cid:durableId="1726298121">
    <w:abstractNumId w:val="6"/>
  </w:num>
  <w:num w:numId="4" w16cid:durableId="1991444471">
    <w:abstractNumId w:val="1"/>
  </w:num>
  <w:num w:numId="5" w16cid:durableId="762268100">
    <w:abstractNumId w:val="11"/>
  </w:num>
  <w:num w:numId="6" w16cid:durableId="949622981">
    <w:abstractNumId w:val="14"/>
  </w:num>
  <w:num w:numId="7" w16cid:durableId="1632130255">
    <w:abstractNumId w:val="2"/>
  </w:num>
  <w:num w:numId="8" w16cid:durableId="1623999887">
    <w:abstractNumId w:val="12"/>
  </w:num>
  <w:num w:numId="9" w16cid:durableId="1335840285">
    <w:abstractNumId w:val="5"/>
  </w:num>
  <w:num w:numId="10" w16cid:durableId="1802111668">
    <w:abstractNumId w:val="0"/>
  </w:num>
  <w:num w:numId="11" w16cid:durableId="141771216">
    <w:abstractNumId w:val="16"/>
  </w:num>
  <w:num w:numId="12" w16cid:durableId="2083138253">
    <w:abstractNumId w:val="10"/>
  </w:num>
  <w:num w:numId="13" w16cid:durableId="966396706">
    <w:abstractNumId w:val="4"/>
  </w:num>
  <w:num w:numId="14" w16cid:durableId="1472988485">
    <w:abstractNumId w:val="17"/>
  </w:num>
  <w:num w:numId="15" w16cid:durableId="1800100544">
    <w:abstractNumId w:val="15"/>
  </w:num>
  <w:num w:numId="16" w16cid:durableId="576481484">
    <w:abstractNumId w:val="13"/>
  </w:num>
  <w:num w:numId="17" w16cid:durableId="1892688925">
    <w:abstractNumId w:val="9"/>
  </w:num>
  <w:num w:numId="18" w16cid:durableId="498694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clean"/>
  <w:doNotTrackMoves/>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2"/>
  </w:hdrShapeDefaults>
  <w:footnotePr>
    <w:footnote w:id="-1"/>
    <w:footnote w:id="0"/>
  </w:footnotePr>
  <w:endnotePr>
    <w:endnote w:id="-1"/>
    <w:endnote w:id="0"/>
  </w:endnotePr>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12FD"/>
    <w:rsid w:val="000005DC"/>
    <w:rsid w:val="00007828"/>
    <w:rsid w:val="0002550F"/>
    <w:rsid w:val="0002568C"/>
    <w:rsid w:val="00036538"/>
    <w:rsid w:val="00041207"/>
    <w:rsid w:val="00043C65"/>
    <w:rsid w:val="000527B6"/>
    <w:rsid w:val="00052AF9"/>
    <w:rsid w:val="000775A3"/>
    <w:rsid w:val="00087FDE"/>
    <w:rsid w:val="000B6DC0"/>
    <w:rsid w:val="000B78E7"/>
    <w:rsid w:val="000C49B8"/>
    <w:rsid w:val="000D1E94"/>
    <w:rsid w:val="000D43B7"/>
    <w:rsid w:val="000E7B44"/>
    <w:rsid w:val="00101932"/>
    <w:rsid w:val="00120469"/>
    <w:rsid w:val="00126BF7"/>
    <w:rsid w:val="00126D0C"/>
    <w:rsid w:val="00134BD4"/>
    <w:rsid w:val="00137DF6"/>
    <w:rsid w:val="001A1C88"/>
    <w:rsid w:val="001E5BDE"/>
    <w:rsid w:val="001F09B9"/>
    <w:rsid w:val="001F6A4E"/>
    <w:rsid w:val="0020243B"/>
    <w:rsid w:val="002064EB"/>
    <w:rsid w:val="00211577"/>
    <w:rsid w:val="0021555A"/>
    <w:rsid w:val="00240A4B"/>
    <w:rsid w:val="0027634B"/>
    <w:rsid w:val="00277734"/>
    <w:rsid w:val="00290D77"/>
    <w:rsid w:val="0029531E"/>
    <w:rsid w:val="002954E5"/>
    <w:rsid w:val="00296934"/>
    <w:rsid w:val="002A4CD7"/>
    <w:rsid w:val="002B6A5C"/>
    <w:rsid w:val="002C2706"/>
    <w:rsid w:val="002C39CB"/>
    <w:rsid w:val="002E3F31"/>
    <w:rsid w:val="0031003C"/>
    <w:rsid w:val="00313338"/>
    <w:rsid w:val="0031567B"/>
    <w:rsid w:val="0031737F"/>
    <w:rsid w:val="00336DCA"/>
    <w:rsid w:val="003403BF"/>
    <w:rsid w:val="00342E0E"/>
    <w:rsid w:val="003727BC"/>
    <w:rsid w:val="00372C45"/>
    <w:rsid w:val="00375F9D"/>
    <w:rsid w:val="0038412B"/>
    <w:rsid w:val="003915E0"/>
    <w:rsid w:val="003A2387"/>
    <w:rsid w:val="003A45C5"/>
    <w:rsid w:val="003B6227"/>
    <w:rsid w:val="003C4A18"/>
    <w:rsid w:val="00404E00"/>
    <w:rsid w:val="00416947"/>
    <w:rsid w:val="0043119C"/>
    <w:rsid w:val="0043251B"/>
    <w:rsid w:val="004739CB"/>
    <w:rsid w:val="0047437C"/>
    <w:rsid w:val="00482E11"/>
    <w:rsid w:val="00491B85"/>
    <w:rsid w:val="004A2334"/>
    <w:rsid w:val="004A3ABB"/>
    <w:rsid w:val="004B0763"/>
    <w:rsid w:val="004B2D6F"/>
    <w:rsid w:val="004B7C79"/>
    <w:rsid w:val="004C014A"/>
    <w:rsid w:val="004E7076"/>
    <w:rsid w:val="00501FDF"/>
    <w:rsid w:val="00555B0B"/>
    <w:rsid w:val="0055716C"/>
    <w:rsid w:val="00571200"/>
    <w:rsid w:val="00574333"/>
    <w:rsid w:val="005B0608"/>
    <w:rsid w:val="005B1BDE"/>
    <w:rsid w:val="005C073A"/>
    <w:rsid w:val="005C7272"/>
    <w:rsid w:val="005D4F9C"/>
    <w:rsid w:val="005E205E"/>
    <w:rsid w:val="005F64BE"/>
    <w:rsid w:val="00623525"/>
    <w:rsid w:val="00623B3A"/>
    <w:rsid w:val="006303C8"/>
    <w:rsid w:val="00630BCB"/>
    <w:rsid w:val="00645C5A"/>
    <w:rsid w:val="006604DB"/>
    <w:rsid w:val="0067513A"/>
    <w:rsid w:val="00687A9A"/>
    <w:rsid w:val="006A0AA7"/>
    <w:rsid w:val="006B5B5F"/>
    <w:rsid w:val="006D3878"/>
    <w:rsid w:val="006D5B11"/>
    <w:rsid w:val="006D6180"/>
    <w:rsid w:val="006E3C3E"/>
    <w:rsid w:val="006F2563"/>
    <w:rsid w:val="00700392"/>
    <w:rsid w:val="0070216F"/>
    <w:rsid w:val="00704FF4"/>
    <w:rsid w:val="00715380"/>
    <w:rsid w:val="007269AE"/>
    <w:rsid w:val="00737037"/>
    <w:rsid w:val="00745055"/>
    <w:rsid w:val="00763AA4"/>
    <w:rsid w:val="00767A5D"/>
    <w:rsid w:val="007845C0"/>
    <w:rsid w:val="00786C81"/>
    <w:rsid w:val="007A043F"/>
    <w:rsid w:val="007E6D2F"/>
    <w:rsid w:val="00804145"/>
    <w:rsid w:val="00865469"/>
    <w:rsid w:val="00870D95"/>
    <w:rsid w:val="008716FB"/>
    <w:rsid w:val="0087480C"/>
    <w:rsid w:val="00891B34"/>
    <w:rsid w:val="0089249B"/>
    <w:rsid w:val="00893E5E"/>
    <w:rsid w:val="008A72F3"/>
    <w:rsid w:val="008B1B27"/>
    <w:rsid w:val="008C3AA0"/>
    <w:rsid w:val="008C3E35"/>
    <w:rsid w:val="008E509A"/>
    <w:rsid w:val="008F0D0E"/>
    <w:rsid w:val="00903C3B"/>
    <w:rsid w:val="00912046"/>
    <w:rsid w:val="00953A3F"/>
    <w:rsid w:val="00982B5E"/>
    <w:rsid w:val="009931E7"/>
    <w:rsid w:val="009938F5"/>
    <w:rsid w:val="009B19F8"/>
    <w:rsid w:val="009E2FAE"/>
    <w:rsid w:val="00A04441"/>
    <w:rsid w:val="00A10E69"/>
    <w:rsid w:val="00A369D0"/>
    <w:rsid w:val="00A37B96"/>
    <w:rsid w:val="00A404F9"/>
    <w:rsid w:val="00A50747"/>
    <w:rsid w:val="00A57905"/>
    <w:rsid w:val="00A715C2"/>
    <w:rsid w:val="00A7299B"/>
    <w:rsid w:val="00A72A28"/>
    <w:rsid w:val="00A870B6"/>
    <w:rsid w:val="00A903A0"/>
    <w:rsid w:val="00AA114E"/>
    <w:rsid w:val="00AA4660"/>
    <w:rsid w:val="00AB35B1"/>
    <w:rsid w:val="00AC5BD7"/>
    <w:rsid w:val="00AC7F22"/>
    <w:rsid w:val="00AF2EEA"/>
    <w:rsid w:val="00AF6E09"/>
    <w:rsid w:val="00B04F26"/>
    <w:rsid w:val="00B12C0A"/>
    <w:rsid w:val="00B167ED"/>
    <w:rsid w:val="00B16C3F"/>
    <w:rsid w:val="00B2203F"/>
    <w:rsid w:val="00B33046"/>
    <w:rsid w:val="00B3336D"/>
    <w:rsid w:val="00B5669D"/>
    <w:rsid w:val="00B6685E"/>
    <w:rsid w:val="00B7712F"/>
    <w:rsid w:val="00B801CA"/>
    <w:rsid w:val="00BA0024"/>
    <w:rsid w:val="00BC66A2"/>
    <w:rsid w:val="00BD3726"/>
    <w:rsid w:val="00BE1D26"/>
    <w:rsid w:val="00BF35EC"/>
    <w:rsid w:val="00BF38D5"/>
    <w:rsid w:val="00BF4BD1"/>
    <w:rsid w:val="00C0020A"/>
    <w:rsid w:val="00C13A16"/>
    <w:rsid w:val="00C219B8"/>
    <w:rsid w:val="00C3166F"/>
    <w:rsid w:val="00C5343D"/>
    <w:rsid w:val="00C5718A"/>
    <w:rsid w:val="00C616BA"/>
    <w:rsid w:val="00C87053"/>
    <w:rsid w:val="00CA0EE8"/>
    <w:rsid w:val="00CA74C2"/>
    <w:rsid w:val="00CD1400"/>
    <w:rsid w:val="00CD43EF"/>
    <w:rsid w:val="00CD66B4"/>
    <w:rsid w:val="00CE4F6C"/>
    <w:rsid w:val="00CF2ED5"/>
    <w:rsid w:val="00D07C46"/>
    <w:rsid w:val="00D37673"/>
    <w:rsid w:val="00D64E53"/>
    <w:rsid w:val="00D6509A"/>
    <w:rsid w:val="00D661EF"/>
    <w:rsid w:val="00D70A03"/>
    <w:rsid w:val="00D76097"/>
    <w:rsid w:val="00D80304"/>
    <w:rsid w:val="00D94958"/>
    <w:rsid w:val="00D96E57"/>
    <w:rsid w:val="00DA760A"/>
    <w:rsid w:val="00DB068E"/>
    <w:rsid w:val="00DB12FD"/>
    <w:rsid w:val="00DF4B03"/>
    <w:rsid w:val="00E04A45"/>
    <w:rsid w:val="00E1302C"/>
    <w:rsid w:val="00E14B9D"/>
    <w:rsid w:val="00E317E7"/>
    <w:rsid w:val="00E442D6"/>
    <w:rsid w:val="00E46B08"/>
    <w:rsid w:val="00E72CC0"/>
    <w:rsid w:val="00E950A8"/>
    <w:rsid w:val="00EA653E"/>
    <w:rsid w:val="00EA6BF5"/>
    <w:rsid w:val="00EC324D"/>
    <w:rsid w:val="00ED43CA"/>
    <w:rsid w:val="00ED63A2"/>
    <w:rsid w:val="00EF4F7B"/>
    <w:rsid w:val="00F131C1"/>
    <w:rsid w:val="00F17450"/>
    <w:rsid w:val="00F24436"/>
    <w:rsid w:val="00F26871"/>
    <w:rsid w:val="00F56F79"/>
    <w:rsid w:val="00F76A27"/>
    <w:rsid w:val="00F7734A"/>
    <w:rsid w:val="00F810D4"/>
    <w:rsid w:val="00F8129E"/>
    <w:rsid w:val="00F9278C"/>
    <w:rsid w:val="00FA51F7"/>
    <w:rsid w:val="00FA54B7"/>
    <w:rsid w:val="00FA55FD"/>
    <w:rsid w:val="00FB758A"/>
    <w:rsid w:val="00FE6B1C"/>
    <w:rsid w:val="00FF652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22571632"/>
  <w14:defaultImageDpi w14:val="0"/>
  <w15:docId w15:val="{E9F081C1-A3B7-4AA0-B2A0-442710493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72CC0"/>
    <w:pPr>
      <w:tabs>
        <w:tab w:val="center" w:pos="4536"/>
        <w:tab w:val="right" w:pos="9072"/>
      </w:tabs>
    </w:pPr>
  </w:style>
  <w:style w:type="character" w:customStyle="1" w:styleId="En-tteCar">
    <w:name w:val="En-tête Car"/>
    <w:basedOn w:val="Policepardfaut"/>
    <w:link w:val="En-tte"/>
    <w:uiPriority w:val="99"/>
    <w:rsid w:val="00E72CC0"/>
  </w:style>
  <w:style w:type="paragraph" w:styleId="Pieddepage">
    <w:name w:val="footer"/>
    <w:basedOn w:val="Normal"/>
    <w:link w:val="PieddepageCar"/>
    <w:uiPriority w:val="99"/>
    <w:unhideWhenUsed/>
    <w:rsid w:val="00E72CC0"/>
    <w:pPr>
      <w:tabs>
        <w:tab w:val="center" w:pos="4536"/>
        <w:tab w:val="right" w:pos="9072"/>
      </w:tabs>
    </w:pPr>
  </w:style>
  <w:style w:type="character" w:customStyle="1" w:styleId="PieddepageCar">
    <w:name w:val="Pied de page Car"/>
    <w:basedOn w:val="Policepardfaut"/>
    <w:link w:val="Pieddepage"/>
    <w:uiPriority w:val="99"/>
    <w:rsid w:val="00E72CC0"/>
  </w:style>
  <w:style w:type="paragraph" w:customStyle="1" w:styleId="RedTxt">
    <w:name w:val="RedTxt"/>
    <w:basedOn w:val="Normal"/>
    <w:uiPriority w:val="99"/>
    <w:rsid w:val="004B0763"/>
    <w:pPr>
      <w:keepLines/>
      <w:widowControl w:val="0"/>
      <w:autoSpaceDE w:val="0"/>
      <w:autoSpaceDN w:val="0"/>
      <w:adjustRightInd w:val="0"/>
      <w:spacing w:after="0" w:line="240" w:lineRule="auto"/>
    </w:pPr>
    <w:rPr>
      <w:rFonts w:ascii="Arial" w:hAnsi="Arial" w:cs="Arial"/>
      <w:kern w:val="0"/>
      <w:sz w:val="18"/>
      <w:szCs w:val="18"/>
    </w:rPr>
  </w:style>
  <w:style w:type="character" w:styleId="Lienhypertexte">
    <w:name w:val="Hyperlink"/>
    <w:uiPriority w:val="99"/>
    <w:unhideWhenUsed/>
    <w:rsid w:val="008C3E35"/>
    <w:rPr>
      <w:color w:val="0563C1"/>
      <w:u w:val="single"/>
    </w:rPr>
  </w:style>
  <w:style w:type="character" w:styleId="Mentionnonrsolue">
    <w:name w:val="Unresolved Mention"/>
    <w:uiPriority w:val="99"/>
    <w:semiHidden/>
    <w:unhideWhenUsed/>
    <w:rsid w:val="00D661EF"/>
    <w:rPr>
      <w:color w:val="605E5C"/>
      <w:shd w:val="clear" w:color="auto" w:fill="E1DFDD"/>
    </w:rPr>
  </w:style>
  <w:style w:type="paragraph" w:styleId="Paragraphedeliste">
    <w:name w:val="List Paragraph"/>
    <w:aliases w:val="puce"/>
    <w:basedOn w:val="Normal"/>
    <w:link w:val="ParagraphedelisteCar"/>
    <w:uiPriority w:val="34"/>
    <w:qFormat/>
    <w:rsid w:val="00623525"/>
    <w:pPr>
      <w:spacing w:after="0" w:line="240" w:lineRule="auto"/>
      <w:ind w:left="720"/>
      <w:contextualSpacing/>
    </w:pPr>
    <w:rPr>
      <w:kern w:val="0"/>
      <w:sz w:val="24"/>
      <w:szCs w:val="24"/>
    </w:rPr>
  </w:style>
  <w:style w:type="paragraph" w:customStyle="1" w:styleId="Normal1">
    <w:name w:val="Normal1"/>
    <w:basedOn w:val="Normal"/>
    <w:rsid w:val="00623525"/>
    <w:pPr>
      <w:keepLines/>
      <w:tabs>
        <w:tab w:val="left" w:pos="284"/>
        <w:tab w:val="left" w:pos="567"/>
        <w:tab w:val="left" w:pos="851"/>
      </w:tabs>
      <w:spacing w:after="0" w:line="240" w:lineRule="auto"/>
      <w:ind w:firstLine="284"/>
      <w:jc w:val="both"/>
    </w:pPr>
    <w:rPr>
      <w:rFonts w:ascii="Times New Roman" w:hAnsi="Times New Roman"/>
      <w:kern w:val="0"/>
      <w:szCs w:val="20"/>
    </w:rPr>
  </w:style>
  <w:style w:type="character" w:customStyle="1" w:styleId="ParagraphedelisteCar">
    <w:name w:val="Paragraphe de liste Car"/>
    <w:aliases w:val="puce Car"/>
    <w:link w:val="Paragraphedeliste"/>
    <w:uiPriority w:val="34"/>
    <w:rsid w:val="00623525"/>
    <w:rPr>
      <w:rFonts w:ascii="Calibri" w:eastAsia="Times New Roman" w:hAnsi="Calibri" w:cs="Times New Roman"/>
      <w:kern w:val="0"/>
      <w:sz w:val="24"/>
      <w:szCs w:val="24"/>
    </w:rPr>
  </w:style>
  <w:style w:type="paragraph" w:customStyle="1" w:styleId="paragraph">
    <w:name w:val="paragraph"/>
    <w:basedOn w:val="Normal"/>
    <w:rsid w:val="00BC66A2"/>
    <w:pPr>
      <w:spacing w:before="100" w:beforeAutospacing="1" w:after="100" w:afterAutospacing="1" w:line="240" w:lineRule="auto"/>
    </w:pPr>
    <w:rPr>
      <w:rFonts w:ascii="Times New Roman" w:hAnsi="Times New Roman"/>
      <w:kern w:val="0"/>
      <w:sz w:val="24"/>
      <w:szCs w:val="24"/>
    </w:rPr>
  </w:style>
  <w:style w:type="character" w:customStyle="1" w:styleId="normaltextrun">
    <w:name w:val="normaltextrun"/>
    <w:basedOn w:val="Policepardfaut"/>
    <w:rsid w:val="00BC66A2"/>
  </w:style>
  <w:style w:type="character" w:customStyle="1" w:styleId="eop">
    <w:name w:val="eop"/>
    <w:basedOn w:val="Policepardfaut"/>
    <w:rsid w:val="00BC66A2"/>
  </w:style>
  <w:style w:type="character" w:styleId="Marquedecommentaire">
    <w:name w:val="annotation reference"/>
    <w:uiPriority w:val="99"/>
    <w:semiHidden/>
    <w:unhideWhenUsed/>
    <w:rsid w:val="00BF4BD1"/>
    <w:rPr>
      <w:sz w:val="16"/>
      <w:szCs w:val="16"/>
    </w:rPr>
  </w:style>
  <w:style w:type="paragraph" w:styleId="Commentaire">
    <w:name w:val="annotation text"/>
    <w:basedOn w:val="Normal"/>
    <w:link w:val="CommentaireCar"/>
    <w:uiPriority w:val="99"/>
    <w:unhideWhenUsed/>
    <w:rsid w:val="00BF4BD1"/>
    <w:rPr>
      <w:sz w:val="20"/>
      <w:szCs w:val="20"/>
    </w:rPr>
  </w:style>
  <w:style w:type="character" w:customStyle="1" w:styleId="CommentaireCar">
    <w:name w:val="Commentaire Car"/>
    <w:link w:val="Commentaire"/>
    <w:uiPriority w:val="99"/>
    <w:rsid w:val="00BF4BD1"/>
    <w:rPr>
      <w:kern w:val="2"/>
    </w:rPr>
  </w:style>
  <w:style w:type="paragraph" w:styleId="Objetducommentaire">
    <w:name w:val="annotation subject"/>
    <w:basedOn w:val="Commentaire"/>
    <w:next w:val="Commentaire"/>
    <w:link w:val="ObjetducommentaireCar"/>
    <w:uiPriority w:val="99"/>
    <w:semiHidden/>
    <w:unhideWhenUsed/>
    <w:rsid w:val="00BF4BD1"/>
    <w:rPr>
      <w:b/>
      <w:bCs/>
    </w:rPr>
  </w:style>
  <w:style w:type="character" w:customStyle="1" w:styleId="ObjetducommentaireCar">
    <w:name w:val="Objet du commentaire Car"/>
    <w:link w:val="Objetducommentaire"/>
    <w:uiPriority w:val="99"/>
    <w:semiHidden/>
    <w:rsid w:val="00BF4BD1"/>
    <w:rPr>
      <w:b/>
      <w:bCs/>
      <w:kern w:val="2"/>
    </w:rPr>
  </w:style>
  <w:style w:type="character" w:styleId="Mention">
    <w:name w:val="Mention"/>
    <w:uiPriority w:val="99"/>
    <w:unhideWhenUsed/>
    <w:rsid w:val="00BF4BD1"/>
    <w:rPr>
      <w:color w:val="2B579A"/>
      <w:shd w:val="clear" w:color="auto" w:fill="E1DFDD"/>
    </w:rPr>
  </w:style>
  <w:style w:type="paragraph" w:styleId="Corpsdetexte">
    <w:name w:val="Body Text"/>
    <w:basedOn w:val="Normal"/>
    <w:link w:val="CorpsdetexteCar"/>
    <w:uiPriority w:val="1"/>
    <w:semiHidden/>
    <w:unhideWhenUsed/>
    <w:qFormat/>
    <w:rsid w:val="00A72A28"/>
    <w:pPr>
      <w:spacing w:before="-1" w:after="120" w:line="240" w:lineRule="auto"/>
    </w:pPr>
    <w:rPr>
      <w:rFonts w:ascii="Aptos" w:hAnsi="Aptos"/>
      <w:kern w:val="0"/>
    </w:rPr>
  </w:style>
  <w:style w:type="character" w:customStyle="1" w:styleId="CorpsdetexteCar">
    <w:name w:val="Corps de texte Car"/>
    <w:basedOn w:val="Policepardfaut"/>
    <w:link w:val="Corpsdetexte"/>
    <w:uiPriority w:val="1"/>
    <w:semiHidden/>
    <w:rsid w:val="00A72A28"/>
    <w:rPr>
      <w:rFonts w:ascii="Aptos" w:hAnsi="Apto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securises.fr/" TargetMode="External"/><Relationship Id="rId18" Type="http://schemas.openxmlformats.org/officeDocument/2006/relationships/hyperlink" Target="https://www.legifrance.gouv.fr/jorf/id/JORFTEXT000043310613" TargetMode="External"/><Relationship Id="rId26" Type="http://schemas.openxmlformats.org/officeDocument/2006/relationships/hyperlink" Target="https://www.legifrance.gouv.fr/jorf/id/JORFTEXT000043310613" TargetMode="External"/><Relationship Id="rId3" Type="http://schemas.openxmlformats.org/officeDocument/2006/relationships/customXml" Target="../customXml/item3.xml"/><Relationship Id="rId21" Type="http://schemas.openxmlformats.org/officeDocument/2006/relationships/hyperlink" Target="https://www.impots.gouv.fr/portail/" TargetMode="External"/><Relationship Id="rId7" Type="http://schemas.openxmlformats.org/officeDocument/2006/relationships/webSettings" Target="webSettings.xml"/><Relationship Id="rId12" Type="http://schemas.openxmlformats.org/officeDocument/2006/relationships/hyperlink" Target="https://www.marches-securises.fr/" TargetMode="External"/><Relationship Id="rId17" Type="http://schemas.openxmlformats.org/officeDocument/2006/relationships/hyperlink" Target="https://www.legifrance.gouv.fr/jorf/id/JORFTEXT000043310613" TargetMode="External"/><Relationship Id="rId25" Type="http://schemas.openxmlformats.org/officeDocument/2006/relationships/hyperlink" Target="http://nice.tribunal-administratif.fr/" TargetMode="External"/><Relationship Id="rId2" Type="http://schemas.openxmlformats.org/officeDocument/2006/relationships/customXml" Target="../customXml/item2.xml"/><Relationship Id="rId16" Type="http://schemas.openxmlformats.org/officeDocument/2006/relationships/hyperlink" Target="https://www.legifrance.gouv.fr/jorf/id/JORFTEXT000043310613" TargetMode="External"/><Relationship Id="rId20" Type="http://schemas.openxmlformats.org/officeDocument/2006/relationships/hyperlink" Target="mailto:sgc.cagnes-sur-mer@dgfip.finances.gouv.f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rches-securises.fr/" TargetMode="External"/><Relationship Id="rId24" Type="http://schemas.openxmlformats.org/officeDocument/2006/relationships/hyperlink" Target="mailto:greffe.ta-nice@juradm.fr"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legifrance.gouv.fr/jorf/id/JORFTEXT000043310613" TargetMode="External"/><Relationship Id="rId23" Type="http://schemas.openxmlformats.org/officeDocument/2006/relationships/hyperlink" Target="http://nice.tribunal-administratif.fr/" TargetMode="Externa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chorus-pro.gouv.fr"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securises.fr/" TargetMode="External"/><Relationship Id="rId22" Type="http://schemas.openxmlformats.org/officeDocument/2006/relationships/hyperlink" Target="mailto:greffe.ta-nice@juradm.fr" TargetMode="External"/><Relationship Id="rId27" Type="http://schemas.openxmlformats.org/officeDocument/2006/relationships/hyperlink" Target="https://www.cnil.fr/fr/transferer-des-donnees-hors-de-lue" TargetMode="External"/><Relationship Id="rId30"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C13D28235F80846AF0472949D13D5F8" ma:contentTypeVersion="20" ma:contentTypeDescription="Crée un document." ma:contentTypeScope="" ma:versionID="60be5dedc1c45a5e2cbf73fd038c5eb5">
  <xsd:schema xmlns:xsd="http://www.w3.org/2001/XMLSchema" xmlns:xs="http://www.w3.org/2001/XMLSchema" xmlns:p="http://schemas.microsoft.com/office/2006/metadata/properties" xmlns:ns2="96a25827-c831-4ca8-b809-a95851c4dfd8" xmlns:ns3="596fb4d6-1536-44a7-b984-2405a9e5a020" targetNamespace="http://schemas.microsoft.com/office/2006/metadata/properties" ma:root="true" ma:fieldsID="0591e9d836d9439da9bc6c78567c0a4c" ns2:_="" ns3:_="">
    <xsd:import namespace="96a25827-c831-4ca8-b809-a95851c4dfd8"/>
    <xsd:import namespace="596fb4d6-1536-44a7-b984-2405a9e5a0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Location" minOccurs="0"/>
                <xsd:element ref="ns2:MediaServiceOCR"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25827-c831-4ca8-b809-a95851c4df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8e9ffc88-6a43-47bc-8e92-7a3572f9695f"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6fb4d6-1536-44a7-b984-2405a9e5a020"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6fdcf622-95e8-4c11-998f-237097498c64}" ma:internalName="TaxCatchAll" ma:showField="CatchAllData" ma:web="596fb4d6-1536-44a7-b984-2405a9e5a0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6a25827-c831-4ca8-b809-a95851c4dfd8">
      <Terms xmlns="http://schemas.microsoft.com/office/infopath/2007/PartnerControls"/>
    </lcf76f155ced4ddcb4097134ff3c332f>
    <TaxCatchAll xmlns="596fb4d6-1536-44a7-b984-2405a9e5a020" xsi:nil="true"/>
  </documentManagement>
</p:properties>
</file>

<file path=customXml/itemProps1.xml><?xml version="1.0" encoding="utf-8"?>
<ds:datastoreItem xmlns:ds="http://schemas.openxmlformats.org/officeDocument/2006/customXml" ds:itemID="{A0AF73DF-E300-4865-93C9-6E5E5486D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25827-c831-4ca8-b809-a95851c4dfd8"/>
    <ds:schemaRef ds:uri="596fb4d6-1536-44a7-b984-2405a9e5a0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9D2A64-61F0-42CD-96C9-33BF669E5907}">
  <ds:schemaRefs>
    <ds:schemaRef ds:uri="http://schemas.microsoft.com/sharepoint/v3/contenttype/forms"/>
  </ds:schemaRefs>
</ds:datastoreItem>
</file>

<file path=customXml/itemProps3.xml><?xml version="1.0" encoding="utf-8"?>
<ds:datastoreItem xmlns:ds="http://schemas.openxmlformats.org/officeDocument/2006/customXml" ds:itemID="{3A388637-3493-43C6-A52F-7A304A5EDD06}">
  <ds:schemaRefs>
    <ds:schemaRef ds:uri="http://schemas.microsoft.com/office/2006/metadata/properties"/>
    <ds:schemaRef ds:uri="http://schemas.microsoft.com/office/infopath/2007/PartnerControls"/>
    <ds:schemaRef ds:uri="96a25827-c831-4ca8-b809-a95851c4dfd8"/>
    <ds:schemaRef ds:uri="596fb4d6-1536-44a7-b984-2405a9e5a02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7802</Words>
  <Characters>42915</Characters>
  <Application>Microsoft Office Word</Application>
  <DocSecurity>0</DocSecurity>
  <Lines>357</Lines>
  <Paragraphs>101</Paragraphs>
  <ScaleCrop>false</ScaleCrop>
  <Company/>
  <LinksUpToDate>false</LinksUpToDate>
  <CharactersWithSpaces>50616</CharactersWithSpaces>
  <SharedDoc>false</SharedDoc>
  <HLinks>
    <vt:vector size="138" baseType="variant">
      <vt:variant>
        <vt:i4>1769488</vt:i4>
      </vt:variant>
      <vt:variant>
        <vt:i4>297</vt:i4>
      </vt:variant>
      <vt:variant>
        <vt:i4>0</vt:i4>
      </vt:variant>
      <vt:variant>
        <vt:i4>5</vt:i4>
      </vt:variant>
      <vt:variant>
        <vt:lpwstr>https://www.cnil.fr/fr/transferer-des-donnees-hors-de-lue</vt:lpwstr>
      </vt:variant>
      <vt:variant>
        <vt:lpwstr/>
      </vt:variant>
      <vt:variant>
        <vt:i4>3276850</vt:i4>
      </vt:variant>
      <vt:variant>
        <vt:i4>75</vt:i4>
      </vt:variant>
      <vt:variant>
        <vt:i4>0</vt:i4>
      </vt:variant>
      <vt:variant>
        <vt:i4>5</vt:i4>
      </vt:variant>
      <vt:variant>
        <vt:lpwstr>https://www.legifrance.gouv.fr/jorf/id/JORFTEXT000043310613</vt:lpwstr>
      </vt:variant>
      <vt:variant>
        <vt:lpwstr/>
      </vt:variant>
      <vt:variant>
        <vt:i4>2228325</vt:i4>
      </vt:variant>
      <vt:variant>
        <vt:i4>72</vt:i4>
      </vt:variant>
      <vt:variant>
        <vt:i4>0</vt:i4>
      </vt:variant>
      <vt:variant>
        <vt:i4>5</vt:i4>
      </vt:variant>
      <vt:variant>
        <vt:lpwstr>http://nice.tribunal-administratif.fr/</vt:lpwstr>
      </vt:variant>
      <vt:variant>
        <vt:lpwstr/>
      </vt:variant>
      <vt:variant>
        <vt:i4>1769532</vt:i4>
      </vt:variant>
      <vt:variant>
        <vt:i4>69</vt:i4>
      </vt:variant>
      <vt:variant>
        <vt:i4>0</vt:i4>
      </vt:variant>
      <vt:variant>
        <vt:i4>5</vt:i4>
      </vt:variant>
      <vt:variant>
        <vt:lpwstr>mailto:greffe.ta-nice@juradm.fr</vt:lpwstr>
      </vt:variant>
      <vt:variant>
        <vt:lpwstr/>
      </vt:variant>
      <vt:variant>
        <vt:i4>2228325</vt:i4>
      </vt:variant>
      <vt:variant>
        <vt:i4>66</vt:i4>
      </vt:variant>
      <vt:variant>
        <vt:i4>0</vt:i4>
      </vt:variant>
      <vt:variant>
        <vt:i4>5</vt:i4>
      </vt:variant>
      <vt:variant>
        <vt:lpwstr>http://nice.tribunal-administratif.fr/</vt:lpwstr>
      </vt:variant>
      <vt:variant>
        <vt:lpwstr/>
      </vt:variant>
      <vt:variant>
        <vt:i4>1769532</vt:i4>
      </vt:variant>
      <vt:variant>
        <vt:i4>63</vt:i4>
      </vt:variant>
      <vt:variant>
        <vt:i4>0</vt:i4>
      </vt:variant>
      <vt:variant>
        <vt:i4>5</vt:i4>
      </vt:variant>
      <vt:variant>
        <vt:lpwstr>mailto:greffe.ta-nice@juradm.fr</vt:lpwstr>
      </vt:variant>
      <vt:variant>
        <vt:lpwstr/>
      </vt:variant>
      <vt:variant>
        <vt:i4>7864353</vt:i4>
      </vt:variant>
      <vt:variant>
        <vt:i4>60</vt:i4>
      </vt:variant>
      <vt:variant>
        <vt:i4>0</vt:i4>
      </vt:variant>
      <vt:variant>
        <vt:i4>5</vt:i4>
      </vt:variant>
      <vt:variant>
        <vt:lpwstr>https://www.impots.gouv.fr/portail/</vt:lpwstr>
      </vt:variant>
      <vt:variant>
        <vt:lpwstr/>
      </vt:variant>
      <vt:variant>
        <vt:i4>2687031</vt:i4>
      </vt:variant>
      <vt:variant>
        <vt:i4>57</vt:i4>
      </vt:variant>
      <vt:variant>
        <vt:i4>0</vt:i4>
      </vt:variant>
      <vt:variant>
        <vt:i4>5</vt:i4>
      </vt:variant>
      <vt:variant>
        <vt:lpwstr>https://chorus-pro.gouv.fr/</vt:lpwstr>
      </vt:variant>
      <vt:variant>
        <vt:lpwstr/>
      </vt:variant>
      <vt:variant>
        <vt:i4>3276850</vt:i4>
      </vt:variant>
      <vt:variant>
        <vt:i4>54</vt:i4>
      </vt:variant>
      <vt:variant>
        <vt:i4>0</vt:i4>
      </vt:variant>
      <vt:variant>
        <vt:i4>5</vt:i4>
      </vt:variant>
      <vt:variant>
        <vt:lpwstr>https://www.legifrance.gouv.fr/jorf/id/JORFTEXT000043310613</vt:lpwstr>
      </vt:variant>
      <vt:variant>
        <vt:lpwstr/>
      </vt:variant>
      <vt:variant>
        <vt:i4>3276850</vt:i4>
      </vt:variant>
      <vt:variant>
        <vt:i4>51</vt:i4>
      </vt:variant>
      <vt:variant>
        <vt:i4>0</vt:i4>
      </vt:variant>
      <vt:variant>
        <vt:i4>5</vt:i4>
      </vt:variant>
      <vt:variant>
        <vt:lpwstr>https://www.legifrance.gouv.fr/jorf/id/JORFTEXT000043310613</vt:lpwstr>
      </vt:variant>
      <vt:variant>
        <vt:lpwstr/>
      </vt:variant>
      <vt:variant>
        <vt:i4>3276850</vt:i4>
      </vt:variant>
      <vt:variant>
        <vt:i4>48</vt:i4>
      </vt:variant>
      <vt:variant>
        <vt:i4>0</vt:i4>
      </vt:variant>
      <vt:variant>
        <vt:i4>5</vt:i4>
      </vt:variant>
      <vt:variant>
        <vt:lpwstr>https://www.legifrance.gouv.fr/jorf/id/JORFTEXT000043310613</vt:lpwstr>
      </vt:variant>
      <vt:variant>
        <vt:lpwstr/>
      </vt:variant>
      <vt:variant>
        <vt:i4>3276850</vt:i4>
      </vt:variant>
      <vt:variant>
        <vt:i4>45</vt:i4>
      </vt:variant>
      <vt:variant>
        <vt:i4>0</vt:i4>
      </vt:variant>
      <vt:variant>
        <vt:i4>5</vt:i4>
      </vt:variant>
      <vt:variant>
        <vt:lpwstr>https://www.legifrance.gouv.fr/jorf/id/JORFTEXT000043310613</vt:lpwstr>
      </vt:variant>
      <vt:variant>
        <vt:lpwstr/>
      </vt:variant>
      <vt:variant>
        <vt:i4>4325440</vt:i4>
      </vt:variant>
      <vt:variant>
        <vt:i4>9</vt:i4>
      </vt:variant>
      <vt:variant>
        <vt:i4>0</vt:i4>
      </vt:variant>
      <vt:variant>
        <vt:i4>5</vt:i4>
      </vt:variant>
      <vt:variant>
        <vt:lpwstr>https://www.marches-securises.fr/</vt:lpwstr>
      </vt:variant>
      <vt:variant>
        <vt:lpwstr/>
      </vt:variant>
      <vt:variant>
        <vt:i4>4325440</vt:i4>
      </vt:variant>
      <vt:variant>
        <vt:i4>6</vt:i4>
      </vt:variant>
      <vt:variant>
        <vt:i4>0</vt:i4>
      </vt:variant>
      <vt:variant>
        <vt:i4>5</vt:i4>
      </vt:variant>
      <vt:variant>
        <vt:lpwstr>https://www.marches-securises.fr/</vt:lpwstr>
      </vt:variant>
      <vt:variant>
        <vt:lpwstr/>
      </vt:variant>
      <vt:variant>
        <vt:i4>4325440</vt:i4>
      </vt:variant>
      <vt:variant>
        <vt:i4>3</vt:i4>
      </vt:variant>
      <vt:variant>
        <vt:i4>0</vt:i4>
      </vt:variant>
      <vt:variant>
        <vt:i4>5</vt:i4>
      </vt:variant>
      <vt:variant>
        <vt:lpwstr>https://www.marches-securises.fr/</vt:lpwstr>
      </vt:variant>
      <vt:variant>
        <vt:lpwstr/>
      </vt:variant>
      <vt:variant>
        <vt:i4>4325440</vt:i4>
      </vt:variant>
      <vt:variant>
        <vt:i4>0</vt:i4>
      </vt:variant>
      <vt:variant>
        <vt:i4>0</vt:i4>
      </vt:variant>
      <vt:variant>
        <vt:i4>5</vt:i4>
      </vt:variant>
      <vt:variant>
        <vt:lpwstr>https://www.marches-securises.fr/</vt:lpwstr>
      </vt:variant>
      <vt:variant>
        <vt:lpwstr/>
      </vt:variant>
      <vt:variant>
        <vt:i4>2949130</vt:i4>
      </vt:variant>
      <vt:variant>
        <vt:i4>18</vt:i4>
      </vt:variant>
      <vt:variant>
        <vt:i4>0</vt:i4>
      </vt:variant>
      <vt:variant>
        <vt:i4>5</vt:i4>
      </vt:variant>
      <vt:variant>
        <vt:lpwstr>mailto:mnajainajad@departement06.fr</vt:lpwstr>
      </vt:variant>
      <vt:variant>
        <vt:lpwstr/>
      </vt:variant>
      <vt:variant>
        <vt:i4>3211289</vt:i4>
      </vt:variant>
      <vt:variant>
        <vt:i4>15</vt:i4>
      </vt:variant>
      <vt:variant>
        <vt:i4>0</vt:i4>
      </vt:variant>
      <vt:variant>
        <vt:i4>5</vt:i4>
      </vt:variant>
      <vt:variant>
        <vt:lpwstr>mailto:mjlucas@departement06.fr</vt:lpwstr>
      </vt:variant>
      <vt:variant>
        <vt:lpwstr/>
      </vt:variant>
      <vt:variant>
        <vt:i4>2949130</vt:i4>
      </vt:variant>
      <vt:variant>
        <vt:i4>12</vt:i4>
      </vt:variant>
      <vt:variant>
        <vt:i4>0</vt:i4>
      </vt:variant>
      <vt:variant>
        <vt:i4>5</vt:i4>
      </vt:variant>
      <vt:variant>
        <vt:lpwstr>mailto:mnajainajad@departement06.fr</vt:lpwstr>
      </vt:variant>
      <vt:variant>
        <vt:lpwstr/>
      </vt:variant>
      <vt:variant>
        <vt:i4>3211289</vt:i4>
      </vt:variant>
      <vt:variant>
        <vt:i4>9</vt:i4>
      </vt:variant>
      <vt:variant>
        <vt:i4>0</vt:i4>
      </vt:variant>
      <vt:variant>
        <vt:i4>5</vt:i4>
      </vt:variant>
      <vt:variant>
        <vt:lpwstr>mailto:mjlucas@departement06.fr</vt:lpwstr>
      </vt:variant>
      <vt:variant>
        <vt:lpwstr/>
      </vt:variant>
      <vt:variant>
        <vt:i4>3211289</vt:i4>
      </vt:variant>
      <vt:variant>
        <vt:i4>6</vt:i4>
      </vt:variant>
      <vt:variant>
        <vt:i4>0</vt:i4>
      </vt:variant>
      <vt:variant>
        <vt:i4>5</vt:i4>
      </vt:variant>
      <vt:variant>
        <vt:lpwstr>mailto:mjlucas@departement06.fr</vt:lpwstr>
      </vt:variant>
      <vt:variant>
        <vt:lpwstr/>
      </vt:variant>
      <vt:variant>
        <vt:i4>2949130</vt:i4>
      </vt:variant>
      <vt:variant>
        <vt:i4>3</vt:i4>
      </vt:variant>
      <vt:variant>
        <vt:i4>0</vt:i4>
      </vt:variant>
      <vt:variant>
        <vt:i4>5</vt:i4>
      </vt:variant>
      <vt:variant>
        <vt:lpwstr>mailto:mnajainajad@departement06.fr</vt:lpwstr>
      </vt:variant>
      <vt:variant>
        <vt:lpwstr/>
      </vt:variant>
      <vt:variant>
        <vt:i4>3211289</vt:i4>
      </vt:variant>
      <vt:variant>
        <vt:i4>0</vt:i4>
      </vt:variant>
      <vt:variant>
        <vt:i4>0</vt:i4>
      </vt:variant>
      <vt:variant>
        <vt:i4>5</vt:i4>
      </vt:variant>
      <vt:variant>
        <vt:lpwstr>mailto:mjlucas@departement06.fr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Mathieu NAJAINAJAD</dc:creator>
  <cp:keywords/>
  <dc:description>Generated by Oracle BI Publisher 10.1.3.4.2</dc:description>
  <cp:lastModifiedBy>Cathie AMARO</cp:lastModifiedBy>
  <cp:revision>3</cp:revision>
  <cp:lastPrinted>2026-02-11T14:00:00Z</cp:lastPrinted>
  <dcterms:created xsi:type="dcterms:W3CDTF">2026-02-11T13:59:00Z</dcterms:created>
  <dcterms:modified xsi:type="dcterms:W3CDTF">2026-02-11T14:00:00Z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0x010100CC13D28235F80846AF0472949D13D5F8</vt:lpwstr>
  </property>
  <property fmtid="{D5CDD505-2E9C-101B-9397-08002B2CF9AE}" pid="3" name="MediaServiceImageTags">
    <vt:lpwstr/>
  </property>
</Properties>
</file>